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1B4CC" w14:textId="0A122B9E" w:rsidR="00557AA8" w:rsidRPr="001933D4" w:rsidRDefault="0086270D" w:rsidP="001E5F85">
      <w:pPr>
        <w:pStyle w:val="titel1"/>
        <w:jc w:val="both"/>
        <w:rPr>
          <w:rFonts w:asciiTheme="majorHAnsi" w:hAnsiTheme="majorHAnsi" w:cstheme="majorHAnsi"/>
          <w:bCs/>
        </w:rPr>
      </w:pPr>
      <w:bookmarkStart w:id="0" w:name="_Toc56435551"/>
      <w:bookmarkStart w:id="1" w:name="_Toc56435804"/>
      <w:r w:rsidRPr="001933D4">
        <w:rPr>
          <w:rFonts w:asciiTheme="majorHAnsi" w:hAnsiTheme="majorHAnsi" w:cstheme="majorHAnsi"/>
        </w:rPr>
        <w:t xml:space="preserve">Reglement </w:t>
      </w:r>
      <w:r w:rsidR="00EE6BB0" w:rsidRPr="001933D4">
        <w:rPr>
          <w:rFonts w:asciiTheme="majorHAnsi" w:hAnsiTheme="majorHAnsi" w:cstheme="majorHAnsi"/>
        </w:rPr>
        <w:t>n</w:t>
      </w:r>
      <w:r w:rsidR="00557AA8" w:rsidRPr="001933D4">
        <w:rPr>
          <w:rFonts w:asciiTheme="majorHAnsi" w:hAnsiTheme="majorHAnsi" w:cstheme="majorHAnsi"/>
        </w:rPr>
        <w:t>oodwoning</w:t>
      </w:r>
      <w:r w:rsidRPr="001933D4">
        <w:rPr>
          <w:rFonts w:asciiTheme="majorHAnsi" w:hAnsiTheme="majorHAnsi" w:cstheme="majorHAnsi"/>
        </w:rPr>
        <w:t>en</w:t>
      </w:r>
    </w:p>
    <w:bookmarkStart w:id="2" w:name="_Toc206089858" w:displacedByCustomXml="next"/>
    <w:sdt>
      <w:sdtPr>
        <w:rPr>
          <w:rFonts w:asciiTheme="minorHAnsi" w:eastAsiaTheme="minorHAnsi" w:hAnsiTheme="minorHAnsi" w:cstheme="minorBidi"/>
          <w:b w:val="0"/>
          <w:bCs w:val="0"/>
          <w:color w:val="auto"/>
          <w:sz w:val="22"/>
          <w:szCs w:val="22"/>
          <w:lang w:val="nl-NL"/>
        </w:rPr>
        <w:id w:val="-1273777752"/>
        <w:docPartObj>
          <w:docPartGallery w:val="Table of Contents"/>
          <w:docPartUnique/>
        </w:docPartObj>
      </w:sdtPr>
      <w:sdtEndPr>
        <w:rPr>
          <w:rFonts w:cstheme="majorHAnsi"/>
          <w:sz w:val="24"/>
          <w:szCs w:val="24"/>
        </w:rPr>
      </w:sdtEndPr>
      <w:sdtContent>
        <w:p w14:paraId="34D160F5" w14:textId="1F450238" w:rsidR="007C61A3" w:rsidRPr="001933D4" w:rsidRDefault="007C61A3" w:rsidP="001E5F85">
          <w:pPr>
            <w:pStyle w:val="titel2"/>
            <w:jc w:val="both"/>
          </w:pPr>
          <w:r w:rsidRPr="001933D4">
            <w:rPr>
              <w:lang w:val="nl-NL"/>
            </w:rPr>
            <w:t>Inhoud</w:t>
          </w:r>
          <w:bookmarkEnd w:id="2"/>
        </w:p>
        <w:p w14:paraId="480A56F9" w14:textId="3F82330D" w:rsidR="00C81619" w:rsidRDefault="007C61A3">
          <w:pPr>
            <w:pStyle w:val="Inhopg2"/>
            <w:tabs>
              <w:tab w:val="right" w:leader="dot" w:pos="8783"/>
            </w:tabs>
            <w:rPr>
              <w:rFonts w:eastAsiaTheme="minorEastAsia"/>
              <w:noProof/>
              <w:lang w:eastAsia="nl-BE"/>
            </w:rPr>
          </w:pPr>
          <w:r w:rsidRPr="001933D4">
            <w:rPr>
              <w:rFonts w:asciiTheme="majorHAnsi" w:hAnsiTheme="majorHAnsi" w:cstheme="majorHAnsi"/>
            </w:rPr>
            <w:fldChar w:fldCharType="begin"/>
          </w:r>
          <w:r w:rsidRPr="001933D4">
            <w:rPr>
              <w:rFonts w:asciiTheme="majorHAnsi" w:hAnsiTheme="majorHAnsi" w:cstheme="majorHAnsi"/>
            </w:rPr>
            <w:instrText xml:space="preserve"> TOC \o "1-3" \h \z \u </w:instrText>
          </w:r>
          <w:r w:rsidRPr="001933D4">
            <w:rPr>
              <w:rFonts w:asciiTheme="majorHAnsi" w:hAnsiTheme="majorHAnsi" w:cstheme="majorHAnsi"/>
            </w:rPr>
            <w:fldChar w:fldCharType="separate"/>
          </w:r>
          <w:hyperlink w:anchor="_Toc206089858" w:history="1">
            <w:r w:rsidR="00C81619" w:rsidRPr="009D488D">
              <w:rPr>
                <w:rStyle w:val="Hyperlink"/>
                <w:noProof/>
                <w:lang w:val="nl-NL"/>
              </w:rPr>
              <w:t>Inhoud</w:t>
            </w:r>
            <w:r w:rsidR="00C81619">
              <w:rPr>
                <w:noProof/>
                <w:webHidden/>
              </w:rPr>
              <w:tab/>
            </w:r>
            <w:r w:rsidR="00C81619">
              <w:rPr>
                <w:noProof/>
                <w:webHidden/>
              </w:rPr>
              <w:fldChar w:fldCharType="begin"/>
            </w:r>
            <w:r w:rsidR="00C81619">
              <w:rPr>
                <w:noProof/>
                <w:webHidden/>
              </w:rPr>
              <w:instrText xml:space="preserve"> PAGEREF _Toc206089858 \h </w:instrText>
            </w:r>
            <w:r w:rsidR="00C81619">
              <w:rPr>
                <w:noProof/>
                <w:webHidden/>
              </w:rPr>
            </w:r>
            <w:r w:rsidR="00C81619">
              <w:rPr>
                <w:noProof/>
                <w:webHidden/>
              </w:rPr>
              <w:fldChar w:fldCharType="separate"/>
            </w:r>
            <w:r w:rsidR="00C81619">
              <w:rPr>
                <w:noProof/>
                <w:webHidden/>
              </w:rPr>
              <w:t>1</w:t>
            </w:r>
            <w:r w:rsidR="00C81619">
              <w:rPr>
                <w:noProof/>
                <w:webHidden/>
              </w:rPr>
              <w:fldChar w:fldCharType="end"/>
            </w:r>
          </w:hyperlink>
        </w:p>
        <w:p w14:paraId="4FB7764F" w14:textId="2C0D4897" w:rsidR="00C81619" w:rsidRDefault="00C81619">
          <w:pPr>
            <w:pStyle w:val="Inhopg2"/>
            <w:tabs>
              <w:tab w:val="right" w:leader="dot" w:pos="8783"/>
            </w:tabs>
            <w:rPr>
              <w:rFonts w:eastAsiaTheme="minorEastAsia"/>
              <w:noProof/>
              <w:lang w:eastAsia="nl-BE"/>
            </w:rPr>
          </w:pPr>
          <w:hyperlink w:anchor="_Toc206089859" w:history="1">
            <w:r w:rsidRPr="009D488D">
              <w:rPr>
                <w:rStyle w:val="Hyperlink"/>
                <w:rFonts w:cstheme="majorHAnsi"/>
                <w:noProof/>
              </w:rPr>
              <w:t>Artikel 2: Juridische aard</w:t>
            </w:r>
            <w:r>
              <w:rPr>
                <w:noProof/>
                <w:webHidden/>
              </w:rPr>
              <w:tab/>
            </w:r>
            <w:r>
              <w:rPr>
                <w:noProof/>
                <w:webHidden/>
              </w:rPr>
              <w:fldChar w:fldCharType="begin"/>
            </w:r>
            <w:r>
              <w:rPr>
                <w:noProof/>
                <w:webHidden/>
              </w:rPr>
              <w:instrText xml:space="preserve"> PAGEREF _Toc206089859 \h </w:instrText>
            </w:r>
            <w:r>
              <w:rPr>
                <w:noProof/>
                <w:webHidden/>
              </w:rPr>
            </w:r>
            <w:r>
              <w:rPr>
                <w:noProof/>
                <w:webHidden/>
              </w:rPr>
              <w:fldChar w:fldCharType="separate"/>
            </w:r>
            <w:r>
              <w:rPr>
                <w:noProof/>
                <w:webHidden/>
              </w:rPr>
              <w:t>2</w:t>
            </w:r>
            <w:r>
              <w:rPr>
                <w:noProof/>
                <w:webHidden/>
              </w:rPr>
              <w:fldChar w:fldCharType="end"/>
            </w:r>
          </w:hyperlink>
        </w:p>
        <w:p w14:paraId="4C428519" w14:textId="53EB0FCF" w:rsidR="00C81619" w:rsidRDefault="00C81619">
          <w:pPr>
            <w:pStyle w:val="Inhopg2"/>
            <w:tabs>
              <w:tab w:val="right" w:leader="dot" w:pos="8783"/>
            </w:tabs>
            <w:rPr>
              <w:rFonts w:eastAsiaTheme="minorEastAsia"/>
              <w:noProof/>
              <w:lang w:eastAsia="nl-BE"/>
            </w:rPr>
          </w:pPr>
          <w:hyperlink w:anchor="_Toc206089860" w:history="1">
            <w:r w:rsidRPr="009D488D">
              <w:rPr>
                <w:rStyle w:val="Hyperlink"/>
                <w:rFonts w:cstheme="majorHAnsi"/>
                <w:noProof/>
              </w:rPr>
              <w:t>Artikel 3: Bestemming</w:t>
            </w:r>
            <w:r>
              <w:rPr>
                <w:noProof/>
                <w:webHidden/>
              </w:rPr>
              <w:tab/>
            </w:r>
            <w:r>
              <w:rPr>
                <w:noProof/>
                <w:webHidden/>
              </w:rPr>
              <w:fldChar w:fldCharType="begin"/>
            </w:r>
            <w:r>
              <w:rPr>
                <w:noProof/>
                <w:webHidden/>
              </w:rPr>
              <w:instrText xml:space="preserve"> PAGEREF _Toc206089860 \h </w:instrText>
            </w:r>
            <w:r>
              <w:rPr>
                <w:noProof/>
                <w:webHidden/>
              </w:rPr>
            </w:r>
            <w:r>
              <w:rPr>
                <w:noProof/>
                <w:webHidden/>
              </w:rPr>
              <w:fldChar w:fldCharType="separate"/>
            </w:r>
            <w:r>
              <w:rPr>
                <w:noProof/>
                <w:webHidden/>
              </w:rPr>
              <w:t>3</w:t>
            </w:r>
            <w:r>
              <w:rPr>
                <w:noProof/>
                <w:webHidden/>
              </w:rPr>
              <w:fldChar w:fldCharType="end"/>
            </w:r>
          </w:hyperlink>
        </w:p>
        <w:p w14:paraId="2EF8E61A" w14:textId="1B1D7265" w:rsidR="00C81619" w:rsidRDefault="00C81619">
          <w:pPr>
            <w:pStyle w:val="Inhopg2"/>
            <w:tabs>
              <w:tab w:val="right" w:leader="dot" w:pos="8783"/>
            </w:tabs>
            <w:rPr>
              <w:rFonts w:eastAsiaTheme="minorEastAsia"/>
              <w:noProof/>
              <w:lang w:eastAsia="nl-BE"/>
            </w:rPr>
          </w:pPr>
          <w:hyperlink w:anchor="_Toc206089861" w:history="1">
            <w:r w:rsidRPr="009D488D">
              <w:rPr>
                <w:rStyle w:val="Hyperlink"/>
                <w:rFonts w:cstheme="majorHAnsi"/>
                <w:noProof/>
              </w:rPr>
              <w:t>Artikel 4: Doelgroep en voorwaarden</w:t>
            </w:r>
            <w:r>
              <w:rPr>
                <w:noProof/>
                <w:webHidden/>
              </w:rPr>
              <w:tab/>
            </w:r>
            <w:r>
              <w:rPr>
                <w:noProof/>
                <w:webHidden/>
              </w:rPr>
              <w:fldChar w:fldCharType="begin"/>
            </w:r>
            <w:r>
              <w:rPr>
                <w:noProof/>
                <w:webHidden/>
              </w:rPr>
              <w:instrText xml:space="preserve"> PAGEREF _Toc206089861 \h </w:instrText>
            </w:r>
            <w:r>
              <w:rPr>
                <w:noProof/>
                <w:webHidden/>
              </w:rPr>
            </w:r>
            <w:r>
              <w:rPr>
                <w:noProof/>
                <w:webHidden/>
              </w:rPr>
              <w:fldChar w:fldCharType="separate"/>
            </w:r>
            <w:r>
              <w:rPr>
                <w:noProof/>
                <w:webHidden/>
              </w:rPr>
              <w:t>3</w:t>
            </w:r>
            <w:r>
              <w:rPr>
                <w:noProof/>
                <w:webHidden/>
              </w:rPr>
              <w:fldChar w:fldCharType="end"/>
            </w:r>
          </w:hyperlink>
        </w:p>
        <w:p w14:paraId="1DA03B01" w14:textId="2AE0876F" w:rsidR="00C81619" w:rsidRDefault="00C81619">
          <w:pPr>
            <w:pStyle w:val="Inhopg2"/>
            <w:tabs>
              <w:tab w:val="right" w:leader="dot" w:pos="8783"/>
            </w:tabs>
            <w:rPr>
              <w:rFonts w:eastAsiaTheme="minorEastAsia"/>
              <w:noProof/>
              <w:lang w:eastAsia="nl-BE"/>
            </w:rPr>
          </w:pPr>
          <w:hyperlink w:anchor="_Toc206089862" w:history="1">
            <w:r w:rsidRPr="009D488D">
              <w:rPr>
                <w:rStyle w:val="Hyperlink"/>
                <w:rFonts w:cstheme="majorHAnsi"/>
                <w:noProof/>
              </w:rPr>
              <w:t>Artikel 5: Aanmelding en toewijzing</w:t>
            </w:r>
            <w:r>
              <w:rPr>
                <w:noProof/>
                <w:webHidden/>
              </w:rPr>
              <w:tab/>
            </w:r>
            <w:r>
              <w:rPr>
                <w:noProof/>
                <w:webHidden/>
              </w:rPr>
              <w:fldChar w:fldCharType="begin"/>
            </w:r>
            <w:r>
              <w:rPr>
                <w:noProof/>
                <w:webHidden/>
              </w:rPr>
              <w:instrText xml:space="preserve"> PAGEREF _Toc206089862 \h </w:instrText>
            </w:r>
            <w:r>
              <w:rPr>
                <w:noProof/>
                <w:webHidden/>
              </w:rPr>
            </w:r>
            <w:r>
              <w:rPr>
                <w:noProof/>
                <w:webHidden/>
              </w:rPr>
              <w:fldChar w:fldCharType="separate"/>
            </w:r>
            <w:r>
              <w:rPr>
                <w:noProof/>
                <w:webHidden/>
              </w:rPr>
              <w:t>4</w:t>
            </w:r>
            <w:r>
              <w:rPr>
                <w:noProof/>
                <w:webHidden/>
              </w:rPr>
              <w:fldChar w:fldCharType="end"/>
            </w:r>
          </w:hyperlink>
        </w:p>
        <w:p w14:paraId="27045AC0" w14:textId="78D90DF3" w:rsidR="00C81619" w:rsidRDefault="00C81619">
          <w:pPr>
            <w:pStyle w:val="Inhopg3"/>
            <w:tabs>
              <w:tab w:val="right" w:leader="dot" w:pos="8783"/>
            </w:tabs>
            <w:rPr>
              <w:rFonts w:eastAsiaTheme="minorEastAsia"/>
              <w:noProof/>
              <w:lang w:eastAsia="nl-BE"/>
            </w:rPr>
          </w:pPr>
          <w:hyperlink w:anchor="_Toc206089863" w:history="1">
            <w:r w:rsidRPr="009D488D">
              <w:rPr>
                <w:rStyle w:val="Hyperlink"/>
                <w:rFonts w:cstheme="majorHAnsi"/>
                <w:noProof/>
              </w:rPr>
              <w:t>Artikel 5.1: Algemeen</w:t>
            </w:r>
            <w:r>
              <w:rPr>
                <w:noProof/>
                <w:webHidden/>
              </w:rPr>
              <w:tab/>
            </w:r>
            <w:r>
              <w:rPr>
                <w:noProof/>
                <w:webHidden/>
              </w:rPr>
              <w:fldChar w:fldCharType="begin"/>
            </w:r>
            <w:r>
              <w:rPr>
                <w:noProof/>
                <w:webHidden/>
              </w:rPr>
              <w:instrText xml:space="preserve"> PAGEREF _Toc206089863 \h </w:instrText>
            </w:r>
            <w:r>
              <w:rPr>
                <w:noProof/>
                <w:webHidden/>
              </w:rPr>
            </w:r>
            <w:r>
              <w:rPr>
                <w:noProof/>
                <w:webHidden/>
              </w:rPr>
              <w:fldChar w:fldCharType="separate"/>
            </w:r>
            <w:r>
              <w:rPr>
                <w:noProof/>
                <w:webHidden/>
              </w:rPr>
              <w:t>4</w:t>
            </w:r>
            <w:r>
              <w:rPr>
                <w:noProof/>
                <w:webHidden/>
              </w:rPr>
              <w:fldChar w:fldCharType="end"/>
            </w:r>
          </w:hyperlink>
        </w:p>
        <w:p w14:paraId="6D1A32DE" w14:textId="235AAAD0" w:rsidR="00C81619" w:rsidRDefault="00C81619">
          <w:pPr>
            <w:pStyle w:val="Inhopg3"/>
            <w:tabs>
              <w:tab w:val="right" w:leader="dot" w:pos="8783"/>
            </w:tabs>
            <w:rPr>
              <w:rFonts w:eastAsiaTheme="minorEastAsia"/>
              <w:noProof/>
              <w:lang w:eastAsia="nl-BE"/>
            </w:rPr>
          </w:pPr>
          <w:hyperlink w:anchor="_Toc206089864" w:history="1">
            <w:r w:rsidRPr="009D488D">
              <w:rPr>
                <w:rStyle w:val="Hyperlink"/>
                <w:rFonts w:cstheme="majorHAnsi"/>
                <w:noProof/>
              </w:rPr>
              <w:t>Artikel 5.2: Toewijzing</w:t>
            </w:r>
            <w:r>
              <w:rPr>
                <w:noProof/>
                <w:webHidden/>
              </w:rPr>
              <w:tab/>
            </w:r>
            <w:r>
              <w:rPr>
                <w:noProof/>
                <w:webHidden/>
              </w:rPr>
              <w:fldChar w:fldCharType="begin"/>
            </w:r>
            <w:r>
              <w:rPr>
                <w:noProof/>
                <w:webHidden/>
              </w:rPr>
              <w:instrText xml:space="preserve"> PAGEREF _Toc206089864 \h </w:instrText>
            </w:r>
            <w:r>
              <w:rPr>
                <w:noProof/>
                <w:webHidden/>
              </w:rPr>
            </w:r>
            <w:r>
              <w:rPr>
                <w:noProof/>
                <w:webHidden/>
              </w:rPr>
              <w:fldChar w:fldCharType="separate"/>
            </w:r>
            <w:r>
              <w:rPr>
                <w:noProof/>
                <w:webHidden/>
              </w:rPr>
              <w:t>5</w:t>
            </w:r>
            <w:r>
              <w:rPr>
                <w:noProof/>
                <w:webHidden/>
              </w:rPr>
              <w:fldChar w:fldCharType="end"/>
            </w:r>
          </w:hyperlink>
        </w:p>
        <w:p w14:paraId="211E548E" w14:textId="070014D5" w:rsidR="00C81619" w:rsidRDefault="00C81619">
          <w:pPr>
            <w:pStyle w:val="Inhopg2"/>
            <w:tabs>
              <w:tab w:val="right" w:leader="dot" w:pos="8783"/>
            </w:tabs>
            <w:rPr>
              <w:rFonts w:eastAsiaTheme="minorEastAsia"/>
              <w:noProof/>
              <w:lang w:eastAsia="nl-BE"/>
            </w:rPr>
          </w:pPr>
          <w:hyperlink w:anchor="_Toc206089865" w:history="1">
            <w:r w:rsidRPr="009D488D">
              <w:rPr>
                <w:rStyle w:val="Hyperlink"/>
                <w:rFonts w:cstheme="majorHAnsi"/>
                <w:noProof/>
              </w:rPr>
              <w:t>Artikel 6: Duur van de bezetting</w:t>
            </w:r>
            <w:r>
              <w:rPr>
                <w:noProof/>
                <w:webHidden/>
              </w:rPr>
              <w:tab/>
            </w:r>
            <w:r>
              <w:rPr>
                <w:noProof/>
                <w:webHidden/>
              </w:rPr>
              <w:fldChar w:fldCharType="begin"/>
            </w:r>
            <w:r>
              <w:rPr>
                <w:noProof/>
                <w:webHidden/>
              </w:rPr>
              <w:instrText xml:space="preserve"> PAGEREF _Toc206089865 \h </w:instrText>
            </w:r>
            <w:r>
              <w:rPr>
                <w:noProof/>
                <w:webHidden/>
              </w:rPr>
            </w:r>
            <w:r>
              <w:rPr>
                <w:noProof/>
                <w:webHidden/>
              </w:rPr>
              <w:fldChar w:fldCharType="separate"/>
            </w:r>
            <w:r>
              <w:rPr>
                <w:noProof/>
                <w:webHidden/>
              </w:rPr>
              <w:t>7</w:t>
            </w:r>
            <w:r>
              <w:rPr>
                <w:noProof/>
                <w:webHidden/>
              </w:rPr>
              <w:fldChar w:fldCharType="end"/>
            </w:r>
          </w:hyperlink>
        </w:p>
        <w:p w14:paraId="239E8043" w14:textId="12AAE8BE" w:rsidR="00C81619" w:rsidRDefault="00C81619">
          <w:pPr>
            <w:pStyle w:val="Inhopg2"/>
            <w:tabs>
              <w:tab w:val="right" w:leader="dot" w:pos="8783"/>
            </w:tabs>
            <w:rPr>
              <w:rFonts w:eastAsiaTheme="minorEastAsia"/>
              <w:noProof/>
              <w:lang w:eastAsia="nl-BE"/>
            </w:rPr>
          </w:pPr>
          <w:hyperlink w:anchor="_Toc206089866" w:history="1">
            <w:r w:rsidRPr="009D488D">
              <w:rPr>
                <w:rStyle w:val="Hyperlink"/>
                <w:noProof/>
              </w:rPr>
              <w:t>Artikel 7: Einde van de bezetting</w:t>
            </w:r>
            <w:r>
              <w:rPr>
                <w:noProof/>
                <w:webHidden/>
              </w:rPr>
              <w:tab/>
            </w:r>
            <w:r>
              <w:rPr>
                <w:noProof/>
                <w:webHidden/>
              </w:rPr>
              <w:fldChar w:fldCharType="begin"/>
            </w:r>
            <w:r>
              <w:rPr>
                <w:noProof/>
                <w:webHidden/>
              </w:rPr>
              <w:instrText xml:space="preserve"> PAGEREF _Toc206089866 \h </w:instrText>
            </w:r>
            <w:r>
              <w:rPr>
                <w:noProof/>
                <w:webHidden/>
              </w:rPr>
            </w:r>
            <w:r>
              <w:rPr>
                <w:noProof/>
                <w:webHidden/>
              </w:rPr>
              <w:fldChar w:fldCharType="separate"/>
            </w:r>
            <w:r>
              <w:rPr>
                <w:noProof/>
                <w:webHidden/>
              </w:rPr>
              <w:t>7</w:t>
            </w:r>
            <w:r>
              <w:rPr>
                <w:noProof/>
                <w:webHidden/>
              </w:rPr>
              <w:fldChar w:fldCharType="end"/>
            </w:r>
          </w:hyperlink>
        </w:p>
        <w:p w14:paraId="12AB586B" w14:textId="063CDFD6" w:rsidR="00C81619" w:rsidRDefault="00C81619">
          <w:pPr>
            <w:pStyle w:val="Inhopg3"/>
            <w:tabs>
              <w:tab w:val="right" w:leader="dot" w:pos="8783"/>
            </w:tabs>
            <w:rPr>
              <w:rFonts w:eastAsiaTheme="minorEastAsia"/>
              <w:noProof/>
              <w:lang w:eastAsia="nl-BE"/>
            </w:rPr>
          </w:pPr>
          <w:hyperlink w:anchor="_Toc206089867" w:history="1">
            <w:r w:rsidRPr="009D488D">
              <w:rPr>
                <w:rStyle w:val="Hyperlink"/>
                <w:noProof/>
              </w:rPr>
              <w:t>Artikel 7.1: Door de bezetter</w:t>
            </w:r>
            <w:r>
              <w:rPr>
                <w:noProof/>
                <w:webHidden/>
              </w:rPr>
              <w:tab/>
            </w:r>
            <w:r>
              <w:rPr>
                <w:noProof/>
                <w:webHidden/>
              </w:rPr>
              <w:fldChar w:fldCharType="begin"/>
            </w:r>
            <w:r>
              <w:rPr>
                <w:noProof/>
                <w:webHidden/>
              </w:rPr>
              <w:instrText xml:space="preserve"> PAGEREF _Toc206089867 \h </w:instrText>
            </w:r>
            <w:r>
              <w:rPr>
                <w:noProof/>
                <w:webHidden/>
              </w:rPr>
            </w:r>
            <w:r>
              <w:rPr>
                <w:noProof/>
                <w:webHidden/>
              </w:rPr>
              <w:fldChar w:fldCharType="separate"/>
            </w:r>
            <w:r>
              <w:rPr>
                <w:noProof/>
                <w:webHidden/>
              </w:rPr>
              <w:t>7</w:t>
            </w:r>
            <w:r>
              <w:rPr>
                <w:noProof/>
                <w:webHidden/>
              </w:rPr>
              <w:fldChar w:fldCharType="end"/>
            </w:r>
          </w:hyperlink>
        </w:p>
        <w:p w14:paraId="526BBEB0" w14:textId="55E28B14" w:rsidR="00C81619" w:rsidRDefault="00C81619">
          <w:pPr>
            <w:pStyle w:val="Inhopg3"/>
            <w:tabs>
              <w:tab w:val="right" w:leader="dot" w:pos="8783"/>
            </w:tabs>
            <w:rPr>
              <w:rFonts w:eastAsiaTheme="minorEastAsia"/>
              <w:noProof/>
              <w:lang w:eastAsia="nl-BE"/>
            </w:rPr>
          </w:pPr>
          <w:hyperlink w:anchor="_Toc206089868" w:history="1">
            <w:r w:rsidRPr="009D488D">
              <w:rPr>
                <w:rStyle w:val="Hyperlink"/>
                <w:noProof/>
              </w:rPr>
              <w:t>Artikel 7.2: Door het lokaal bestuur Haaltert</w:t>
            </w:r>
            <w:r>
              <w:rPr>
                <w:noProof/>
                <w:webHidden/>
              </w:rPr>
              <w:tab/>
            </w:r>
            <w:r>
              <w:rPr>
                <w:noProof/>
                <w:webHidden/>
              </w:rPr>
              <w:fldChar w:fldCharType="begin"/>
            </w:r>
            <w:r>
              <w:rPr>
                <w:noProof/>
                <w:webHidden/>
              </w:rPr>
              <w:instrText xml:space="preserve"> PAGEREF _Toc206089868 \h </w:instrText>
            </w:r>
            <w:r>
              <w:rPr>
                <w:noProof/>
                <w:webHidden/>
              </w:rPr>
            </w:r>
            <w:r>
              <w:rPr>
                <w:noProof/>
                <w:webHidden/>
              </w:rPr>
              <w:fldChar w:fldCharType="separate"/>
            </w:r>
            <w:r>
              <w:rPr>
                <w:noProof/>
                <w:webHidden/>
              </w:rPr>
              <w:t>8</w:t>
            </w:r>
            <w:r>
              <w:rPr>
                <w:noProof/>
                <w:webHidden/>
              </w:rPr>
              <w:fldChar w:fldCharType="end"/>
            </w:r>
          </w:hyperlink>
        </w:p>
        <w:p w14:paraId="0A7F3A29" w14:textId="2D984037" w:rsidR="00C81619" w:rsidRDefault="00C81619">
          <w:pPr>
            <w:pStyle w:val="Inhopg2"/>
            <w:tabs>
              <w:tab w:val="right" w:leader="dot" w:pos="8783"/>
            </w:tabs>
            <w:rPr>
              <w:rFonts w:eastAsiaTheme="minorEastAsia"/>
              <w:noProof/>
              <w:lang w:eastAsia="nl-BE"/>
            </w:rPr>
          </w:pPr>
          <w:hyperlink w:anchor="_Toc206089869" w:history="1">
            <w:r w:rsidRPr="009D488D">
              <w:rPr>
                <w:rStyle w:val="Hyperlink"/>
                <w:rFonts w:cstheme="majorHAnsi"/>
                <w:noProof/>
              </w:rPr>
              <w:t>Artikel 8: Bezettingsvergoeding en waarborg</w:t>
            </w:r>
            <w:r>
              <w:rPr>
                <w:noProof/>
                <w:webHidden/>
              </w:rPr>
              <w:tab/>
            </w:r>
            <w:r>
              <w:rPr>
                <w:noProof/>
                <w:webHidden/>
              </w:rPr>
              <w:fldChar w:fldCharType="begin"/>
            </w:r>
            <w:r>
              <w:rPr>
                <w:noProof/>
                <w:webHidden/>
              </w:rPr>
              <w:instrText xml:space="preserve"> PAGEREF _Toc206089869 \h </w:instrText>
            </w:r>
            <w:r>
              <w:rPr>
                <w:noProof/>
                <w:webHidden/>
              </w:rPr>
            </w:r>
            <w:r>
              <w:rPr>
                <w:noProof/>
                <w:webHidden/>
              </w:rPr>
              <w:fldChar w:fldCharType="separate"/>
            </w:r>
            <w:r>
              <w:rPr>
                <w:noProof/>
                <w:webHidden/>
              </w:rPr>
              <w:t>8</w:t>
            </w:r>
            <w:r>
              <w:rPr>
                <w:noProof/>
                <w:webHidden/>
              </w:rPr>
              <w:fldChar w:fldCharType="end"/>
            </w:r>
          </w:hyperlink>
        </w:p>
        <w:p w14:paraId="4DE6F0AA" w14:textId="067FEB2C" w:rsidR="00C81619" w:rsidRDefault="00C81619">
          <w:pPr>
            <w:pStyle w:val="Inhopg3"/>
            <w:tabs>
              <w:tab w:val="right" w:leader="dot" w:pos="8783"/>
            </w:tabs>
            <w:rPr>
              <w:rFonts w:eastAsiaTheme="minorEastAsia"/>
              <w:noProof/>
              <w:lang w:eastAsia="nl-BE"/>
            </w:rPr>
          </w:pPr>
          <w:hyperlink w:anchor="_Toc206089870" w:history="1">
            <w:r w:rsidRPr="009D488D">
              <w:rPr>
                <w:rStyle w:val="Hyperlink"/>
                <w:rFonts w:cstheme="majorHAnsi"/>
                <w:noProof/>
                <w:lang w:val="nl-NL"/>
              </w:rPr>
              <w:t>Artikel 8.1: Bezettingsvergoeding</w:t>
            </w:r>
            <w:r>
              <w:rPr>
                <w:noProof/>
                <w:webHidden/>
              </w:rPr>
              <w:tab/>
            </w:r>
            <w:r>
              <w:rPr>
                <w:noProof/>
                <w:webHidden/>
              </w:rPr>
              <w:fldChar w:fldCharType="begin"/>
            </w:r>
            <w:r>
              <w:rPr>
                <w:noProof/>
                <w:webHidden/>
              </w:rPr>
              <w:instrText xml:space="preserve"> PAGEREF _Toc206089870 \h </w:instrText>
            </w:r>
            <w:r>
              <w:rPr>
                <w:noProof/>
                <w:webHidden/>
              </w:rPr>
            </w:r>
            <w:r>
              <w:rPr>
                <w:noProof/>
                <w:webHidden/>
              </w:rPr>
              <w:fldChar w:fldCharType="separate"/>
            </w:r>
            <w:r>
              <w:rPr>
                <w:noProof/>
                <w:webHidden/>
              </w:rPr>
              <w:t>8</w:t>
            </w:r>
            <w:r>
              <w:rPr>
                <w:noProof/>
                <w:webHidden/>
              </w:rPr>
              <w:fldChar w:fldCharType="end"/>
            </w:r>
          </w:hyperlink>
        </w:p>
        <w:p w14:paraId="2FAB8552" w14:textId="2F05F8F8" w:rsidR="00C81619" w:rsidRDefault="00C81619">
          <w:pPr>
            <w:pStyle w:val="Inhopg3"/>
            <w:tabs>
              <w:tab w:val="right" w:leader="dot" w:pos="8783"/>
            </w:tabs>
            <w:rPr>
              <w:rFonts w:eastAsiaTheme="minorEastAsia"/>
              <w:noProof/>
              <w:lang w:eastAsia="nl-BE"/>
            </w:rPr>
          </w:pPr>
          <w:hyperlink w:anchor="_Toc206089871" w:history="1">
            <w:r w:rsidRPr="009D488D">
              <w:rPr>
                <w:rStyle w:val="Hyperlink"/>
                <w:rFonts w:cstheme="majorHAnsi"/>
                <w:noProof/>
                <w:lang w:val="nl-NL"/>
              </w:rPr>
              <w:t>Artikel 8.2: Waarborg</w:t>
            </w:r>
            <w:r>
              <w:rPr>
                <w:noProof/>
                <w:webHidden/>
              </w:rPr>
              <w:tab/>
            </w:r>
            <w:r>
              <w:rPr>
                <w:noProof/>
                <w:webHidden/>
              </w:rPr>
              <w:fldChar w:fldCharType="begin"/>
            </w:r>
            <w:r>
              <w:rPr>
                <w:noProof/>
                <w:webHidden/>
              </w:rPr>
              <w:instrText xml:space="preserve"> PAGEREF _Toc206089871 \h </w:instrText>
            </w:r>
            <w:r>
              <w:rPr>
                <w:noProof/>
                <w:webHidden/>
              </w:rPr>
            </w:r>
            <w:r>
              <w:rPr>
                <w:noProof/>
                <w:webHidden/>
              </w:rPr>
              <w:fldChar w:fldCharType="separate"/>
            </w:r>
            <w:r>
              <w:rPr>
                <w:noProof/>
                <w:webHidden/>
              </w:rPr>
              <w:t>9</w:t>
            </w:r>
            <w:r>
              <w:rPr>
                <w:noProof/>
                <w:webHidden/>
              </w:rPr>
              <w:fldChar w:fldCharType="end"/>
            </w:r>
          </w:hyperlink>
        </w:p>
        <w:p w14:paraId="62267347" w14:textId="44CEEEE9" w:rsidR="00C81619" w:rsidRDefault="00C81619">
          <w:pPr>
            <w:pStyle w:val="Inhopg2"/>
            <w:tabs>
              <w:tab w:val="right" w:leader="dot" w:pos="8783"/>
            </w:tabs>
            <w:rPr>
              <w:rFonts w:eastAsiaTheme="minorEastAsia"/>
              <w:noProof/>
              <w:lang w:eastAsia="nl-BE"/>
            </w:rPr>
          </w:pPr>
          <w:hyperlink w:anchor="_Toc206089872" w:history="1">
            <w:r w:rsidRPr="009D488D">
              <w:rPr>
                <w:rStyle w:val="Hyperlink"/>
                <w:rFonts w:cstheme="majorHAnsi"/>
                <w:noProof/>
              </w:rPr>
              <w:t>Artikel 9: Plaatsbeschrijving</w:t>
            </w:r>
            <w:r>
              <w:rPr>
                <w:noProof/>
                <w:webHidden/>
              </w:rPr>
              <w:tab/>
            </w:r>
            <w:r>
              <w:rPr>
                <w:noProof/>
                <w:webHidden/>
              </w:rPr>
              <w:fldChar w:fldCharType="begin"/>
            </w:r>
            <w:r>
              <w:rPr>
                <w:noProof/>
                <w:webHidden/>
              </w:rPr>
              <w:instrText xml:space="preserve"> PAGEREF _Toc206089872 \h </w:instrText>
            </w:r>
            <w:r>
              <w:rPr>
                <w:noProof/>
                <w:webHidden/>
              </w:rPr>
            </w:r>
            <w:r>
              <w:rPr>
                <w:noProof/>
                <w:webHidden/>
              </w:rPr>
              <w:fldChar w:fldCharType="separate"/>
            </w:r>
            <w:r>
              <w:rPr>
                <w:noProof/>
                <w:webHidden/>
              </w:rPr>
              <w:t>9</w:t>
            </w:r>
            <w:r>
              <w:rPr>
                <w:noProof/>
                <w:webHidden/>
              </w:rPr>
              <w:fldChar w:fldCharType="end"/>
            </w:r>
          </w:hyperlink>
        </w:p>
        <w:p w14:paraId="7821587C" w14:textId="6FD4C352" w:rsidR="00C81619" w:rsidRDefault="00C81619">
          <w:pPr>
            <w:pStyle w:val="Inhopg2"/>
            <w:tabs>
              <w:tab w:val="right" w:leader="dot" w:pos="8783"/>
            </w:tabs>
            <w:rPr>
              <w:rFonts w:eastAsiaTheme="minorEastAsia"/>
              <w:noProof/>
              <w:lang w:eastAsia="nl-BE"/>
            </w:rPr>
          </w:pPr>
          <w:hyperlink w:anchor="_Toc206089873" w:history="1">
            <w:r w:rsidRPr="009D488D">
              <w:rPr>
                <w:rStyle w:val="Hyperlink"/>
                <w:rFonts w:cstheme="majorHAnsi"/>
                <w:noProof/>
              </w:rPr>
              <w:t>Artikel 10: Brandverzekering</w:t>
            </w:r>
            <w:r>
              <w:rPr>
                <w:noProof/>
                <w:webHidden/>
              </w:rPr>
              <w:tab/>
            </w:r>
            <w:r>
              <w:rPr>
                <w:noProof/>
                <w:webHidden/>
              </w:rPr>
              <w:fldChar w:fldCharType="begin"/>
            </w:r>
            <w:r>
              <w:rPr>
                <w:noProof/>
                <w:webHidden/>
              </w:rPr>
              <w:instrText xml:space="preserve"> PAGEREF _Toc206089873 \h </w:instrText>
            </w:r>
            <w:r>
              <w:rPr>
                <w:noProof/>
                <w:webHidden/>
              </w:rPr>
            </w:r>
            <w:r>
              <w:rPr>
                <w:noProof/>
                <w:webHidden/>
              </w:rPr>
              <w:fldChar w:fldCharType="separate"/>
            </w:r>
            <w:r>
              <w:rPr>
                <w:noProof/>
                <w:webHidden/>
              </w:rPr>
              <w:t>9</w:t>
            </w:r>
            <w:r>
              <w:rPr>
                <w:noProof/>
                <w:webHidden/>
              </w:rPr>
              <w:fldChar w:fldCharType="end"/>
            </w:r>
          </w:hyperlink>
        </w:p>
        <w:p w14:paraId="324C8A41" w14:textId="12118F79" w:rsidR="00C81619" w:rsidRDefault="00C81619">
          <w:pPr>
            <w:pStyle w:val="Inhopg2"/>
            <w:tabs>
              <w:tab w:val="right" w:leader="dot" w:pos="8783"/>
            </w:tabs>
            <w:rPr>
              <w:rFonts w:eastAsiaTheme="minorEastAsia"/>
              <w:noProof/>
              <w:lang w:eastAsia="nl-BE"/>
            </w:rPr>
          </w:pPr>
          <w:hyperlink w:anchor="_Toc206089874" w:history="1">
            <w:r w:rsidRPr="009D488D">
              <w:rPr>
                <w:rStyle w:val="Hyperlink"/>
                <w:rFonts w:cstheme="majorHAnsi"/>
                <w:noProof/>
              </w:rPr>
              <w:t>Artikel 11: Bezettingsverplichtingen</w:t>
            </w:r>
            <w:r>
              <w:rPr>
                <w:noProof/>
                <w:webHidden/>
              </w:rPr>
              <w:tab/>
            </w:r>
            <w:r>
              <w:rPr>
                <w:noProof/>
                <w:webHidden/>
              </w:rPr>
              <w:fldChar w:fldCharType="begin"/>
            </w:r>
            <w:r>
              <w:rPr>
                <w:noProof/>
                <w:webHidden/>
              </w:rPr>
              <w:instrText xml:space="preserve"> PAGEREF _Toc206089874 \h </w:instrText>
            </w:r>
            <w:r>
              <w:rPr>
                <w:noProof/>
                <w:webHidden/>
              </w:rPr>
            </w:r>
            <w:r>
              <w:rPr>
                <w:noProof/>
                <w:webHidden/>
              </w:rPr>
              <w:fldChar w:fldCharType="separate"/>
            </w:r>
            <w:r>
              <w:rPr>
                <w:noProof/>
                <w:webHidden/>
              </w:rPr>
              <w:t>10</w:t>
            </w:r>
            <w:r>
              <w:rPr>
                <w:noProof/>
                <w:webHidden/>
              </w:rPr>
              <w:fldChar w:fldCharType="end"/>
            </w:r>
          </w:hyperlink>
        </w:p>
        <w:p w14:paraId="3D60A72C" w14:textId="6242255D" w:rsidR="00C81619" w:rsidRDefault="00C81619">
          <w:pPr>
            <w:pStyle w:val="Inhopg2"/>
            <w:tabs>
              <w:tab w:val="right" w:leader="dot" w:pos="8783"/>
            </w:tabs>
            <w:rPr>
              <w:rFonts w:eastAsiaTheme="minorEastAsia"/>
              <w:noProof/>
              <w:lang w:eastAsia="nl-BE"/>
            </w:rPr>
          </w:pPr>
          <w:hyperlink w:anchor="_Toc206089875" w:history="1">
            <w:r w:rsidRPr="009D488D">
              <w:rPr>
                <w:rStyle w:val="Hyperlink"/>
                <w:rFonts w:cstheme="majorHAnsi"/>
                <w:noProof/>
              </w:rPr>
              <w:t>Artikel 12: Huisdieren</w:t>
            </w:r>
            <w:r>
              <w:rPr>
                <w:noProof/>
                <w:webHidden/>
              </w:rPr>
              <w:tab/>
            </w:r>
            <w:r>
              <w:rPr>
                <w:noProof/>
                <w:webHidden/>
              </w:rPr>
              <w:fldChar w:fldCharType="begin"/>
            </w:r>
            <w:r>
              <w:rPr>
                <w:noProof/>
                <w:webHidden/>
              </w:rPr>
              <w:instrText xml:space="preserve"> PAGEREF _Toc206089875 \h </w:instrText>
            </w:r>
            <w:r>
              <w:rPr>
                <w:noProof/>
                <w:webHidden/>
              </w:rPr>
            </w:r>
            <w:r>
              <w:rPr>
                <w:noProof/>
                <w:webHidden/>
              </w:rPr>
              <w:fldChar w:fldCharType="separate"/>
            </w:r>
            <w:r>
              <w:rPr>
                <w:noProof/>
                <w:webHidden/>
              </w:rPr>
              <w:t>11</w:t>
            </w:r>
            <w:r>
              <w:rPr>
                <w:noProof/>
                <w:webHidden/>
              </w:rPr>
              <w:fldChar w:fldCharType="end"/>
            </w:r>
          </w:hyperlink>
        </w:p>
        <w:p w14:paraId="3FFA085E" w14:textId="050CB142" w:rsidR="00C81619" w:rsidRDefault="00C81619">
          <w:pPr>
            <w:pStyle w:val="Inhopg2"/>
            <w:tabs>
              <w:tab w:val="right" w:leader="dot" w:pos="8783"/>
            </w:tabs>
            <w:rPr>
              <w:rFonts w:eastAsiaTheme="minorEastAsia"/>
              <w:noProof/>
              <w:lang w:eastAsia="nl-BE"/>
            </w:rPr>
          </w:pPr>
          <w:hyperlink w:anchor="_Toc206089876" w:history="1">
            <w:r w:rsidRPr="009D488D">
              <w:rPr>
                <w:rStyle w:val="Hyperlink"/>
                <w:rFonts w:cstheme="majorHAnsi"/>
                <w:noProof/>
              </w:rPr>
              <w:t>Artikel 13: Onderhoud en herstellingen</w:t>
            </w:r>
            <w:r>
              <w:rPr>
                <w:noProof/>
                <w:webHidden/>
              </w:rPr>
              <w:tab/>
            </w:r>
            <w:r>
              <w:rPr>
                <w:noProof/>
                <w:webHidden/>
              </w:rPr>
              <w:fldChar w:fldCharType="begin"/>
            </w:r>
            <w:r>
              <w:rPr>
                <w:noProof/>
                <w:webHidden/>
              </w:rPr>
              <w:instrText xml:space="preserve"> PAGEREF _Toc206089876 \h </w:instrText>
            </w:r>
            <w:r>
              <w:rPr>
                <w:noProof/>
                <w:webHidden/>
              </w:rPr>
            </w:r>
            <w:r>
              <w:rPr>
                <w:noProof/>
                <w:webHidden/>
              </w:rPr>
              <w:fldChar w:fldCharType="separate"/>
            </w:r>
            <w:r>
              <w:rPr>
                <w:noProof/>
                <w:webHidden/>
              </w:rPr>
              <w:t>11</w:t>
            </w:r>
            <w:r>
              <w:rPr>
                <w:noProof/>
                <w:webHidden/>
              </w:rPr>
              <w:fldChar w:fldCharType="end"/>
            </w:r>
          </w:hyperlink>
        </w:p>
        <w:p w14:paraId="761FDFA1" w14:textId="2EE5C465" w:rsidR="00C81619" w:rsidRDefault="00C81619">
          <w:pPr>
            <w:pStyle w:val="Inhopg2"/>
            <w:tabs>
              <w:tab w:val="right" w:leader="dot" w:pos="8783"/>
            </w:tabs>
            <w:rPr>
              <w:rFonts w:eastAsiaTheme="minorEastAsia"/>
              <w:noProof/>
              <w:lang w:eastAsia="nl-BE"/>
            </w:rPr>
          </w:pPr>
          <w:hyperlink w:anchor="_Toc206089877" w:history="1">
            <w:r w:rsidRPr="009D488D">
              <w:rPr>
                <w:rStyle w:val="Hyperlink"/>
                <w:rFonts w:cstheme="majorHAnsi"/>
                <w:noProof/>
              </w:rPr>
              <w:t>Artikel 14: Veranderingen en verbeteringen</w:t>
            </w:r>
            <w:r>
              <w:rPr>
                <w:noProof/>
                <w:webHidden/>
              </w:rPr>
              <w:tab/>
            </w:r>
            <w:r>
              <w:rPr>
                <w:noProof/>
                <w:webHidden/>
              </w:rPr>
              <w:fldChar w:fldCharType="begin"/>
            </w:r>
            <w:r>
              <w:rPr>
                <w:noProof/>
                <w:webHidden/>
              </w:rPr>
              <w:instrText xml:space="preserve"> PAGEREF _Toc206089877 \h </w:instrText>
            </w:r>
            <w:r>
              <w:rPr>
                <w:noProof/>
                <w:webHidden/>
              </w:rPr>
            </w:r>
            <w:r>
              <w:rPr>
                <w:noProof/>
                <w:webHidden/>
              </w:rPr>
              <w:fldChar w:fldCharType="separate"/>
            </w:r>
            <w:r>
              <w:rPr>
                <w:noProof/>
                <w:webHidden/>
              </w:rPr>
              <w:t>11</w:t>
            </w:r>
            <w:r>
              <w:rPr>
                <w:noProof/>
                <w:webHidden/>
              </w:rPr>
              <w:fldChar w:fldCharType="end"/>
            </w:r>
          </w:hyperlink>
        </w:p>
        <w:p w14:paraId="3FD30964" w14:textId="4A3F150E" w:rsidR="00C81619" w:rsidRDefault="00C81619">
          <w:pPr>
            <w:pStyle w:val="Inhopg2"/>
            <w:tabs>
              <w:tab w:val="right" w:leader="dot" w:pos="8783"/>
            </w:tabs>
            <w:rPr>
              <w:rFonts w:eastAsiaTheme="minorEastAsia"/>
              <w:noProof/>
              <w:lang w:eastAsia="nl-BE"/>
            </w:rPr>
          </w:pPr>
          <w:hyperlink w:anchor="_Toc206089878" w:history="1">
            <w:r w:rsidRPr="009D488D">
              <w:rPr>
                <w:rStyle w:val="Hyperlink"/>
                <w:rFonts w:cstheme="majorHAnsi"/>
                <w:noProof/>
                <w:lang w:val="nl-NL"/>
              </w:rPr>
              <w:t>Artikel 15: Overdracht van de bezetting</w:t>
            </w:r>
            <w:r>
              <w:rPr>
                <w:noProof/>
                <w:webHidden/>
              </w:rPr>
              <w:tab/>
            </w:r>
            <w:r>
              <w:rPr>
                <w:noProof/>
                <w:webHidden/>
              </w:rPr>
              <w:fldChar w:fldCharType="begin"/>
            </w:r>
            <w:r>
              <w:rPr>
                <w:noProof/>
                <w:webHidden/>
              </w:rPr>
              <w:instrText xml:space="preserve"> PAGEREF _Toc206089878 \h </w:instrText>
            </w:r>
            <w:r>
              <w:rPr>
                <w:noProof/>
                <w:webHidden/>
              </w:rPr>
            </w:r>
            <w:r>
              <w:rPr>
                <w:noProof/>
                <w:webHidden/>
              </w:rPr>
              <w:fldChar w:fldCharType="separate"/>
            </w:r>
            <w:r>
              <w:rPr>
                <w:noProof/>
                <w:webHidden/>
              </w:rPr>
              <w:t>12</w:t>
            </w:r>
            <w:r>
              <w:rPr>
                <w:noProof/>
                <w:webHidden/>
              </w:rPr>
              <w:fldChar w:fldCharType="end"/>
            </w:r>
          </w:hyperlink>
        </w:p>
        <w:p w14:paraId="1E1C1C5E" w14:textId="301CE213" w:rsidR="00C81619" w:rsidRDefault="00C81619">
          <w:pPr>
            <w:pStyle w:val="Inhopg2"/>
            <w:tabs>
              <w:tab w:val="right" w:leader="dot" w:pos="8783"/>
            </w:tabs>
            <w:rPr>
              <w:rFonts w:eastAsiaTheme="minorEastAsia"/>
              <w:noProof/>
              <w:lang w:eastAsia="nl-BE"/>
            </w:rPr>
          </w:pPr>
          <w:hyperlink w:anchor="_Toc206089879" w:history="1">
            <w:r w:rsidRPr="009D488D">
              <w:rPr>
                <w:rStyle w:val="Hyperlink"/>
                <w:rFonts w:cstheme="majorHAnsi"/>
                <w:noProof/>
              </w:rPr>
              <w:t>Artikel 16: Inwerkingtreding</w:t>
            </w:r>
            <w:r>
              <w:rPr>
                <w:noProof/>
                <w:webHidden/>
              </w:rPr>
              <w:tab/>
            </w:r>
            <w:r>
              <w:rPr>
                <w:noProof/>
                <w:webHidden/>
              </w:rPr>
              <w:fldChar w:fldCharType="begin"/>
            </w:r>
            <w:r>
              <w:rPr>
                <w:noProof/>
                <w:webHidden/>
              </w:rPr>
              <w:instrText xml:space="preserve"> PAGEREF _Toc206089879 \h </w:instrText>
            </w:r>
            <w:r>
              <w:rPr>
                <w:noProof/>
                <w:webHidden/>
              </w:rPr>
            </w:r>
            <w:r>
              <w:rPr>
                <w:noProof/>
                <w:webHidden/>
              </w:rPr>
              <w:fldChar w:fldCharType="separate"/>
            </w:r>
            <w:r>
              <w:rPr>
                <w:noProof/>
                <w:webHidden/>
              </w:rPr>
              <w:t>12</w:t>
            </w:r>
            <w:r>
              <w:rPr>
                <w:noProof/>
                <w:webHidden/>
              </w:rPr>
              <w:fldChar w:fldCharType="end"/>
            </w:r>
          </w:hyperlink>
        </w:p>
        <w:p w14:paraId="37791039" w14:textId="78554EC8" w:rsidR="00C81619" w:rsidRDefault="00C81619">
          <w:pPr>
            <w:pStyle w:val="Inhopg2"/>
            <w:tabs>
              <w:tab w:val="right" w:leader="dot" w:pos="8783"/>
            </w:tabs>
            <w:rPr>
              <w:rFonts w:eastAsiaTheme="minorEastAsia"/>
              <w:noProof/>
              <w:lang w:eastAsia="nl-BE"/>
            </w:rPr>
          </w:pPr>
          <w:hyperlink w:anchor="_Toc206089880" w:history="1">
            <w:r w:rsidRPr="009D488D">
              <w:rPr>
                <w:rStyle w:val="Hyperlink"/>
                <w:rFonts w:cstheme="majorHAnsi"/>
                <w:noProof/>
              </w:rPr>
              <w:t>Artikel 17: Bekendmaking</w:t>
            </w:r>
            <w:r>
              <w:rPr>
                <w:noProof/>
                <w:webHidden/>
              </w:rPr>
              <w:tab/>
            </w:r>
            <w:r>
              <w:rPr>
                <w:noProof/>
                <w:webHidden/>
              </w:rPr>
              <w:fldChar w:fldCharType="begin"/>
            </w:r>
            <w:r>
              <w:rPr>
                <w:noProof/>
                <w:webHidden/>
              </w:rPr>
              <w:instrText xml:space="preserve"> PAGEREF _Toc206089880 \h </w:instrText>
            </w:r>
            <w:r>
              <w:rPr>
                <w:noProof/>
                <w:webHidden/>
              </w:rPr>
            </w:r>
            <w:r>
              <w:rPr>
                <w:noProof/>
                <w:webHidden/>
              </w:rPr>
              <w:fldChar w:fldCharType="separate"/>
            </w:r>
            <w:r>
              <w:rPr>
                <w:noProof/>
                <w:webHidden/>
              </w:rPr>
              <w:t>12</w:t>
            </w:r>
            <w:r>
              <w:rPr>
                <w:noProof/>
                <w:webHidden/>
              </w:rPr>
              <w:fldChar w:fldCharType="end"/>
            </w:r>
          </w:hyperlink>
        </w:p>
        <w:p w14:paraId="3A703EE3" w14:textId="03D38C88" w:rsidR="00C81619" w:rsidRDefault="00C81619">
          <w:pPr>
            <w:pStyle w:val="Inhopg2"/>
            <w:tabs>
              <w:tab w:val="right" w:leader="dot" w:pos="8783"/>
            </w:tabs>
            <w:rPr>
              <w:rFonts w:eastAsiaTheme="minorEastAsia"/>
              <w:noProof/>
              <w:lang w:eastAsia="nl-BE"/>
            </w:rPr>
          </w:pPr>
          <w:hyperlink w:anchor="_Toc206089881" w:history="1">
            <w:r w:rsidRPr="009D488D">
              <w:rPr>
                <w:rStyle w:val="Hyperlink"/>
                <w:rFonts w:cstheme="majorHAnsi"/>
                <w:noProof/>
              </w:rPr>
              <w:t>Artikel 18: Klachten</w:t>
            </w:r>
            <w:r>
              <w:rPr>
                <w:noProof/>
                <w:webHidden/>
              </w:rPr>
              <w:tab/>
            </w:r>
            <w:r>
              <w:rPr>
                <w:noProof/>
                <w:webHidden/>
              </w:rPr>
              <w:fldChar w:fldCharType="begin"/>
            </w:r>
            <w:r>
              <w:rPr>
                <w:noProof/>
                <w:webHidden/>
              </w:rPr>
              <w:instrText xml:space="preserve"> PAGEREF _Toc206089881 \h </w:instrText>
            </w:r>
            <w:r>
              <w:rPr>
                <w:noProof/>
                <w:webHidden/>
              </w:rPr>
            </w:r>
            <w:r>
              <w:rPr>
                <w:noProof/>
                <w:webHidden/>
              </w:rPr>
              <w:fldChar w:fldCharType="separate"/>
            </w:r>
            <w:r>
              <w:rPr>
                <w:noProof/>
                <w:webHidden/>
              </w:rPr>
              <w:t>12</w:t>
            </w:r>
            <w:r>
              <w:rPr>
                <w:noProof/>
                <w:webHidden/>
              </w:rPr>
              <w:fldChar w:fldCharType="end"/>
            </w:r>
          </w:hyperlink>
        </w:p>
        <w:p w14:paraId="5F8170D7" w14:textId="7F295EAE" w:rsidR="007C61A3" w:rsidRPr="001933D4" w:rsidRDefault="007C61A3" w:rsidP="001E5F85">
          <w:pPr>
            <w:jc w:val="both"/>
            <w:rPr>
              <w:rFonts w:asciiTheme="majorHAnsi" w:hAnsiTheme="majorHAnsi" w:cstheme="majorHAnsi"/>
            </w:rPr>
          </w:pPr>
          <w:r w:rsidRPr="001933D4">
            <w:rPr>
              <w:rFonts w:asciiTheme="majorHAnsi" w:hAnsiTheme="majorHAnsi" w:cstheme="majorHAnsi"/>
              <w:b/>
              <w:bCs/>
              <w:lang w:val="nl-NL"/>
            </w:rPr>
            <w:fldChar w:fldCharType="end"/>
          </w:r>
        </w:p>
      </w:sdtContent>
    </w:sdt>
    <w:p w14:paraId="129AA51E" w14:textId="44BDA644" w:rsidR="00764260" w:rsidRDefault="00BB5DF9" w:rsidP="00C81619">
      <w:pPr>
        <w:spacing w:after="0" w:line="240" w:lineRule="auto"/>
        <w:jc w:val="both"/>
        <w:rPr>
          <w:rFonts w:asciiTheme="majorHAnsi" w:eastAsiaTheme="majorEastAsia" w:hAnsiTheme="majorHAnsi" w:cstheme="majorHAnsi"/>
          <w:b/>
          <w:bCs/>
          <w:color w:val="A53668"/>
          <w:sz w:val="28"/>
          <w:szCs w:val="20"/>
        </w:rPr>
      </w:pPr>
      <w:r w:rsidRPr="00C81619">
        <w:rPr>
          <w:rFonts w:asciiTheme="majorHAnsi" w:eastAsiaTheme="majorEastAsia" w:hAnsiTheme="majorHAnsi" w:cstheme="majorHAnsi"/>
          <w:b/>
          <w:bCs/>
          <w:color w:val="A53668"/>
          <w:sz w:val="28"/>
          <w:szCs w:val="20"/>
        </w:rPr>
        <w:lastRenderedPageBreak/>
        <w:t xml:space="preserve">Artikel 1: </w:t>
      </w:r>
      <w:bookmarkEnd w:id="0"/>
      <w:bookmarkEnd w:id="1"/>
      <w:r w:rsidR="00EE6BB0" w:rsidRPr="00C81619">
        <w:rPr>
          <w:rFonts w:asciiTheme="majorHAnsi" w:eastAsiaTheme="majorEastAsia" w:hAnsiTheme="majorHAnsi" w:cstheme="majorHAnsi"/>
          <w:b/>
          <w:bCs/>
          <w:color w:val="A53668"/>
          <w:sz w:val="28"/>
          <w:szCs w:val="20"/>
        </w:rPr>
        <w:t>Aanleiding</w:t>
      </w:r>
      <w:r w:rsidR="00960CCC" w:rsidRPr="00C81619">
        <w:rPr>
          <w:rFonts w:asciiTheme="majorHAnsi" w:eastAsiaTheme="majorEastAsia" w:hAnsiTheme="majorHAnsi" w:cstheme="majorHAnsi"/>
          <w:b/>
          <w:bCs/>
          <w:color w:val="A53668"/>
          <w:sz w:val="28"/>
          <w:szCs w:val="20"/>
        </w:rPr>
        <w:t xml:space="preserve"> en definities</w:t>
      </w:r>
    </w:p>
    <w:p w14:paraId="0BE38241" w14:textId="77777777" w:rsidR="00C81619" w:rsidRPr="00C81619" w:rsidRDefault="00C81619" w:rsidP="00C81619">
      <w:pPr>
        <w:spacing w:after="0" w:line="240" w:lineRule="auto"/>
        <w:jc w:val="both"/>
        <w:rPr>
          <w:rFonts w:asciiTheme="majorHAnsi" w:eastAsiaTheme="majorEastAsia" w:hAnsiTheme="majorHAnsi" w:cstheme="majorHAnsi"/>
          <w:b/>
          <w:bCs/>
          <w:color w:val="A53668"/>
          <w:sz w:val="28"/>
          <w:szCs w:val="20"/>
        </w:rPr>
      </w:pPr>
    </w:p>
    <w:p w14:paraId="7043722F" w14:textId="77777777" w:rsidR="00983532" w:rsidRDefault="005B3370" w:rsidP="001E5F85">
      <w:pPr>
        <w:jc w:val="both"/>
        <w:rPr>
          <w:rFonts w:asciiTheme="majorHAnsi" w:hAnsiTheme="majorHAnsi" w:cstheme="majorHAnsi"/>
          <w:shd w:val="clear" w:color="auto" w:fill="FFFFFF"/>
        </w:rPr>
      </w:pPr>
      <w:bookmarkStart w:id="3" w:name="_Toc56435552"/>
      <w:bookmarkStart w:id="4" w:name="_Toc56435805"/>
      <w:r>
        <w:rPr>
          <w:rFonts w:asciiTheme="majorHAnsi" w:hAnsiTheme="majorHAnsi" w:cstheme="majorHAnsi"/>
          <w:shd w:val="clear" w:color="auto" w:fill="FFFFFF"/>
        </w:rPr>
        <w:t xml:space="preserve">Het lokaal bestuur Haaltert is eigenaar van </w:t>
      </w:r>
      <w:r w:rsidR="006969C8">
        <w:rPr>
          <w:rFonts w:asciiTheme="majorHAnsi" w:hAnsiTheme="majorHAnsi" w:cstheme="majorHAnsi"/>
          <w:shd w:val="clear" w:color="auto" w:fill="FFFFFF"/>
        </w:rPr>
        <w:t>vier woningen</w:t>
      </w:r>
      <w:r w:rsidR="00A96774" w:rsidRPr="00A96774">
        <w:rPr>
          <w:rFonts w:asciiTheme="majorHAnsi" w:hAnsiTheme="majorHAnsi" w:cstheme="majorHAnsi"/>
          <w:color w:val="FF0000"/>
          <w:shd w:val="clear" w:color="auto" w:fill="FFFFFF"/>
        </w:rPr>
        <w:t xml:space="preserve"> </w:t>
      </w:r>
      <w:r>
        <w:rPr>
          <w:rFonts w:asciiTheme="majorHAnsi" w:hAnsiTheme="majorHAnsi" w:cstheme="majorHAnsi"/>
          <w:shd w:val="clear" w:color="auto" w:fill="FFFFFF"/>
        </w:rPr>
        <w:t xml:space="preserve">die ter beschikking kunnen gesteld worden van personen </w:t>
      </w:r>
      <w:r w:rsidR="00557AA8" w:rsidRPr="001933D4">
        <w:rPr>
          <w:rFonts w:asciiTheme="majorHAnsi" w:hAnsiTheme="majorHAnsi" w:cstheme="majorHAnsi"/>
          <w:shd w:val="clear" w:color="auto" w:fill="FFFFFF"/>
        </w:rPr>
        <w:t>die zich in een specifieke problematische woonsituatie bevinden.</w:t>
      </w:r>
      <w:r w:rsidR="006969C8">
        <w:rPr>
          <w:rFonts w:asciiTheme="majorHAnsi" w:hAnsiTheme="majorHAnsi" w:cstheme="majorHAnsi"/>
          <w:shd w:val="clear" w:color="auto" w:fill="FFFFFF"/>
        </w:rPr>
        <w:t xml:space="preserve"> Tot november 2024 werden deze vier woningen gedefinieerd als noodwoning en onderworpen aan strikte criteria gebonden aan onverwachtse rampen en overmacht. Het lokaal bestuur Haaltert heeft met dit nieuwe reglement de intentie om naast de plotselinge </w:t>
      </w:r>
      <w:r w:rsidR="001358D2">
        <w:rPr>
          <w:rFonts w:asciiTheme="majorHAnsi" w:hAnsiTheme="majorHAnsi" w:cstheme="majorHAnsi"/>
          <w:shd w:val="clear" w:color="auto" w:fill="FFFFFF"/>
        </w:rPr>
        <w:t>rampsituaties</w:t>
      </w:r>
      <w:r w:rsidR="006969C8">
        <w:rPr>
          <w:rFonts w:asciiTheme="majorHAnsi" w:hAnsiTheme="majorHAnsi" w:cstheme="majorHAnsi"/>
          <w:shd w:val="clear" w:color="auto" w:fill="FFFFFF"/>
        </w:rPr>
        <w:t xml:space="preserve"> ook acute situaties met betrekking tot de woonsituatie van inwoners te kunnen aanpakken. </w:t>
      </w:r>
    </w:p>
    <w:p w14:paraId="452A4C0E" w14:textId="75833D86" w:rsidR="00557AA8" w:rsidRDefault="00983532" w:rsidP="001E5F85">
      <w:pPr>
        <w:jc w:val="both"/>
        <w:rPr>
          <w:rFonts w:asciiTheme="majorHAnsi" w:hAnsiTheme="majorHAnsi" w:cstheme="majorHAnsi"/>
          <w:shd w:val="clear" w:color="auto" w:fill="FFFFFF"/>
        </w:rPr>
      </w:pPr>
      <w:r>
        <w:rPr>
          <w:rFonts w:asciiTheme="majorHAnsi" w:hAnsiTheme="majorHAnsi" w:cstheme="majorHAnsi"/>
          <w:shd w:val="clear" w:color="auto" w:fill="FFFFFF"/>
        </w:rPr>
        <w:t>Volgende definitie</w:t>
      </w:r>
      <w:r w:rsidR="00FA35B5">
        <w:rPr>
          <w:rFonts w:asciiTheme="majorHAnsi" w:hAnsiTheme="majorHAnsi" w:cstheme="majorHAnsi"/>
          <w:shd w:val="clear" w:color="auto" w:fill="FFFFFF"/>
        </w:rPr>
        <w:t>s</w:t>
      </w:r>
      <w:r>
        <w:rPr>
          <w:rFonts w:asciiTheme="majorHAnsi" w:hAnsiTheme="majorHAnsi" w:cstheme="majorHAnsi"/>
          <w:shd w:val="clear" w:color="auto" w:fill="FFFFFF"/>
        </w:rPr>
        <w:t xml:space="preserve"> zijn van belang voor dit reglement:</w:t>
      </w:r>
    </w:p>
    <w:p w14:paraId="39DECB44" w14:textId="3E05E0FB" w:rsidR="00283278" w:rsidRPr="00283278" w:rsidRDefault="00283278" w:rsidP="001E5F85">
      <w:pPr>
        <w:pStyle w:val="Lijstalinea"/>
        <w:numPr>
          <w:ilvl w:val="0"/>
          <w:numId w:val="50"/>
        </w:numPr>
        <w:jc w:val="both"/>
        <w:rPr>
          <w:rFonts w:asciiTheme="majorHAnsi" w:hAnsiTheme="majorHAnsi" w:cstheme="majorHAnsi"/>
          <w:shd w:val="clear" w:color="auto" w:fill="FFFFFF"/>
        </w:rPr>
      </w:pPr>
      <w:r>
        <w:rPr>
          <w:rFonts w:asciiTheme="majorHAnsi" w:hAnsiTheme="majorHAnsi" w:cstheme="majorHAnsi"/>
          <w:shd w:val="clear" w:color="auto" w:fill="FFFFFF"/>
        </w:rPr>
        <w:t xml:space="preserve">Noodwoning: </w:t>
      </w:r>
      <w:hyperlink r:id="rId8" w:tgtFrame="_blank" w:history="1">
        <w:r w:rsidRPr="00283278">
          <w:rPr>
            <w:rFonts w:asciiTheme="majorHAnsi" w:hAnsiTheme="majorHAnsi" w:cstheme="majorHAnsi"/>
            <w:shd w:val="clear" w:color="auto" w:fill="FFFFFF"/>
          </w:rPr>
          <w:t>Een noodwoning is een tijdelijke huisvesting die wordt aangeboden aan mensen die, door een acute situatie, zonder woning</w:t>
        </w:r>
        <w:r w:rsidR="001358D2">
          <w:rPr>
            <w:rFonts w:asciiTheme="majorHAnsi" w:hAnsiTheme="majorHAnsi" w:cstheme="majorHAnsi"/>
            <w:shd w:val="clear" w:color="auto" w:fill="FFFFFF"/>
          </w:rPr>
          <w:t xml:space="preserve"> en/of verblijfplaats</w:t>
        </w:r>
        <w:r w:rsidRPr="00283278">
          <w:rPr>
            <w:rFonts w:asciiTheme="majorHAnsi" w:hAnsiTheme="majorHAnsi" w:cstheme="majorHAnsi"/>
            <w:shd w:val="clear" w:color="auto" w:fill="FFFFFF"/>
          </w:rPr>
          <w:t xml:space="preserve"> komen te zitten</w:t>
        </w:r>
      </w:hyperlink>
      <w:r w:rsidR="001358D2">
        <w:rPr>
          <w:rFonts w:asciiTheme="majorHAnsi" w:hAnsiTheme="majorHAnsi" w:cstheme="majorHAnsi"/>
          <w:shd w:val="clear" w:color="auto" w:fill="FFFFFF"/>
        </w:rPr>
        <w:t>.</w:t>
      </w:r>
    </w:p>
    <w:p w14:paraId="0C0ED219" w14:textId="2074B099" w:rsidR="00960CCC" w:rsidRPr="00283278" w:rsidRDefault="00283278" w:rsidP="001E5F85">
      <w:pPr>
        <w:pStyle w:val="Lijstalinea"/>
        <w:numPr>
          <w:ilvl w:val="0"/>
          <w:numId w:val="50"/>
        </w:numPr>
        <w:jc w:val="both"/>
        <w:rPr>
          <w:rFonts w:asciiTheme="majorHAnsi" w:hAnsiTheme="majorHAnsi" w:cstheme="majorHAnsi"/>
          <w:shd w:val="clear" w:color="auto" w:fill="FFFFFF"/>
        </w:rPr>
      </w:pPr>
      <w:r w:rsidRPr="00283278">
        <w:rPr>
          <w:rFonts w:asciiTheme="majorHAnsi" w:hAnsiTheme="majorHAnsi" w:cstheme="majorHAnsi"/>
          <w:shd w:val="clear" w:color="auto" w:fill="FFFFFF"/>
        </w:rPr>
        <w:t xml:space="preserve">Dakloos: </w:t>
      </w:r>
      <w:r w:rsidR="001358D2">
        <w:rPr>
          <w:rFonts w:asciiTheme="majorHAnsi" w:hAnsiTheme="majorHAnsi" w:cstheme="majorHAnsi"/>
          <w:shd w:val="clear" w:color="auto" w:fill="FFFFFF"/>
        </w:rPr>
        <w:t>M</w:t>
      </w:r>
      <w:r w:rsidRPr="00283278">
        <w:rPr>
          <w:rFonts w:asciiTheme="majorHAnsi" w:hAnsiTheme="majorHAnsi" w:cstheme="majorHAnsi"/>
          <w:shd w:val="clear" w:color="auto" w:fill="FFFFFF"/>
        </w:rPr>
        <w:t xml:space="preserve">ensen die geen woning hebben en in opvangcentra verblijven of die overnachten in leegstaande gebouwen of op straat. </w:t>
      </w:r>
    </w:p>
    <w:p w14:paraId="1286640B" w14:textId="46D120EE" w:rsidR="00EE6BB0" w:rsidRPr="001933D4" w:rsidRDefault="00EE6BB0" w:rsidP="001E5F85">
      <w:pPr>
        <w:pStyle w:val="titel2"/>
        <w:jc w:val="both"/>
        <w:rPr>
          <w:rFonts w:cstheme="majorHAnsi"/>
        </w:rPr>
      </w:pPr>
      <w:bookmarkStart w:id="5" w:name="_Toc206089859"/>
      <w:r w:rsidRPr="001933D4">
        <w:rPr>
          <w:rFonts w:cstheme="majorHAnsi"/>
        </w:rPr>
        <w:t>Artikel 2: Juridische aard</w:t>
      </w:r>
      <w:bookmarkEnd w:id="5"/>
    </w:p>
    <w:p w14:paraId="278014C9" w14:textId="67E6CF5D" w:rsidR="005B3370" w:rsidRDefault="005B3370" w:rsidP="001E5F85">
      <w:pPr>
        <w:jc w:val="both"/>
        <w:rPr>
          <w:rFonts w:asciiTheme="majorHAnsi" w:hAnsiTheme="majorHAnsi" w:cstheme="majorHAnsi"/>
          <w:shd w:val="clear" w:color="auto" w:fill="FFFFFF"/>
        </w:rPr>
      </w:pPr>
      <w:r>
        <w:rPr>
          <w:rFonts w:asciiTheme="majorHAnsi" w:hAnsiTheme="majorHAnsi" w:cstheme="majorHAnsi"/>
          <w:shd w:val="clear" w:color="auto" w:fill="FFFFFF"/>
        </w:rPr>
        <w:t>Het ter beschikking stellen van een woning zal gebeuren in het kader van de volgende wetgeving:</w:t>
      </w:r>
    </w:p>
    <w:p w14:paraId="2771B346" w14:textId="59A2817E" w:rsidR="005B3370" w:rsidRDefault="005B3370" w:rsidP="001E5F85">
      <w:pPr>
        <w:pStyle w:val="Geenafstand"/>
        <w:numPr>
          <w:ilvl w:val="0"/>
          <w:numId w:val="30"/>
        </w:numPr>
        <w:jc w:val="both"/>
      </w:pPr>
      <w:r>
        <w:t xml:space="preserve">Het OCMW Haaltert  kan, overeenkomstig artikel 1 van de Organieke Wet van 08 juli 1976 betreffende de </w:t>
      </w:r>
      <w:proofErr w:type="spellStart"/>
      <w:r>
        <w:t>OCMW’s</w:t>
      </w:r>
      <w:proofErr w:type="spellEnd"/>
      <w:r>
        <w:t>, bij wijze van maatschappelijke dienstverlening, tijdelijk onderdak verschaffen aan personen of gezinnen die gedomicilieerd zijn in Haaltert of er legaal feitelijk verblijven en die – door bepaalde omstandigheden – tijdelijk over geen feitelijke woonst meer beschikken</w:t>
      </w:r>
      <w:r w:rsidR="006941C0">
        <w:t>.</w:t>
      </w:r>
    </w:p>
    <w:p w14:paraId="33F7E743" w14:textId="2AAED3D0" w:rsidR="005B3370" w:rsidRDefault="005B3370" w:rsidP="001E5F85">
      <w:pPr>
        <w:pStyle w:val="Lijstalinea"/>
        <w:numPr>
          <w:ilvl w:val="0"/>
          <w:numId w:val="30"/>
        </w:numPr>
        <w:jc w:val="both"/>
        <w:rPr>
          <w:rFonts w:asciiTheme="majorHAnsi" w:hAnsiTheme="majorHAnsi" w:cstheme="majorHAnsi"/>
          <w:shd w:val="clear" w:color="auto" w:fill="FFFFFF"/>
        </w:rPr>
      </w:pPr>
      <w:r w:rsidRPr="005B3370">
        <w:rPr>
          <w:rFonts w:asciiTheme="majorHAnsi" w:hAnsiTheme="majorHAnsi" w:cstheme="majorHAnsi"/>
          <w:shd w:val="clear" w:color="auto" w:fill="FFFFFF"/>
        </w:rPr>
        <w:t xml:space="preserve">De burgemeester kan in zijn/haar bevoegdheid van </w:t>
      </w:r>
      <w:r>
        <w:rPr>
          <w:rFonts w:asciiTheme="majorHAnsi" w:hAnsiTheme="majorHAnsi" w:cstheme="majorHAnsi"/>
          <w:shd w:val="clear" w:color="auto" w:fill="FFFFFF"/>
        </w:rPr>
        <w:t>het KB d.d.</w:t>
      </w:r>
      <w:r w:rsidRPr="005B3370">
        <w:rPr>
          <w:rFonts w:asciiTheme="majorHAnsi" w:hAnsiTheme="majorHAnsi" w:cstheme="majorHAnsi"/>
          <w:shd w:val="clear" w:color="auto" w:fill="FFFFFF"/>
        </w:rPr>
        <w:t xml:space="preserve"> 22/05/2019 betreffende de lokale noodplanning</w:t>
      </w:r>
      <w:r>
        <w:rPr>
          <w:rFonts w:asciiTheme="majorHAnsi" w:hAnsiTheme="majorHAnsi" w:cstheme="majorHAnsi"/>
          <w:shd w:val="clear" w:color="auto" w:fill="FFFFFF"/>
        </w:rPr>
        <w:t xml:space="preserve"> en de Nieuwe Gemeentewet een woning opvorderen om slachtoffers te laten huisveste</w:t>
      </w:r>
      <w:r w:rsidR="006941C0">
        <w:rPr>
          <w:rFonts w:asciiTheme="majorHAnsi" w:hAnsiTheme="majorHAnsi" w:cstheme="majorHAnsi"/>
          <w:shd w:val="clear" w:color="auto" w:fill="FFFFFF"/>
        </w:rPr>
        <w:t xml:space="preserve">n. </w:t>
      </w:r>
    </w:p>
    <w:p w14:paraId="02B48A49" w14:textId="0A74794D" w:rsidR="00557AA8" w:rsidRPr="005B3370" w:rsidRDefault="00557AA8" w:rsidP="001E5F85">
      <w:pPr>
        <w:jc w:val="both"/>
        <w:rPr>
          <w:rFonts w:asciiTheme="majorHAnsi" w:hAnsiTheme="majorHAnsi" w:cstheme="majorHAnsi"/>
          <w:b/>
          <w:bCs/>
          <w:shd w:val="clear" w:color="auto" w:fill="FFFFFF"/>
        </w:rPr>
      </w:pPr>
      <w:r w:rsidRPr="005B3370">
        <w:rPr>
          <w:rFonts w:asciiTheme="majorHAnsi" w:hAnsiTheme="majorHAnsi" w:cstheme="majorHAnsi"/>
          <w:shd w:val="clear" w:color="auto" w:fill="FFFFFF"/>
        </w:rPr>
        <w:t xml:space="preserve">De terbeschikkingstelling van </w:t>
      </w:r>
      <w:r w:rsidR="00ED4080">
        <w:rPr>
          <w:rFonts w:asciiTheme="majorHAnsi" w:hAnsiTheme="majorHAnsi" w:cstheme="majorHAnsi"/>
          <w:shd w:val="clear" w:color="auto" w:fill="FFFFFF"/>
        </w:rPr>
        <w:t>een</w:t>
      </w:r>
      <w:r w:rsidRPr="005B3370">
        <w:rPr>
          <w:rFonts w:asciiTheme="majorHAnsi" w:hAnsiTheme="majorHAnsi" w:cstheme="majorHAnsi"/>
          <w:shd w:val="clear" w:color="auto" w:fill="FFFFFF"/>
        </w:rPr>
        <w:t xml:space="preserve"> woning gebeurt onder de vorm van een precaire bezettingsovereenkoms</w:t>
      </w:r>
      <w:r w:rsidR="006941C0">
        <w:rPr>
          <w:rFonts w:asciiTheme="majorHAnsi" w:hAnsiTheme="majorHAnsi" w:cstheme="majorHAnsi"/>
          <w:shd w:val="clear" w:color="auto" w:fill="FFFFFF"/>
        </w:rPr>
        <w:t>t.</w:t>
      </w:r>
      <w:r w:rsidRPr="005B3370">
        <w:rPr>
          <w:rFonts w:asciiTheme="majorHAnsi" w:hAnsiTheme="majorHAnsi" w:cstheme="majorHAnsi"/>
          <w:shd w:val="clear" w:color="auto" w:fill="FFFFFF"/>
        </w:rPr>
        <w:t xml:space="preserve"> </w:t>
      </w:r>
      <w:r w:rsidR="00EE6BB0" w:rsidRPr="005B3370">
        <w:rPr>
          <w:rFonts w:asciiTheme="majorHAnsi" w:hAnsiTheme="majorHAnsi" w:cstheme="majorHAnsi"/>
          <w:shd w:val="clear" w:color="auto" w:fill="FFFFFF"/>
        </w:rPr>
        <w:t xml:space="preserve">Een model van de </w:t>
      </w:r>
      <w:r w:rsidR="00025D2C" w:rsidRPr="005B3370">
        <w:rPr>
          <w:rFonts w:asciiTheme="majorHAnsi" w:hAnsiTheme="majorHAnsi" w:cstheme="majorHAnsi"/>
          <w:shd w:val="clear" w:color="auto" w:fill="FFFFFF"/>
        </w:rPr>
        <w:t xml:space="preserve">precaire </w:t>
      </w:r>
      <w:r w:rsidR="00EE6BB0" w:rsidRPr="005B3370">
        <w:rPr>
          <w:rFonts w:asciiTheme="majorHAnsi" w:hAnsiTheme="majorHAnsi" w:cstheme="majorHAnsi"/>
          <w:shd w:val="clear" w:color="auto" w:fill="FFFFFF"/>
        </w:rPr>
        <w:t>bezettingsovereenkomst wordt als bijlage gevoegd bij onderhavig reglement.</w:t>
      </w:r>
      <w:r w:rsidRPr="005B3370">
        <w:rPr>
          <w:rFonts w:asciiTheme="majorHAnsi" w:hAnsiTheme="majorHAnsi" w:cstheme="majorHAnsi"/>
          <w:shd w:val="clear" w:color="auto" w:fill="FFFFFF"/>
        </w:rPr>
        <w:t xml:space="preserve"> </w:t>
      </w:r>
    </w:p>
    <w:p w14:paraId="355C92ED" w14:textId="1174A6E3" w:rsidR="00557AA8" w:rsidRPr="001933D4" w:rsidRDefault="003F0811" w:rsidP="001E5F85">
      <w:pPr>
        <w:jc w:val="both"/>
        <w:rPr>
          <w:rFonts w:asciiTheme="majorHAnsi" w:hAnsiTheme="majorHAnsi" w:cstheme="majorHAnsi"/>
          <w:b/>
          <w:bCs/>
          <w:shd w:val="clear" w:color="auto" w:fill="FFFFFF"/>
        </w:rPr>
      </w:pPr>
      <w:r w:rsidRPr="001933D4">
        <w:rPr>
          <w:rFonts w:asciiTheme="majorHAnsi" w:hAnsiTheme="majorHAnsi" w:cstheme="majorHAnsi"/>
          <w:shd w:val="clear" w:color="auto" w:fill="FFFFFF"/>
        </w:rPr>
        <w:t>D</w:t>
      </w:r>
      <w:r w:rsidR="00557AA8" w:rsidRPr="001933D4">
        <w:rPr>
          <w:rFonts w:asciiTheme="majorHAnsi" w:hAnsiTheme="majorHAnsi" w:cstheme="majorHAnsi"/>
          <w:shd w:val="clear" w:color="auto" w:fill="FFFFFF"/>
        </w:rPr>
        <w:t>e Woninghuurwet van 20 februari 1991</w:t>
      </w:r>
      <w:r w:rsidRPr="001933D4">
        <w:rPr>
          <w:rFonts w:asciiTheme="majorHAnsi" w:hAnsiTheme="majorHAnsi" w:cstheme="majorHAnsi"/>
          <w:shd w:val="clear" w:color="auto" w:fill="FFFFFF"/>
        </w:rPr>
        <w:t xml:space="preserve">, </w:t>
      </w:r>
      <w:r w:rsidR="00557AA8" w:rsidRPr="001933D4">
        <w:rPr>
          <w:rFonts w:asciiTheme="majorHAnsi" w:hAnsiTheme="majorHAnsi" w:cstheme="majorHAnsi"/>
          <w:shd w:val="clear" w:color="auto" w:fill="FFFFFF"/>
        </w:rPr>
        <w:t xml:space="preserve">het Vlaams Woninghuurdecreet van 9 november 2018, </w:t>
      </w:r>
      <w:r w:rsidRPr="001933D4">
        <w:rPr>
          <w:rFonts w:asciiTheme="majorHAnsi" w:hAnsiTheme="majorHAnsi" w:cstheme="majorHAnsi"/>
          <w:shd w:val="clear" w:color="auto" w:fill="FFFFFF"/>
        </w:rPr>
        <w:t xml:space="preserve">en </w:t>
      </w:r>
      <w:r w:rsidR="00557AA8" w:rsidRPr="001933D4">
        <w:rPr>
          <w:rFonts w:asciiTheme="majorHAnsi" w:hAnsiTheme="majorHAnsi" w:cstheme="majorHAnsi"/>
          <w:shd w:val="clear" w:color="auto" w:fill="FFFFFF"/>
        </w:rPr>
        <w:t xml:space="preserve">de Handelshuurwet van 30 april 1951 zijn </w:t>
      </w:r>
      <w:r w:rsidRPr="001933D4">
        <w:rPr>
          <w:rFonts w:asciiTheme="majorHAnsi" w:hAnsiTheme="majorHAnsi" w:cstheme="majorHAnsi"/>
          <w:shd w:val="clear" w:color="auto" w:fill="FFFFFF"/>
        </w:rPr>
        <w:t xml:space="preserve">niet </w:t>
      </w:r>
      <w:r w:rsidR="00557AA8" w:rsidRPr="001933D4">
        <w:rPr>
          <w:rFonts w:asciiTheme="majorHAnsi" w:hAnsiTheme="majorHAnsi" w:cstheme="majorHAnsi"/>
          <w:shd w:val="clear" w:color="auto" w:fill="FFFFFF"/>
        </w:rPr>
        <w:t xml:space="preserve">van toepassing op de precaire bezettingsovereenkomst. </w:t>
      </w:r>
    </w:p>
    <w:p w14:paraId="66266158" w14:textId="065B02A5" w:rsidR="00EE6BB0" w:rsidRPr="001933D4" w:rsidRDefault="00EE6BB0" w:rsidP="001E5F85">
      <w:pPr>
        <w:pStyle w:val="titel2"/>
        <w:jc w:val="both"/>
        <w:rPr>
          <w:rFonts w:cstheme="majorHAnsi"/>
        </w:rPr>
      </w:pPr>
      <w:bookmarkStart w:id="6" w:name="_Toc206089860"/>
      <w:r w:rsidRPr="001933D4">
        <w:rPr>
          <w:rFonts w:cstheme="majorHAnsi"/>
        </w:rPr>
        <w:lastRenderedPageBreak/>
        <w:t>Artikel 3: Bestemming</w:t>
      </w:r>
      <w:bookmarkEnd w:id="6"/>
      <w:r w:rsidRPr="001933D4">
        <w:rPr>
          <w:rFonts w:cstheme="majorHAnsi"/>
        </w:rPr>
        <w:t xml:space="preserve"> </w:t>
      </w:r>
    </w:p>
    <w:p w14:paraId="31310CC9" w14:textId="643BD550" w:rsidR="00EE6BB0" w:rsidRPr="001933D4" w:rsidRDefault="00EE6BB0" w:rsidP="001E5F85">
      <w:pPr>
        <w:jc w:val="both"/>
        <w:rPr>
          <w:rFonts w:asciiTheme="majorHAnsi" w:hAnsiTheme="majorHAnsi" w:cstheme="majorHAnsi"/>
          <w:b/>
          <w:bCs/>
          <w:shd w:val="clear" w:color="auto" w:fill="FFFFFF"/>
        </w:rPr>
      </w:pPr>
      <w:r w:rsidRPr="001933D4">
        <w:rPr>
          <w:rFonts w:asciiTheme="majorHAnsi" w:hAnsiTheme="majorHAnsi" w:cstheme="majorHAnsi"/>
          <w:shd w:val="clear" w:color="auto" w:fill="FFFFFF"/>
        </w:rPr>
        <w:t>De woning mag door de bezetter uitsluitend worden aangewend voor tijdelijke bewoning in afwachting van een definitieve woonplaats, zonder dat de bezetter de woning mag aanwenden als hoofdverblijfplaats noch voor zijn/haar handel- of andere beroepsactiviteit.</w:t>
      </w:r>
    </w:p>
    <w:p w14:paraId="0DFC5D86" w14:textId="5E1055A6" w:rsidR="00EE6BB0" w:rsidRPr="001933D4" w:rsidRDefault="00EE6BB0" w:rsidP="001E5F85">
      <w:pPr>
        <w:jc w:val="both"/>
        <w:rPr>
          <w:rFonts w:asciiTheme="majorHAnsi" w:hAnsiTheme="majorHAnsi" w:cstheme="majorHAnsi"/>
          <w:b/>
          <w:bCs/>
          <w:shd w:val="clear" w:color="auto" w:fill="FFFFFF"/>
        </w:rPr>
      </w:pPr>
      <w:r w:rsidRPr="001933D4">
        <w:rPr>
          <w:rFonts w:asciiTheme="majorHAnsi" w:hAnsiTheme="majorHAnsi" w:cstheme="majorHAnsi"/>
          <w:shd w:val="clear" w:color="auto" w:fill="FFFFFF"/>
        </w:rPr>
        <w:t xml:space="preserve">Het is de bezetter </w:t>
      </w:r>
      <w:r w:rsidR="008D3DA4" w:rsidRPr="008D3DA4">
        <w:rPr>
          <w:rFonts w:asciiTheme="majorHAnsi" w:hAnsiTheme="majorHAnsi" w:cstheme="majorHAnsi"/>
          <w:shd w:val="clear" w:color="auto" w:fill="FFFFFF"/>
        </w:rPr>
        <w:t>op straffe van verval van de ter beschikkingstelling</w:t>
      </w:r>
      <w:r w:rsidR="008D3DA4">
        <w:rPr>
          <w:rFonts w:asciiTheme="majorHAnsi" w:hAnsiTheme="majorHAnsi" w:cstheme="majorHAnsi"/>
          <w:shd w:val="clear" w:color="auto" w:fill="FFFFFF"/>
        </w:rPr>
        <w:t xml:space="preserve"> </w:t>
      </w:r>
      <w:r w:rsidRPr="001933D4">
        <w:rPr>
          <w:rFonts w:asciiTheme="majorHAnsi" w:hAnsiTheme="majorHAnsi" w:cstheme="majorHAnsi"/>
          <w:shd w:val="clear" w:color="auto" w:fill="FFFFFF"/>
        </w:rPr>
        <w:t>derhalve verboden:</w:t>
      </w:r>
    </w:p>
    <w:p w14:paraId="64C20AA6" w14:textId="21C03AD9" w:rsidR="00EE6BB0" w:rsidRPr="00221FE7" w:rsidRDefault="001933D4" w:rsidP="00221FE7">
      <w:pPr>
        <w:pStyle w:val="Lijstalinea"/>
        <w:numPr>
          <w:ilvl w:val="0"/>
          <w:numId w:val="34"/>
        </w:numPr>
        <w:jc w:val="both"/>
        <w:rPr>
          <w:rFonts w:asciiTheme="majorHAnsi" w:hAnsiTheme="majorHAnsi" w:cstheme="majorHAnsi"/>
          <w:b/>
          <w:bCs/>
          <w:shd w:val="clear" w:color="auto" w:fill="FFFFFF"/>
        </w:rPr>
      </w:pPr>
      <w:r w:rsidRPr="00221FE7">
        <w:rPr>
          <w:rFonts w:asciiTheme="majorHAnsi" w:hAnsiTheme="majorHAnsi" w:cstheme="majorHAnsi"/>
          <w:shd w:val="clear" w:color="auto" w:fill="FFFFFF"/>
        </w:rPr>
        <w:t>Zijn</w:t>
      </w:r>
      <w:r w:rsidR="00EE6BB0" w:rsidRPr="00221FE7">
        <w:rPr>
          <w:rFonts w:asciiTheme="majorHAnsi" w:hAnsiTheme="majorHAnsi" w:cstheme="majorHAnsi"/>
          <w:shd w:val="clear" w:color="auto" w:fill="FFFFFF"/>
        </w:rPr>
        <w:t xml:space="preserve"> domicilie te vestigen op het adres van de </w:t>
      </w:r>
      <w:r w:rsidR="00AD1154" w:rsidRPr="00221FE7">
        <w:rPr>
          <w:rFonts w:asciiTheme="majorHAnsi" w:hAnsiTheme="majorHAnsi" w:cstheme="majorHAnsi"/>
          <w:shd w:val="clear" w:color="auto" w:fill="FFFFFF"/>
        </w:rPr>
        <w:t>noodwoning</w:t>
      </w:r>
      <w:r w:rsidR="00A96774" w:rsidRPr="00221FE7">
        <w:rPr>
          <w:rFonts w:asciiTheme="majorHAnsi" w:hAnsiTheme="majorHAnsi" w:cstheme="majorHAnsi"/>
          <w:shd w:val="clear" w:color="auto" w:fill="FFFFFF"/>
        </w:rPr>
        <w:t xml:space="preserve"> </w:t>
      </w:r>
    </w:p>
    <w:p w14:paraId="7578A318" w14:textId="46D9DD98" w:rsidR="00AD1154" w:rsidRPr="001933D4" w:rsidRDefault="001933D4" w:rsidP="001E5F85">
      <w:pPr>
        <w:pStyle w:val="Lijstalinea"/>
        <w:numPr>
          <w:ilvl w:val="0"/>
          <w:numId w:val="34"/>
        </w:numPr>
        <w:jc w:val="both"/>
        <w:rPr>
          <w:rFonts w:asciiTheme="majorHAnsi" w:hAnsiTheme="majorHAnsi" w:cstheme="majorHAnsi"/>
          <w:b/>
          <w:bCs/>
          <w:shd w:val="clear" w:color="auto" w:fill="FFFFFF"/>
        </w:rPr>
      </w:pPr>
      <w:r w:rsidRPr="001933D4">
        <w:rPr>
          <w:rFonts w:asciiTheme="majorHAnsi" w:hAnsiTheme="majorHAnsi" w:cstheme="majorHAnsi"/>
          <w:shd w:val="clear" w:color="auto" w:fill="FFFFFF"/>
        </w:rPr>
        <w:t>Een</w:t>
      </w:r>
      <w:r w:rsidR="00AD1154" w:rsidRPr="001933D4">
        <w:rPr>
          <w:rFonts w:asciiTheme="majorHAnsi" w:hAnsiTheme="majorHAnsi" w:cstheme="majorHAnsi"/>
          <w:shd w:val="clear" w:color="auto" w:fill="FFFFFF"/>
        </w:rPr>
        <w:t xml:space="preserve"> handelszaak te vestigen of klanten te ontvangen</w:t>
      </w:r>
    </w:p>
    <w:p w14:paraId="0340E6F5" w14:textId="01CD039F" w:rsidR="00EE6BB0" w:rsidRPr="001933D4" w:rsidRDefault="00EE6BB0" w:rsidP="001E5F85">
      <w:pPr>
        <w:jc w:val="both"/>
        <w:rPr>
          <w:rFonts w:asciiTheme="majorHAnsi" w:hAnsiTheme="majorHAnsi" w:cstheme="majorHAnsi"/>
          <w:lang w:val="nl-NL"/>
        </w:rPr>
      </w:pPr>
      <w:r w:rsidRPr="001933D4">
        <w:rPr>
          <w:rFonts w:asciiTheme="majorHAnsi" w:hAnsiTheme="majorHAnsi" w:cstheme="majorHAnsi"/>
          <w:lang w:val="nl-NL"/>
        </w:rPr>
        <w:t>Indien nodig zal er binnen de 10 dagen na de start van de</w:t>
      </w:r>
      <w:r w:rsidR="00025D2C">
        <w:rPr>
          <w:rFonts w:asciiTheme="majorHAnsi" w:hAnsiTheme="majorHAnsi" w:cstheme="majorHAnsi"/>
          <w:lang w:val="nl-NL"/>
        </w:rPr>
        <w:t xml:space="preserve"> precaire</w:t>
      </w:r>
      <w:r w:rsidRPr="001933D4">
        <w:rPr>
          <w:rFonts w:asciiTheme="majorHAnsi" w:hAnsiTheme="majorHAnsi" w:cstheme="majorHAnsi"/>
          <w:lang w:val="nl-NL"/>
        </w:rPr>
        <w:t xml:space="preserve"> bezettingsovereenkomst een </w:t>
      </w:r>
      <w:r w:rsidR="00AA748E">
        <w:rPr>
          <w:rFonts w:asciiTheme="majorHAnsi" w:hAnsiTheme="majorHAnsi" w:cstheme="majorHAnsi"/>
          <w:lang w:val="nl-NL"/>
        </w:rPr>
        <w:t xml:space="preserve">procedure voor een </w:t>
      </w:r>
      <w:r w:rsidRPr="001933D4">
        <w:rPr>
          <w:rFonts w:asciiTheme="majorHAnsi" w:hAnsiTheme="majorHAnsi" w:cstheme="majorHAnsi"/>
          <w:lang w:val="nl-NL"/>
        </w:rPr>
        <w:t xml:space="preserve">referentieadres worden </w:t>
      </w:r>
      <w:r w:rsidR="00AA748E">
        <w:rPr>
          <w:rFonts w:asciiTheme="majorHAnsi" w:hAnsiTheme="majorHAnsi" w:cstheme="majorHAnsi"/>
          <w:lang w:val="nl-NL"/>
        </w:rPr>
        <w:t>opgestart</w:t>
      </w:r>
      <w:r w:rsidRPr="001933D4">
        <w:rPr>
          <w:rFonts w:asciiTheme="majorHAnsi" w:hAnsiTheme="majorHAnsi" w:cstheme="majorHAnsi"/>
          <w:lang w:val="nl-NL"/>
        </w:rPr>
        <w:t xml:space="preserve"> bij het OCMW, Donkerstraat 30 te 9450 Haaltert.</w:t>
      </w:r>
    </w:p>
    <w:p w14:paraId="774EF70C" w14:textId="4E3477FE" w:rsidR="00DF1DDF" w:rsidRDefault="00DF1DDF" w:rsidP="001E5F85">
      <w:pPr>
        <w:jc w:val="both"/>
        <w:rPr>
          <w:rFonts w:asciiTheme="majorHAnsi" w:hAnsiTheme="majorHAnsi" w:cstheme="majorHAnsi"/>
          <w:lang w:val="nl-NL"/>
        </w:rPr>
      </w:pPr>
      <w:r w:rsidRPr="001933D4">
        <w:rPr>
          <w:rFonts w:asciiTheme="majorHAnsi" w:hAnsiTheme="majorHAnsi" w:cstheme="majorHAnsi"/>
          <w:lang w:val="nl-NL"/>
        </w:rPr>
        <w:t xml:space="preserve">Enkel de bezetter(s) die wordt/worden vermeld in de beslissing van </w:t>
      </w:r>
      <w:r w:rsidR="008D3DA4">
        <w:rPr>
          <w:rFonts w:asciiTheme="majorHAnsi" w:hAnsiTheme="majorHAnsi" w:cstheme="majorHAnsi"/>
          <w:lang w:val="nl-NL"/>
        </w:rPr>
        <w:t>terbeschikkingstelling</w:t>
      </w:r>
      <w:r w:rsidRPr="001933D4">
        <w:rPr>
          <w:rFonts w:asciiTheme="majorHAnsi" w:hAnsiTheme="majorHAnsi" w:cstheme="majorHAnsi"/>
          <w:lang w:val="nl-NL"/>
        </w:rPr>
        <w:t xml:space="preserve"> </w:t>
      </w:r>
      <w:r w:rsidR="008D3DA4">
        <w:rPr>
          <w:rFonts w:asciiTheme="majorHAnsi" w:hAnsiTheme="majorHAnsi" w:cstheme="majorHAnsi"/>
          <w:lang w:val="nl-NL"/>
        </w:rPr>
        <w:t>m</w:t>
      </w:r>
      <w:r w:rsidRPr="001933D4">
        <w:rPr>
          <w:rFonts w:asciiTheme="majorHAnsi" w:hAnsiTheme="majorHAnsi" w:cstheme="majorHAnsi"/>
          <w:lang w:val="nl-NL"/>
        </w:rPr>
        <w:t>ogen de woning overeenkomstig de bestemming gebruiken. Het is de bezetter</w:t>
      </w:r>
      <w:r w:rsidR="008D3DA4">
        <w:rPr>
          <w:rFonts w:asciiTheme="majorHAnsi" w:hAnsiTheme="majorHAnsi" w:cstheme="majorHAnsi"/>
          <w:lang w:val="nl-NL"/>
        </w:rPr>
        <w:t>(s)</w:t>
      </w:r>
      <w:r w:rsidRPr="001933D4">
        <w:rPr>
          <w:rFonts w:asciiTheme="majorHAnsi" w:hAnsiTheme="majorHAnsi" w:cstheme="majorHAnsi"/>
          <w:lang w:val="nl-NL"/>
        </w:rPr>
        <w:t xml:space="preserve"> derhalve niet toegestaan om andere personen dan diegene die vermeld zijn in de beslissing in de noodwoning te laten verblijven.</w:t>
      </w:r>
    </w:p>
    <w:p w14:paraId="354EB87E" w14:textId="08712B32" w:rsidR="00892374" w:rsidRPr="00892374" w:rsidRDefault="00892374" w:rsidP="001E5F85">
      <w:pPr>
        <w:jc w:val="both"/>
        <w:rPr>
          <w:rFonts w:asciiTheme="majorHAnsi" w:hAnsiTheme="majorHAnsi" w:cstheme="majorHAnsi"/>
          <w:lang w:val="nl-NL"/>
        </w:rPr>
      </w:pPr>
      <w:r w:rsidRPr="00892374">
        <w:rPr>
          <w:rFonts w:asciiTheme="majorHAnsi" w:hAnsiTheme="majorHAnsi" w:cstheme="majorHAnsi"/>
          <w:highlight w:val="yellow"/>
        </w:rPr>
        <w:t>Om optimaal gebruik te maken van de capaciteit van de verschillende noodwoningen kunnen er bij noodzakelijkheid verschillende individuen tegelijkertijd als bezetter in een noodwoning verblijven</w:t>
      </w:r>
      <w:r>
        <w:rPr>
          <w:rFonts w:asciiTheme="majorHAnsi" w:hAnsiTheme="majorHAnsi" w:cstheme="majorHAnsi"/>
        </w:rPr>
        <w:t>.</w:t>
      </w:r>
    </w:p>
    <w:p w14:paraId="255804A3" w14:textId="52205332" w:rsidR="008B747E" w:rsidRPr="001933D4" w:rsidRDefault="008B747E" w:rsidP="001E5F85">
      <w:pPr>
        <w:jc w:val="both"/>
        <w:rPr>
          <w:rFonts w:asciiTheme="majorHAnsi" w:hAnsiTheme="majorHAnsi" w:cstheme="majorHAnsi"/>
          <w:lang w:val="nl-NL"/>
        </w:rPr>
      </w:pPr>
      <w:r>
        <w:rPr>
          <w:rFonts w:asciiTheme="majorHAnsi" w:hAnsiTheme="majorHAnsi" w:cstheme="majorHAnsi"/>
          <w:lang w:val="nl-NL"/>
        </w:rPr>
        <w:t>Van alle beschikbare woningen dient er minstens één woning voorbehouden te blijven</w:t>
      </w:r>
      <w:r w:rsidR="006941C0">
        <w:rPr>
          <w:rFonts w:asciiTheme="majorHAnsi" w:hAnsiTheme="majorHAnsi" w:cstheme="majorHAnsi"/>
          <w:lang w:val="nl-NL"/>
        </w:rPr>
        <w:t>, zodat de burgemeester bij overmachtssituaties deze woning middels een burgemeestersbesluit kan opvorderen</w:t>
      </w:r>
      <w:r>
        <w:rPr>
          <w:rFonts w:asciiTheme="majorHAnsi" w:hAnsiTheme="majorHAnsi" w:cstheme="majorHAnsi"/>
          <w:lang w:val="nl-NL"/>
        </w:rPr>
        <w:t>.</w:t>
      </w:r>
      <w:r w:rsidR="006941C0">
        <w:rPr>
          <w:rFonts w:asciiTheme="majorHAnsi" w:hAnsiTheme="majorHAnsi" w:cstheme="majorHAnsi"/>
          <w:lang w:val="nl-NL"/>
        </w:rPr>
        <w:t xml:space="preserve"> Met overmachtssituaties worden volgende situaties bedoeld: de</w:t>
      </w:r>
      <w:r w:rsidR="006941C0" w:rsidRPr="00834D0B">
        <w:rPr>
          <w:rFonts w:asciiTheme="majorHAnsi" w:hAnsiTheme="majorHAnsi" w:cstheme="majorHAnsi"/>
          <w:lang w:val="nl-NL"/>
        </w:rPr>
        <w:t xml:space="preserve"> huidige verblijfplaats van de bezetter is door overmacht of redenen vreemd aan de bezetter niet geschikt voor bewoning, zoals brand, ontploffing of overstroming, onbewoonbaar/ongeschikt verklarin</w:t>
      </w:r>
      <w:r w:rsidR="006941C0">
        <w:rPr>
          <w:rFonts w:asciiTheme="majorHAnsi" w:hAnsiTheme="majorHAnsi" w:cstheme="majorHAnsi"/>
          <w:lang w:val="nl-NL"/>
        </w:rPr>
        <w:t xml:space="preserve">g. </w:t>
      </w:r>
    </w:p>
    <w:p w14:paraId="1949B470" w14:textId="3D14D33F" w:rsidR="00AD1154" w:rsidRPr="001933D4" w:rsidRDefault="00AD1154" w:rsidP="001E5F85">
      <w:pPr>
        <w:pStyle w:val="titel2"/>
        <w:jc w:val="both"/>
        <w:rPr>
          <w:rFonts w:cstheme="majorHAnsi"/>
        </w:rPr>
      </w:pPr>
      <w:bookmarkStart w:id="7" w:name="_Toc206089861"/>
      <w:r w:rsidRPr="001933D4">
        <w:rPr>
          <w:rFonts w:cstheme="majorHAnsi"/>
        </w:rPr>
        <w:t xml:space="preserve">Artikel </w:t>
      </w:r>
      <w:r w:rsidR="008D3DA4">
        <w:rPr>
          <w:rFonts w:cstheme="majorHAnsi"/>
        </w:rPr>
        <w:t>4</w:t>
      </w:r>
      <w:r w:rsidRPr="001933D4">
        <w:rPr>
          <w:rFonts w:cstheme="majorHAnsi"/>
        </w:rPr>
        <w:t>: D</w:t>
      </w:r>
      <w:bookmarkStart w:id="8" w:name="_Toc56435808"/>
      <w:r w:rsidRPr="001933D4">
        <w:rPr>
          <w:rFonts w:cstheme="majorHAnsi"/>
        </w:rPr>
        <w:t>oelgroep</w:t>
      </w:r>
      <w:r w:rsidR="00F43465">
        <w:rPr>
          <w:rFonts w:cstheme="majorHAnsi"/>
        </w:rPr>
        <w:t xml:space="preserve"> en voorwaarden</w:t>
      </w:r>
      <w:bookmarkEnd w:id="7"/>
    </w:p>
    <w:p w14:paraId="0EC3D0CF" w14:textId="639F5D31" w:rsidR="00AD1154" w:rsidRDefault="00AD1154" w:rsidP="001E5F85">
      <w:pPr>
        <w:jc w:val="both"/>
        <w:rPr>
          <w:rFonts w:asciiTheme="majorHAnsi" w:hAnsiTheme="majorHAnsi" w:cstheme="majorHAnsi"/>
          <w:lang w:val="nl-NL"/>
        </w:rPr>
      </w:pPr>
      <w:r w:rsidRPr="001933D4">
        <w:rPr>
          <w:rFonts w:asciiTheme="majorHAnsi" w:hAnsiTheme="majorHAnsi" w:cstheme="majorHAnsi"/>
          <w:lang w:val="nl-NL"/>
        </w:rPr>
        <w:t xml:space="preserve">Om tot een </w:t>
      </w:r>
      <w:r w:rsidR="008D3DA4">
        <w:rPr>
          <w:rFonts w:asciiTheme="majorHAnsi" w:hAnsiTheme="majorHAnsi" w:cstheme="majorHAnsi"/>
          <w:lang w:val="nl-NL"/>
        </w:rPr>
        <w:t>nood</w:t>
      </w:r>
      <w:r w:rsidRPr="001933D4">
        <w:rPr>
          <w:rFonts w:asciiTheme="majorHAnsi" w:hAnsiTheme="majorHAnsi" w:cstheme="majorHAnsi"/>
          <w:lang w:val="nl-NL"/>
        </w:rPr>
        <w:t xml:space="preserve">woning toegelaten te worden, dient de bezetter </w:t>
      </w:r>
      <w:r w:rsidR="00F43465">
        <w:rPr>
          <w:rFonts w:asciiTheme="majorHAnsi" w:hAnsiTheme="majorHAnsi" w:cstheme="majorHAnsi"/>
          <w:lang w:val="nl-NL"/>
        </w:rPr>
        <w:t>zich te bevinden in één van onderstaande situaties:</w:t>
      </w:r>
    </w:p>
    <w:p w14:paraId="4B3697FC" w14:textId="4F543149" w:rsidR="00F43465" w:rsidRDefault="00F43465" w:rsidP="001E5F85">
      <w:pPr>
        <w:pStyle w:val="Geenafstand"/>
        <w:numPr>
          <w:ilvl w:val="0"/>
          <w:numId w:val="36"/>
        </w:numPr>
        <w:jc w:val="both"/>
      </w:pPr>
      <w:r w:rsidRPr="00FF306B">
        <w:t xml:space="preserve">De huidige verblijfplaats van de bezetter is door overmacht of redenen vreemd aan de bezetter niet geschikt voor bewoning, zoals brand, ontploffing of overstroming, </w:t>
      </w:r>
      <w:r w:rsidRPr="00283278">
        <w:t>onbewoonbaar/ongeschikt verklaring</w:t>
      </w:r>
    </w:p>
    <w:p w14:paraId="18FF0DEE" w14:textId="77777777" w:rsidR="008232C2" w:rsidRPr="00194A86" w:rsidRDefault="008232C2" w:rsidP="001E5F85">
      <w:pPr>
        <w:pStyle w:val="Geenafstand"/>
        <w:numPr>
          <w:ilvl w:val="0"/>
          <w:numId w:val="36"/>
        </w:numPr>
        <w:jc w:val="both"/>
      </w:pPr>
      <w:r w:rsidRPr="00834D0B">
        <w:rPr>
          <w:rFonts w:eastAsia="Times New Roman"/>
          <w:lang w:eastAsia="nl-BE"/>
        </w:rPr>
        <w:lastRenderedPageBreak/>
        <w:t xml:space="preserve">Ernstige relationele problemen (vb. partnergeweld) met gevaar voor fysisch of psychosociaal welzijn, een doorverwijzing door een officiële instantie (politie, CAW, </w:t>
      </w:r>
      <w:r w:rsidRPr="00194A86">
        <w:t xml:space="preserve">OCMW, ...) is noodzakelijk. </w:t>
      </w:r>
    </w:p>
    <w:p w14:paraId="295C17E5" w14:textId="77777777" w:rsidR="0039435A" w:rsidRPr="00194A86" w:rsidRDefault="008232C2" w:rsidP="001E5F85">
      <w:pPr>
        <w:pStyle w:val="Geenafstand"/>
        <w:numPr>
          <w:ilvl w:val="0"/>
          <w:numId w:val="36"/>
        </w:numPr>
        <w:jc w:val="both"/>
      </w:pPr>
      <w:r w:rsidRPr="00194A86">
        <w:t xml:space="preserve">Personen verwikkeld in een echtscheidingsprocedure waarbij het noodzakelijk is dat betrokkene andere huisvesting zoekt (gerechtelijk bepaald). </w:t>
      </w:r>
    </w:p>
    <w:p w14:paraId="470AAC40" w14:textId="1842C4B8" w:rsidR="006A5C9C" w:rsidRPr="00283278" w:rsidRDefault="00283278" w:rsidP="001E5F85">
      <w:pPr>
        <w:pStyle w:val="Geenafstand"/>
        <w:numPr>
          <w:ilvl w:val="0"/>
          <w:numId w:val="36"/>
        </w:numPr>
        <w:jc w:val="both"/>
      </w:pPr>
      <w:r w:rsidRPr="00283278">
        <w:t>Dakloos zijn</w:t>
      </w:r>
    </w:p>
    <w:p w14:paraId="33A41616" w14:textId="47F36526" w:rsidR="00F43465" w:rsidRDefault="00F43465" w:rsidP="001E5F85">
      <w:pPr>
        <w:jc w:val="both"/>
        <w:rPr>
          <w:rFonts w:asciiTheme="majorHAnsi" w:hAnsiTheme="majorHAnsi" w:cstheme="majorHAnsi"/>
          <w:lang w:val="nl-NL"/>
        </w:rPr>
      </w:pPr>
      <w:r>
        <w:rPr>
          <w:rFonts w:asciiTheme="majorHAnsi" w:hAnsiTheme="majorHAnsi" w:cstheme="majorHAnsi"/>
          <w:lang w:val="nl-NL"/>
        </w:rPr>
        <w:t xml:space="preserve">Als de bezetter </w:t>
      </w:r>
      <w:r w:rsidR="008232C2">
        <w:rPr>
          <w:rFonts w:asciiTheme="majorHAnsi" w:hAnsiTheme="majorHAnsi" w:cstheme="majorHAnsi"/>
          <w:lang w:val="nl-NL"/>
        </w:rPr>
        <w:t>in één van deze situaties zich bevindt, dient hij/zij eveneens aan volgende voorwaarden te voldoen</w:t>
      </w:r>
      <w:r w:rsidR="00283278">
        <w:rPr>
          <w:rFonts w:asciiTheme="majorHAnsi" w:hAnsiTheme="majorHAnsi" w:cstheme="majorHAnsi"/>
          <w:lang w:val="nl-NL"/>
        </w:rPr>
        <w:t>:</w:t>
      </w:r>
    </w:p>
    <w:p w14:paraId="489894F5" w14:textId="60E280E5" w:rsidR="00AD1154" w:rsidRPr="00FF306B" w:rsidRDefault="00FF306B" w:rsidP="001E5F85">
      <w:pPr>
        <w:pStyle w:val="Geenafstand"/>
        <w:numPr>
          <w:ilvl w:val="0"/>
          <w:numId w:val="36"/>
        </w:numPr>
        <w:jc w:val="both"/>
      </w:pPr>
      <w:r w:rsidRPr="00FF306B">
        <w:t>Hoofdverblijfplaats hebben op grondgebied Haaltert</w:t>
      </w:r>
    </w:p>
    <w:p w14:paraId="287312D5" w14:textId="795F5CEE" w:rsidR="009415C1" w:rsidRPr="00FF306B" w:rsidRDefault="001933D4" w:rsidP="001E5F85">
      <w:pPr>
        <w:pStyle w:val="Geenafstand"/>
        <w:numPr>
          <w:ilvl w:val="0"/>
          <w:numId w:val="36"/>
        </w:numPr>
        <w:jc w:val="both"/>
      </w:pPr>
      <w:r w:rsidRPr="00FF306B">
        <w:t>De</w:t>
      </w:r>
      <w:r w:rsidR="009415C1" w:rsidRPr="00FF306B">
        <w:t xml:space="preserve"> bezetter beschikt over geen andere mogelijkheden van huisvesting zoals familie, vrienden, hotel, andere instanties, herhuisvesting via verzekering, …</w:t>
      </w:r>
    </w:p>
    <w:p w14:paraId="342038A7" w14:textId="5E0847D5" w:rsidR="008D3DA4" w:rsidRPr="008D3DA4" w:rsidRDefault="008D3DA4" w:rsidP="001E5F85">
      <w:pPr>
        <w:pStyle w:val="Geenafstand"/>
        <w:numPr>
          <w:ilvl w:val="0"/>
          <w:numId w:val="36"/>
        </w:numPr>
        <w:jc w:val="both"/>
      </w:pPr>
      <w:r w:rsidRPr="008D3DA4">
        <w:t xml:space="preserve">Persoon is ouder dan 18 jaar. Minderjarigen komen in aanmerking </w:t>
      </w:r>
      <w:r w:rsidR="001358D2">
        <w:t xml:space="preserve">om zelf een aanvraag in te dienen </w:t>
      </w:r>
      <w:r w:rsidRPr="008D3DA4">
        <w:t>als ze getrouwd zijn, een kind ten laste hebben of zwanger zijn.</w:t>
      </w:r>
    </w:p>
    <w:p w14:paraId="532A3D9A" w14:textId="77777777" w:rsidR="008D3DA4" w:rsidRPr="008D3DA4" w:rsidRDefault="008D3DA4" w:rsidP="001E5F85">
      <w:pPr>
        <w:pStyle w:val="Geenafstand"/>
        <w:numPr>
          <w:ilvl w:val="0"/>
          <w:numId w:val="36"/>
        </w:numPr>
        <w:jc w:val="both"/>
      </w:pPr>
      <w:r w:rsidRPr="008D3DA4">
        <w:t>Persoon of gezin beschikt over onvoldoende financiële middelen om zelf, op korte termijn, een oplossing te vinden op de private huurmarkt.</w:t>
      </w:r>
    </w:p>
    <w:p w14:paraId="168A1C1B" w14:textId="573A9467" w:rsidR="008D3DA4" w:rsidRPr="00283278" w:rsidRDefault="008D3DA4" w:rsidP="001E5F85">
      <w:pPr>
        <w:pStyle w:val="Geenafstand"/>
        <w:numPr>
          <w:ilvl w:val="0"/>
          <w:numId w:val="36"/>
        </w:numPr>
        <w:jc w:val="both"/>
      </w:pPr>
      <w:r w:rsidRPr="00283278">
        <w:t>Perso</w:t>
      </w:r>
      <w:r w:rsidR="001358D2">
        <w:t>on</w:t>
      </w:r>
      <w:r w:rsidRPr="00283278">
        <w:t xml:space="preserve"> </w:t>
      </w:r>
      <w:r w:rsidR="001358D2">
        <w:t>mag geen</w:t>
      </w:r>
      <w:r w:rsidRPr="00283278">
        <w:t xml:space="preserve"> acute verslavingsproblematiek </w:t>
      </w:r>
      <w:r w:rsidR="001358D2">
        <w:t xml:space="preserve">hebben </w:t>
      </w:r>
      <w:r w:rsidRPr="00283278">
        <w:t xml:space="preserve">(drugs, medicatie of alcohol), tenzij hiervoor reeds begeleiding is opgestart en doorloopt tijdens het verblijf. </w:t>
      </w:r>
    </w:p>
    <w:p w14:paraId="4B650582" w14:textId="5C2E56BE" w:rsidR="008D3DA4" w:rsidRPr="00283278" w:rsidRDefault="008D3DA4" w:rsidP="001E5F85">
      <w:pPr>
        <w:pStyle w:val="Geenafstand"/>
        <w:numPr>
          <w:ilvl w:val="0"/>
          <w:numId w:val="36"/>
        </w:numPr>
        <w:jc w:val="both"/>
      </w:pPr>
      <w:r w:rsidRPr="00283278">
        <w:t>Perso</w:t>
      </w:r>
      <w:r w:rsidR="001358D2">
        <w:t>on</w:t>
      </w:r>
      <w:r w:rsidRPr="00283278">
        <w:t xml:space="preserve"> </w:t>
      </w:r>
      <w:r w:rsidR="001358D2">
        <w:t>mag geen</w:t>
      </w:r>
      <w:r w:rsidRPr="00283278">
        <w:t xml:space="preserve"> acute psychiatrische problematiek</w:t>
      </w:r>
      <w:r w:rsidR="001358D2">
        <w:t xml:space="preserve"> hebben</w:t>
      </w:r>
      <w:r w:rsidRPr="00283278">
        <w:t xml:space="preserve">, tenzij hiervoor reeds begeleiding is opgestart en doorloopt tijdens het verblijf. </w:t>
      </w:r>
    </w:p>
    <w:p w14:paraId="7D9133ED" w14:textId="77777777" w:rsidR="008D3DA4" w:rsidRPr="00283278" w:rsidRDefault="008D3DA4" w:rsidP="001E5F85">
      <w:pPr>
        <w:pStyle w:val="Geenafstand"/>
        <w:numPr>
          <w:ilvl w:val="0"/>
          <w:numId w:val="36"/>
        </w:numPr>
        <w:jc w:val="both"/>
      </w:pPr>
      <w:r w:rsidRPr="00283278">
        <w:t>De persoon is voldoende zelfredzaam om zelfstandig te kunnen wonen. </w:t>
      </w:r>
    </w:p>
    <w:p w14:paraId="70498D81" w14:textId="28DE4F05" w:rsidR="00960CCC" w:rsidRPr="00283278" w:rsidRDefault="008D3DA4" w:rsidP="001E5F85">
      <w:pPr>
        <w:pStyle w:val="Geenafstand"/>
        <w:numPr>
          <w:ilvl w:val="0"/>
          <w:numId w:val="36"/>
        </w:numPr>
        <w:jc w:val="both"/>
      </w:pPr>
      <w:r w:rsidRPr="00283278">
        <w:t xml:space="preserve">De persoon is bereid om mee te stappen in een begeleidingsproces en dit wordt vastgelegd in de </w:t>
      </w:r>
      <w:r w:rsidR="003753AC">
        <w:t>precaire bezettingsovereenkomst</w:t>
      </w:r>
      <w:r w:rsidR="005860F7">
        <w:t>.</w:t>
      </w:r>
    </w:p>
    <w:p w14:paraId="4752D495" w14:textId="77777777" w:rsidR="00C81619" w:rsidRDefault="00C81619" w:rsidP="001E5F85">
      <w:pPr>
        <w:pStyle w:val="titel2"/>
        <w:jc w:val="both"/>
        <w:rPr>
          <w:rFonts w:cstheme="majorHAnsi"/>
        </w:rPr>
      </w:pPr>
      <w:bookmarkStart w:id="9" w:name="_Toc56435554"/>
      <w:bookmarkStart w:id="10" w:name="_Toc56435809"/>
      <w:bookmarkEnd w:id="8"/>
    </w:p>
    <w:p w14:paraId="4D905BEA" w14:textId="37DA288F" w:rsidR="00162DCB" w:rsidRPr="001933D4" w:rsidRDefault="00162DCB" w:rsidP="001E5F85">
      <w:pPr>
        <w:pStyle w:val="titel2"/>
        <w:jc w:val="both"/>
        <w:rPr>
          <w:rFonts w:cstheme="majorHAnsi"/>
        </w:rPr>
      </w:pPr>
      <w:bookmarkStart w:id="11" w:name="_Toc206089862"/>
      <w:r w:rsidRPr="001933D4">
        <w:rPr>
          <w:rFonts w:cstheme="majorHAnsi"/>
        </w:rPr>
        <w:t xml:space="preserve">Artikel </w:t>
      </w:r>
      <w:r w:rsidR="00834D0B">
        <w:rPr>
          <w:rFonts w:cstheme="majorHAnsi"/>
        </w:rPr>
        <w:t>5</w:t>
      </w:r>
      <w:r w:rsidRPr="001933D4">
        <w:rPr>
          <w:rFonts w:cstheme="majorHAnsi"/>
        </w:rPr>
        <w:t xml:space="preserve">: </w:t>
      </w:r>
      <w:bookmarkEnd w:id="9"/>
      <w:bookmarkEnd w:id="10"/>
      <w:r w:rsidR="009415C1" w:rsidRPr="001933D4">
        <w:rPr>
          <w:rFonts w:cstheme="majorHAnsi"/>
        </w:rPr>
        <w:t>Aanmelding en toewijzing</w:t>
      </w:r>
      <w:bookmarkEnd w:id="11"/>
    </w:p>
    <w:p w14:paraId="503526EA" w14:textId="79B0DEB3" w:rsidR="009415C1" w:rsidRPr="001933D4" w:rsidRDefault="009415C1" w:rsidP="001E5F85">
      <w:pPr>
        <w:pStyle w:val="titel3"/>
        <w:jc w:val="both"/>
        <w:rPr>
          <w:rFonts w:cstheme="majorHAnsi"/>
        </w:rPr>
      </w:pPr>
      <w:bookmarkStart w:id="12" w:name="_Toc206089863"/>
      <w:r w:rsidRPr="001933D4">
        <w:rPr>
          <w:rFonts w:cstheme="majorHAnsi"/>
        </w:rPr>
        <w:t xml:space="preserve">Artikel </w:t>
      </w:r>
      <w:r w:rsidR="00834D0B">
        <w:rPr>
          <w:rFonts w:cstheme="majorHAnsi"/>
        </w:rPr>
        <w:t>5</w:t>
      </w:r>
      <w:r w:rsidRPr="001933D4">
        <w:rPr>
          <w:rFonts w:cstheme="majorHAnsi"/>
        </w:rPr>
        <w:t xml:space="preserve">.1: </w:t>
      </w:r>
      <w:r w:rsidR="00834D0B">
        <w:rPr>
          <w:rFonts w:cstheme="majorHAnsi"/>
        </w:rPr>
        <w:t>Algemeen</w:t>
      </w:r>
      <w:bookmarkEnd w:id="12"/>
    </w:p>
    <w:p w14:paraId="3EA26233" w14:textId="1E04EDC7" w:rsidR="009415C1" w:rsidRPr="001933D4" w:rsidRDefault="00162DCB" w:rsidP="001E5F85">
      <w:pPr>
        <w:jc w:val="both"/>
        <w:rPr>
          <w:rFonts w:asciiTheme="majorHAnsi" w:hAnsiTheme="majorHAnsi" w:cstheme="majorHAnsi"/>
          <w:lang w:val="nl-NL"/>
        </w:rPr>
      </w:pPr>
      <w:r w:rsidRPr="001933D4">
        <w:rPr>
          <w:rFonts w:asciiTheme="majorHAnsi" w:hAnsiTheme="majorHAnsi" w:cstheme="majorHAnsi"/>
          <w:lang w:val="nl-NL"/>
        </w:rPr>
        <w:t xml:space="preserve">De kandidaat-bezetters melden zich aan bij het </w:t>
      </w:r>
      <w:r w:rsidR="00834D0B">
        <w:rPr>
          <w:rFonts w:asciiTheme="majorHAnsi" w:hAnsiTheme="majorHAnsi" w:cstheme="majorHAnsi"/>
          <w:lang w:val="nl-NL"/>
        </w:rPr>
        <w:t>lokaal bestuur Haaltert (</w:t>
      </w:r>
      <w:r w:rsidRPr="001933D4">
        <w:rPr>
          <w:rFonts w:asciiTheme="majorHAnsi" w:hAnsiTheme="majorHAnsi" w:cstheme="majorHAnsi"/>
          <w:lang w:val="nl-NL"/>
        </w:rPr>
        <w:t>OCMW</w:t>
      </w:r>
      <w:r w:rsidR="00834D0B">
        <w:rPr>
          <w:rFonts w:asciiTheme="majorHAnsi" w:hAnsiTheme="majorHAnsi" w:cstheme="majorHAnsi"/>
          <w:lang w:val="nl-NL"/>
        </w:rPr>
        <w:t>,</w:t>
      </w:r>
      <w:r w:rsidRPr="001933D4">
        <w:rPr>
          <w:rFonts w:asciiTheme="majorHAnsi" w:hAnsiTheme="majorHAnsi" w:cstheme="majorHAnsi"/>
          <w:lang w:val="nl-NL"/>
        </w:rPr>
        <w:t xml:space="preserve"> de dienst Wonen</w:t>
      </w:r>
      <w:r w:rsidR="00834D0B">
        <w:rPr>
          <w:rFonts w:asciiTheme="majorHAnsi" w:hAnsiTheme="majorHAnsi" w:cstheme="majorHAnsi"/>
          <w:lang w:val="nl-NL"/>
        </w:rPr>
        <w:t>, de dienst veiligheid, …)</w:t>
      </w:r>
      <w:r w:rsidRPr="001933D4">
        <w:rPr>
          <w:rFonts w:asciiTheme="majorHAnsi" w:hAnsiTheme="majorHAnsi" w:cstheme="majorHAnsi"/>
          <w:lang w:val="nl-NL"/>
        </w:rPr>
        <w:t xml:space="preserve">. </w:t>
      </w:r>
      <w:r w:rsidR="00003585" w:rsidRPr="001933D4">
        <w:rPr>
          <w:rFonts w:asciiTheme="majorHAnsi" w:hAnsiTheme="majorHAnsi" w:cstheme="majorHAnsi"/>
          <w:lang w:val="nl-NL"/>
        </w:rPr>
        <w:t>Bij de aanmelding worden volgende gegevens meegedeeld</w:t>
      </w:r>
      <w:r w:rsidR="007B68C3" w:rsidRPr="001933D4">
        <w:rPr>
          <w:rFonts w:asciiTheme="majorHAnsi" w:hAnsiTheme="majorHAnsi" w:cstheme="majorHAnsi"/>
          <w:lang w:val="nl-NL"/>
        </w:rPr>
        <w:t xml:space="preserve"> van de kandidaat – bezetter</w:t>
      </w:r>
      <w:r w:rsidR="00003585" w:rsidRPr="001933D4">
        <w:rPr>
          <w:rFonts w:asciiTheme="majorHAnsi" w:hAnsiTheme="majorHAnsi" w:cstheme="majorHAnsi"/>
          <w:lang w:val="nl-NL"/>
        </w:rPr>
        <w:t>:</w:t>
      </w:r>
    </w:p>
    <w:p w14:paraId="649FB1BA" w14:textId="7D58D6AD" w:rsidR="00003585" w:rsidRPr="001933D4" w:rsidRDefault="001933D4" w:rsidP="001E5F85">
      <w:pPr>
        <w:pStyle w:val="Lijstalinea"/>
        <w:numPr>
          <w:ilvl w:val="0"/>
          <w:numId w:val="22"/>
        </w:numPr>
        <w:jc w:val="both"/>
        <w:rPr>
          <w:rFonts w:asciiTheme="majorHAnsi" w:hAnsiTheme="majorHAnsi" w:cstheme="majorHAnsi"/>
          <w:lang w:val="nl-NL"/>
        </w:rPr>
      </w:pPr>
      <w:r w:rsidRPr="001933D4">
        <w:rPr>
          <w:rFonts w:asciiTheme="majorHAnsi" w:hAnsiTheme="majorHAnsi" w:cstheme="majorHAnsi"/>
          <w:lang w:val="nl-NL"/>
        </w:rPr>
        <w:t>Naam</w:t>
      </w:r>
      <w:r w:rsidR="00003585" w:rsidRPr="001933D4">
        <w:rPr>
          <w:rFonts w:asciiTheme="majorHAnsi" w:hAnsiTheme="majorHAnsi" w:cstheme="majorHAnsi"/>
          <w:lang w:val="nl-NL"/>
        </w:rPr>
        <w:t xml:space="preserve"> en voornaam </w:t>
      </w:r>
    </w:p>
    <w:p w14:paraId="3A4AF6A4" w14:textId="6B18F84A" w:rsidR="007B68C3" w:rsidRPr="001933D4" w:rsidRDefault="001933D4" w:rsidP="001E5F85">
      <w:pPr>
        <w:pStyle w:val="Lijstalinea"/>
        <w:numPr>
          <w:ilvl w:val="0"/>
          <w:numId w:val="22"/>
        </w:numPr>
        <w:jc w:val="both"/>
        <w:rPr>
          <w:rFonts w:asciiTheme="majorHAnsi" w:hAnsiTheme="majorHAnsi" w:cstheme="majorHAnsi"/>
          <w:lang w:val="nl-NL"/>
        </w:rPr>
      </w:pPr>
      <w:r w:rsidRPr="001933D4">
        <w:rPr>
          <w:rFonts w:asciiTheme="majorHAnsi" w:hAnsiTheme="majorHAnsi" w:cstheme="majorHAnsi"/>
          <w:lang w:val="nl-NL"/>
        </w:rPr>
        <w:t>Adres</w:t>
      </w:r>
      <w:r w:rsidR="007B68C3" w:rsidRPr="001933D4">
        <w:rPr>
          <w:rFonts w:asciiTheme="majorHAnsi" w:hAnsiTheme="majorHAnsi" w:cstheme="majorHAnsi"/>
          <w:lang w:val="nl-NL"/>
        </w:rPr>
        <w:t xml:space="preserve"> of referentieadres</w:t>
      </w:r>
    </w:p>
    <w:p w14:paraId="47E78E27" w14:textId="13F5D06E" w:rsidR="007B68C3" w:rsidRPr="001933D4" w:rsidRDefault="001933D4" w:rsidP="001E5F85">
      <w:pPr>
        <w:pStyle w:val="Lijstalinea"/>
        <w:numPr>
          <w:ilvl w:val="0"/>
          <w:numId w:val="22"/>
        </w:numPr>
        <w:jc w:val="both"/>
        <w:rPr>
          <w:rFonts w:asciiTheme="majorHAnsi" w:hAnsiTheme="majorHAnsi" w:cstheme="majorHAnsi"/>
          <w:lang w:val="nl-NL"/>
        </w:rPr>
      </w:pPr>
      <w:r w:rsidRPr="001933D4">
        <w:rPr>
          <w:rFonts w:asciiTheme="majorHAnsi" w:hAnsiTheme="majorHAnsi" w:cstheme="majorHAnsi"/>
          <w:lang w:val="nl-NL"/>
        </w:rPr>
        <w:lastRenderedPageBreak/>
        <w:t>Geboorteplaats</w:t>
      </w:r>
      <w:r w:rsidR="007B68C3" w:rsidRPr="001933D4">
        <w:rPr>
          <w:rFonts w:asciiTheme="majorHAnsi" w:hAnsiTheme="majorHAnsi" w:cstheme="majorHAnsi"/>
          <w:lang w:val="nl-NL"/>
        </w:rPr>
        <w:t xml:space="preserve"> – en datum </w:t>
      </w:r>
    </w:p>
    <w:p w14:paraId="1466E44F" w14:textId="206D1B6C" w:rsidR="007B68C3" w:rsidRPr="001933D4" w:rsidRDefault="001933D4" w:rsidP="001E5F85">
      <w:pPr>
        <w:pStyle w:val="Lijstalinea"/>
        <w:numPr>
          <w:ilvl w:val="0"/>
          <w:numId w:val="22"/>
        </w:numPr>
        <w:jc w:val="both"/>
        <w:rPr>
          <w:rFonts w:asciiTheme="majorHAnsi" w:hAnsiTheme="majorHAnsi" w:cstheme="majorHAnsi"/>
          <w:lang w:val="nl-NL"/>
        </w:rPr>
      </w:pPr>
      <w:r w:rsidRPr="001933D4">
        <w:rPr>
          <w:rFonts w:asciiTheme="majorHAnsi" w:hAnsiTheme="majorHAnsi" w:cstheme="majorHAnsi"/>
          <w:lang w:val="nl-NL"/>
        </w:rPr>
        <w:t>Rijksregisternummer</w:t>
      </w:r>
    </w:p>
    <w:p w14:paraId="1CDD4F91" w14:textId="67F62BD4" w:rsidR="007B68C3" w:rsidRPr="001933D4" w:rsidRDefault="001933D4" w:rsidP="001E5F85">
      <w:pPr>
        <w:pStyle w:val="Lijstalinea"/>
        <w:numPr>
          <w:ilvl w:val="0"/>
          <w:numId w:val="22"/>
        </w:numPr>
        <w:jc w:val="both"/>
        <w:rPr>
          <w:rFonts w:asciiTheme="majorHAnsi" w:hAnsiTheme="majorHAnsi" w:cstheme="majorHAnsi"/>
          <w:lang w:val="nl-NL"/>
        </w:rPr>
      </w:pPr>
      <w:r w:rsidRPr="001933D4">
        <w:rPr>
          <w:rFonts w:asciiTheme="majorHAnsi" w:hAnsiTheme="majorHAnsi" w:cstheme="majorHAnsi"/>
          <w:lang w:val="nl-NL"/>
        </w:rPr>
        <w:t>Volledige</w:t>
      </w:r>
      <w:r w:rsidR="007B68C3" w:rsidRPr="001933D4">
        <w:rPr>
          <w:rFonts w:asciiTheme="majorHAnsi" w:hAnsiTheme="majorHAnsi" w:cstheme="majorHAnsi"/>
          <w:lang w:val="nl-NL"/>
        </w:rPr>
        <w:t xml:space="preserve"> identiteit van de personen voor wie de aanvraag ook geldt</w:t>
      </w:r>
    </w:p>
    <w:p w14:paraId="2A3E66B2" w14:textId="0E565B4B" w:rsidR="007B68C3" w:rsidRPr="001933D4" w:rsidRDefault="001933D4" w:rsidP="001E5F85">
      <w:pPr>
        <w:pStyle w:val="Lijstalinea"/>
        <w:numPr>
          <w:ilvl w:val="0"/>
          <w:numId w:val="22"/>
        </w:numPr>
        <w:jc w:val="both"/>
        <w:rPr>
          <w:rFonts w:asciiTheme="majorHAnsi" w:hAnsiTheme="majorHAnsi" w:cstheme="majorHAnsi"/>
          <w:lang w:val="nl-NL"/>
        </w:rPr>
      </w:pPr>
      <w:r w:rsidRPr="001933D4">
        <w:rPr>
          <w:rFonts w:asciiTheme="majorHAnsi" w:hAnsiTheme="majorHAnsi" w:cstheme="majorHAnsi"/>
          <w:lang w:val="nl-NL"/>
        </w:rPr>
        <w:t>E</w:t>
      </w:r>
      <w:r w:rsidR="007B68C3" w:rsidRPr="001933D4">
        <w:rPr>
          <w:rFonts w:asciiTheme="majorHAnsi" w:hAnsiTheme="majorHAnsi" w:cstheme="majorHAnsi"/>
          <w:lang w:val="nl-NL"/>
        </w:rPr>
        <w:t>-mailadres (indien aanwezig)</w:t>
      </w:r>
    </w:p>
    <w:p w14:paraId="5E6024E9" w14:textId="0F634C29" w:rsidR="007B68C3" w:rsidRPr="001933D4" w:rsidRDefault="001933D4" w:rsidP="001E5F85">
      <w:pPr>
        <w:pStyle w:val="Lijstalinea"/>
        <w:numPr>
          <w:ilvl w:val="0"/>
          <w:numId w:val="22"/>
        </w:numPr>
        <w:jc w:val="both"/>
        <w:rPr>
          <w:rFonts w:asciiTheme="majorHAnsi" w:hAnsiTheme="majorHAnsi" w:cstheme="majorHAnsi"/>
          <w:lang w:val="nl-NL"/>
        </w:rPr>
      </w:pPr>
      <w:r w:rsidRPr="001933D4">
        <w:rPr>
          <w:rFonts w:asciiTheme="majorHAnsi" w:hAnsiTheme="majorHAnsi" w:cstheme="majorHAnsi"/>
          <w:lang w:val="nl-NL"/>
        </w:rPr>
        <w:t>Telefoonnummer</w:t>
      </w:r>
      <w:r w:rsidR="007B68C3" w:rsidRPr="001933D4">
        <w:rPr>
          <w:rFonts w:asciiTheme="majorHAnsi" w:hAnsiTheme="majorHAnsi" w:cstheme="majorHAnsi"/>
          <w:lang w:val="nl-NL"/>
        </w:rPr>
        <w:t xml:space="preserve"> </w:t>
      </w:r>
      <w:r w:rsidR="00834D0B">
        <w:rPr>
          <w:rFonts w:asciiTheme="majorHAnsi" w:hAnsiTheme="majorHAnsi" w:cstheme="majorHAnsi"/>
          <w:lang w:val="nl-NL"/>
        </w:rPr>
        <w:t>(indien aanwezig)</w:t>
      </w:r>
    </w:p>
    <w:p w14:paraId="18A9563B" w14:textId="04AC4D8E" w:rsidR="009415C1" w:rsidRPr="001933D4" w:rsidRDefault="009415C1" w:rsidP="001E5F85">
      <w:pPr>
        <w:jc w:val="both"/>
        <w:rPr>
          <w:rFonts w:asciiTheme="majorHAnsi" w:hAnsiTheme="majorHAnsi" w:cstheme="majorHAnsi"/>
          <w:lang w:val="nl-NL"/>
        </w:rPr>
      </w:pPr>
      <w:r w:rsidRPr="001933D4">
        <w:rPr>
          <w:rFonts w:asciiTheme="majorHAnsi" w:hAnsiTheme="majorHAnsi" w:cstheme="majorHAnsi"/>
          <w:lang w:val="nl-NL"/>
        </w:rPr>
        <w:t xml:space="preserve">Tijdens een gesprek met de medewerker van de betrokken dienst wordt het volgende </w:t>
      </w:r>
      <w:r w:rsidR="003A775A" w:rsidRPr="001933D4">
        <w:rPr>
          <w:rFonts w:asciiTheme="majorHAnsi" w:hAnsiTheme="majorHAnsi" w:cstheme="majorHAnsi"/>
          <w:lang w:val="nl-NL"/>
        </w:rPr>
        <w:t>besproken</w:t>
      </w:r>
      <w:r w:rsidRPr="001933D4">
        <w:rPr>
          <w:rFonts w:asciiTheme="majorHAnsi" w:hAnsiTheme="majorHAnsi" w:cstheme="majorHAnsi"/>
          <w:lang w:val="nl-NL"/>
        </w:rPr>
        <w:t xml:space="preserve"> (niet limitatief)</w:t>
      </w:r>
      <w:r w:rsidR="003A775A" w:rsidRPr="001933D4">
        <w:rPr>
          <w:rFonts w:asciiTheme="majorHAnsi" w:hAnsiTheme="majorHAnsi" w:cstheme="majorHAnsi"/>
          <w:lang w:val="nl-NL"/>
        </w:rPr>
        <w:t>:</w:t>
      </w:r>
    </w:p>
    <w:p w14:paraId="42087CF2" w14:textId="5F7C4569" w:rsidR="009415C1" w:rsidRPr="001933D4" w:rsidRDefault="001933D4" w:rsidP="001E5F85">
      <w:pPr>
        <w:pStyle w:val="Lijstalinea"/>
        <w:numPr>
          <w:ilvl w:val="0"/>
          <w:numId w:val="20"/>
        </w:numPr>
        <w:jc w:val="both"/>
        <w:rPr>
          <w:rFonts w:asciiTheme="majorHAnsi" w:hAnsiTheme="majorHAnsi" w:cstheme="majorHAnsi"/>
          <w:lang w:val="nl-NL"/>
        </w:rPr>
      </w:pPr>
      <w:r w:rsidRPr="001933D4">
        <w:rPr>
          <w:rFonts w:asciiTheme="majorHAnsi" w:hAnsiTheme="majorHAnsi" w:cstheme="majorHAnsi"/>
          <w:lang w:val="nl-NL"/>
        </w:rPr>
        <w:t>De</w:t>
      </w:r>
      <w:r w:rsidR="009415C1" w:rsidRPr="001933D4">
        <w:rPr>
          <w:rFonts w:asciiTheme="majorHAnsi" w:hAnsiTheme="majorHAnsi" w:cstheme="majorHAnsi"/>
          <w:lang w:val="nl-NL"/>
        </w:rPr>
        <w:t xml:space="preserve"> voorwaarden van artikel </w:t>
      </w:r>
      <w:r w:rsidR="00834D0B">
        <w:rPr>
          <w:rFonts w:asciiTheme="majorHAnsi" w:hAnsiTheme="majorHAnsi" w:cstheme="majorHAnsi"/>
          <w:lang w:val="nl-NL"/>
        </w:rPr>
        <w:t xml:space="preserve">4 </w:t>
      </w:r>
      <w:r w:rsidR="009415C1" w:rsidRPr="001933D4">
        <w:rPr>
          <w:rFonts w:asciiTheme="majorHAnsi" w:hAnsiTheme="majorHAnsi" w:cstheme="majorHAnsi"/>
          <w:lang w:val="nl-NL"/>
        </w:rPr>
        <w:t xml:space="preserve"> zijn voldaan</w:t>
      </w:r>
      <w:r w:rsidR="00494168">
        <w:rPr>
          <w:rFonts w:asciiTheme="majorHAnsi" w:hAnsiTheme="majorHAnsi" w:cstheme="majorHAnsi"/>
          <w:lang w:val="nl-NL"/>
        </w:rPr>
        <w:t xml:space="preserve"> </w:t>
      </w:r>
    </w:p>
    <w:p w14:paraId="5E150A54" w14:textId="4C3D524C" w:rsidR="003A775A" w:rsidRPr="001933D4" w:rsidRDefault="001933D4" w:rsidP="001E5F85">
      <w:pPr>
        <w:pStyle w:val="Lijstalinea"/>
        <w:numPr>
          <w:ilvl w:val="0"/>
          <w:numId w:val="20"/>
        </w:numPr>
        <w:jc w:val="both"/>
        <w:rPr>
          <w:rFonts w:asciiTheme="majorHAnsi" w:hAnsiTheme="majorHAnsi" w:cstheme="majorHAnsi"/>
          <w:lang w:val="nl-NL"/>
        </w:rPr>
      </w:pPr>
      <w:r w:rsidRPr="001933D4">
        <w:rPr>
          <w:rFonts w:asciiTheme="majorHAnsi" w:hAnsiTheme="majorHAnsi" w:cstheme="majorHAnsi"/>
          <w:lang w:val="nl-NL"/>
        </w:rPr>
        <w:t>Alternatieven</w:t>
      </w:r>
      <w:r w:rsidR="003A775A" w:rsidRPr="001933D4">
        <w:rPr>
          <w:rFonts w:asciiTheme="majorHAnsi" w:hAnsiTheme="majorHAnsi" w:cstheme="majorHAnsi"/>
          <w:lang w:val="nl-NL"/>
        </w:rPr>
        <w:t xml:space="preserve"> worden overlopen</w:t>
      </w:r>
    </w:p>
    <w:p w14:paraId="3690BB97" w14:textId="5C2532E3" w:rsidR="003A775A" w:rsidRPr="001933D4" w:rsidRDefault="001933D4" w:rsidP="001E5F85">
      <w:pPr>
        <w:pStyle w:val="Lijstalinea"/>
        <w:numPr>
          <w:ilvl w:val="0"/>
          <w:numId w:val="20"/>
        </w:numPr>
        <w:jc w:val="both"/>
        <w:rPr>
          <w:rFonts w:asciiTheme="majorHAnsi" w:hAnsiTheme="majorHAnsi" w:cstheme="majorHAnsi"/>
          <w:lang w:val="nl-NL"/>
        </w:rPr>
      </w:pPr>
      <w:r w:rsidRPr="001933D4">
        <w:rPr>
          <w:rFonts w:asciiTheme="majorHAnsi" w:hAnsiTheme="majorHAnsi" w:cstheme="majorHAnsi"/>
          <w:lang w:val="nl-NL"/>
        </w:rPr>
        <w:t>Peilen</w:t>
      </w:r>
      <w:r w:rsidR="003A775A" w:rsidRPr="001933D4">
        <w:rPr>
          <w:rFonts w:asciiTheme="majorHAnsi" w:hAnsiTheme="majorHAnsi" w:cstheme="majorHAnsi"/>
          <w:lang w:val="nl-NL"/>
        </w:rPr>
        <w:t xml:space="preserve"> naar de verwachtingen van de bezetter </w:t>
      </w:r>
    </w:p>
    <w:p w14:paraId="1074B6FC" w14:textId="2EC762A8" w:rsidR="003A775A" w:rsidRPr="001933D4" w:rsidRDefault="001933D4" w:rsidP="001E5F85">
      <w:pPr>
        <w:pStyle w:val="Lijstalinea"/>
        <w:numPr>
          <w:ilvl w:val="0"/>
          <w:numId w:val="20"/>
        </w:numPr>
        <w:jc w:val="both"/>
        <w:rPr>
          <w:rFonts w:asciiTheme="majorHAnsi" w:hAnsiTheme="majorHAnsi" w:cstheme="majorHAnsi"/>
          <w:lang w:val="nl-NL"/>
        </w:rPr>
      </w:pPr>
      <w:r w:rsidRPr="001933D4">
        <w:rPr>
          <w:rFonts w:asciiTheme="majorHAnsi" w:hAnsiTheme="majorHAnsi" w:cstheme="majorHAnsi"/>
          <w:lang w:val="nl-NL"/>
        </w:rPr>
        <w:t>De</w:t>
      </w:r>
      <w:r w:rsidR="003A775A" w:rsidRPr="001933D4">
        <w:rPr>
          <w:rFonts w:asciiTheme="majorHAnsi" w:hAnsiTheme="majorHAnsi" w:cstheme="majorHAnsi"/>
          <w:lang w:val="nl-NL"/>
        </w:rPr>
        <w:t xml:space="preserve"> vooruitzichten om terug te keren naar </w:t>
      </w:r>
      <w:r w:rsidR="00834D0B">
        <w:rPr>
          <w:rFonts w:asciiTheme="majorHAnsi" w:hAnsiTheme="majorHAnsi" w:cstheme="majorHAnsi"/>
          <w:lang w:val="nl-NL"/>
        </w:rPr>
        <w:t>een definitieve woningoplossing</w:t>
      </w:r>
    </w:p>
    <w:p w14:paraId="669D7B25" w14:textId="3EE18B72" w:rsidR="003A775A" w:rsidRPr="001933D4" w:rsidRDefault="001933D4" w:rsidP="001E5F85">
      <w:pPr>
        <w:pStyle w:val="Lijstalinea"/>
        <w:numPr>
          <w:ilvl w:val="0"/>
          <w:numId w:val="20"/>
        </w:numPr>
        <w:jc w:val="both"/>
        <w:rPr>
          <w:rFonts w:asciiTheme="majorHAnsi" w:hAnsiTheme="majorHAnsi" w:cstheme="majorHAnsi"/>
          <w:lang w:val="nl-NL"/>
        </w:rPr>
      </w:pPr>
      <w:r w:rsidRPr="001933D4">
        <w:rPr>
          <w:rFonts w:asciiTheme="majorHAnsi" w:hAnsiTheme="majorHAnsi" w:cstheme="majorHAnsi"/>
          <w:lang w:val="nl-NL"/>
        </w:rPr>
        <w:t>Verder</w:t>
      </w:r>
      <w:r w:rsidR="003A775A" w:rsidRPr="001933D4">
        <w:rPr>
          <w:rFonts w:asciiTheme="majorHAnsi" w:hAnsiTheme="majorHAnsi" w:cstheme="majorHAnsi"/>
          <w:lang w:val="nl-NL"/>
        </w:rPr>
        <w:t xml:space="preserve"> verloop van de procedure overlopen</w:t>
      </w:r>
    </w:p>
    <w:p w14:paraId="524EFF66" w14:textId="30433307" w:rsidR="008B747E" w:rsidRDefault="003A775A" w:rsidP="001E5F85">
      <w:pPr>
        <w:jc w:val="both"/>
        <w:rPr>
          <w:rFonts w:asciiTheme="majorHAnsi" w:hAnsiTheme="majorHAnsi" w:cstheme="majorHAnsi"/>
          <w:lang w:val="nl-NL"/>
        </w:rPr>
      </w:pPr>
      <w:r w:rsidRPr="001933D4">
        <w:rPr>
          <w:rFonts w:asciiTheme="majorHAnsi" w:hAnsiTheme="majorHAnsi" w:cstheme="majorHAnsi"/>
          <w:lang w:val="nl-NL"/>
        </w:rPr>
        <w:t xml:space="preserve">Na voormeld </w:t>
      </w:r>
      <w:r w:rsidR="00FF306B">
        <w:rPr>
          <w:rFonts w:asciiTheme="majorHAnsi" w:hAnsiTheme="majorHAnsi" w:cstheme="majorHAnsi"/>
          <w:lang w:val="nl-NL"/>
        </w:rPr>
        <w:t xml:space="preserve">eerste </w:t>
      </w:r>
      <w:r w:rsidRPr="001933D4">
        <w:rPr>
          <w:rFonts w:asciiTheme="majorHAnsi" w:hAnsiTheme="majorHAnsi" w:cstheme="majorHAnsi"/>
          <w:lang w:val="nl-NL"/>
        </w:rPr>
        <w:t xml:space="preserve">gesprek </w:t>
      </w:r>
      <w:r w:rsidR="008B747E">
        <w:rPr>
          <w:rFonts w:asciiTheme="majorHAnsi" w:hAnsiTheme="majorHAnsi" w:cstheme="majorHAnsi"/>
          <w:lang w:val="nl-NL"/>
        </w:rPr>
        <w:t>kan</w:t>
      </w:r>
      <w:r w:rsidRPr="001933D4">
        <w:rPr>
          <w:rFonts w:asciiTheme="majorHAnsi" w:hAnsiTheme="majorHAnsi" w:cstheme="majorHAnsi"/>
          <w:lang w:val="nl-NL"/>
        </w:rPr>
        <w:t xml:space="preserve"> overleg plaatsvinden tussen </w:t>
      </w:r>
      <w:r w:rsidR="008B747E">
        <w:rPr>
          <w:rFonts w:asciiTheme="majorHAnsi" w:hAnsiTheme="majorHAnsi" w:cstheme="majorHAnsi"/>
          <w:lang w:val="nl-NL"/>
        </w:rPr>
        <w:t>de verschillende diensten</w:t>
      </w:r>
      <w:r w:rsidR="00FF306B">
        <w:rPr>
          <w:rFonts w:asciiTheme="majorHAnsi" w:hAnsiTheme="majorHAnsi" w:cstheme="majorHAnsi"/>
          <w:lang w:val="nl-NL"/>
        </w:rPr>
        <w:t xml:space="preserve">, om na te gaan of aan alle voorwaarden is voldaan en welke bijkomende informatie nog verder kan worden opgevraagd. </w:t>
      </w:r>
    </w:p>
    <w:p w14:paraId="72A463C5" w14:textId="1C7F4B73" w:rsidR="000F43DE" w:rsidRDefault="000F43DE" w:rsidP="001E5F85">
      <w:pPr>
        <w:pStyle w:val="titel3"/>
        <w:jc w:val="both"/>
        <w:rPr>
          <w:rFonts w:cstheme="majorHAnsi"/>
        </w:rPr>
      </w:pPr>
      <w:bookmarkStart w:id="13" w:name="_Toc206089864"/>
      <w:r>
        <w:rPr>
          <w:rFonts w:cstheme="majorHAnsi"/>
        </w:rPr>
        <w:t>Artikel 5.2: Toewijzing</w:t>
      </w:r>
      <w:bookmarkEnd w:id="13"/>
    </w:p>
    <w:p w14:paraId="40940F0C" w14:textId="67C2AE1C" w:rsidR="008B747E" w:rsidRPr="008B747E" w:rsidRDefault="008B747E" w:rsidP="001E5F85">
      <w:pPr>
        <w:jc w:val="both"/>
        <w:rPr>
          <w:rFonts w:asciiTheme="majorHAnsi" w:hAnsiTheme="majorHAnsi" w:cstheme="majorHAnsi"/>
        </w:rPr>
      </w:pPr>
      <w:r w:rsidRPr="008B747E">
        <w:rPr>
          <w:rFonts w:asciiTheme="majorHAnsi" w:hAnsiTheme="majorHAnsi" w:cstheme="majorHAnsi"/>
        </w:rPr>
        <w:t>De toewijzing van de woongelegenheid gebeurt na sociaal onderzoek en wordt bepaald door:</w:t>
      </w:r>
    </w:p>
    <w:p w14:paraId="0B121754" w14:textId="77777777" w:rsidR="008B747E" w:rsidRPr="008B747E" w:rsidRDefault="008B747E" w:rsidP="001E5F85">
      <w:pPr>
        <w:numPr>
          <w:ilvl w:val="0"/>
          <w:numId w:val="39"/>
        </w:numPr>
        <w:jc w:val="both"/>
        <w:rPr>
          <w:rFonts w:asciiTheme="majorHAnsi" w:hAnsiTheme="majorHAnsi" w:cstheme="majorHAnsi"/>
        </w:rPr>
      </w:pPr>
      <w:r w:rsidRPr="008B747E">
        <w:rPr>
          <w:rFonts w:asciiTheme="majorHAnsi" w:hAnsiTheme="majorHAnsi" w:cstheme="majorHAnsi"/>
        </w:rPr>
        <w:t xml:space="preserve">De beschikbaarheid van een woongelegenheid op het moment van de aanvraag. </w:t>
      </w:r>
    </w:p>
    <w:p w14:paraId="5015AE6F" w14:textId="77777777" w:rsidR="008B747E" w:rsidRPr="008B747E" w:rsidRDefault="008B747E" w:rsidP="001E5F85">
      <w:pPr>
        <w:numPr>
          <w:ilvl w:val="0"/>
          <w:numId w:val="39"/>
        </w:numPr>
        <w:jc w:val="both"/>
        <w:rPr>
          <w:rFonts w:asciiTheme="majorHAnsi" w:hAnsiTheme="majorHAnsi" w:cstheme="majorHAnsi"/>
        </w:rPr>
      </w:pPr>
      <w:r w:rsidRPr="008B747E">
        <w:rPr>
          <w:rFonts w:asciiTheme="majorHAnsi" w:hAnsiTheme="majorHAnsi" w:cstheme="majorHAnsi"/>
        </w:rPr>
        <w:t>De context of situatie van de hulpvrager (betrokkene voldoet aan de voorwaarden en er zijn geen andere opvangmogelijkheden).</w:t>
      </w:r>
    </w:p>
    <w:p w14:paraId="6AD1A5A6" w14:textId="77777777" w:rsidR="008B747E" w:rsidRPr="008B747E" w:rsidRDefault="008B747E" w:rsidP="001E5F85">
      <w:pPr>
        <w:numPr>
          <w:ilvl w:val="0"/>
          <w:numId w:val="40"/>
        </w:numPr>
        <w:jc w:val="both"/>
        <w:rPr>
          <w:rFonts w:asciiTheme="majorHAnsi" w:hAnsiTheme="majorHAnsi" w:cstheme="majorHAnsi"/>
        </w:rPr>
      </w:pPr>
      <w:r w:rsidRPr="008B747E">
        <w:rPr>
          <w:rFonts w:asciiTheme="majorHAnsi" w:hAnsiTheme="majorHAnsi" w:cstheme="majorHAnsi"/>
        </w:rPr>
        <w:t>De sociale, familiale en financiële situatie van de hulpvrager, waarbij er  voorrang wordt verleend in volgende situaties:</w:t>
      </w:r>
    </w:p>
    <w:p w14:paraId="07CCBC88" w14:textId="77777777" w:rsidR="008B747E" w:rsidRPr="008B747E" w:rsidRDefault="008B747E" w:rsidP="001E5F85">
      <w:pPr>
        <w:numPr>
          <w:ilvl w:val="0"/>
          <w:numId w:val="41"/>
        </w:numPr>
        <w:jc w:val="both"/>
        <w:rPr>
          <w:rFonts w:asciiTheme="majorHAnsi" w:hAnsiTheme="majorHAnsi" w:cstheme="majorHAnsi"/>
        </w:rPr>
      </w:pPr>
      <w:r w:rsidRPr="008B747E">
        <w:rPr>
          <w:rFonts w:asciiTheme="majorHAnsi" w:hAnsiTheme="majorHAnsi" w:cstheme="majorHAnsi"/>
        </w:rPr>
        <w:t xml:space="preserve">Families met minderjarige kinderen </w:t>
      </w:r>
    </w:p>
    <w:p w14:paraId="54695E2F" w14:textId="77777777" w:rsidR="008B747E" w:rsidRPr="008B747E" w:rsidRDefault="008B747E" w:rsidP="001E5F85">
      <w:pPr>
        <w:numPr>
          <w:ilvl w:val="1"/>
          <w:numId w:val="42"/>
        </w:numPr>
        <w:jc w:val="both"/>
        <w:rPr>
          <w:rFonts w:asciiTheme="majorHAnsi" w:hAnsiTheme="majorHAnsi" w:cstheme="majorHAnsi"/>
        </w:rPr>
      </w:pPr>
      <w:r w:rsidRPr="008B747E">
        <w:rPr>
          <w:rFonts w:asciiTheme="majorHAnsi" w:hAnsiTheme="majorHAnsi" w:cstheme="majorHAnsi"/>
        </w:rPr>
        <w:t xml:space="preserve">Intra-familiaal geweld met bewijs aangifte politie </w:t>
      </w:r>
    </w:p>
    <w:p w14:paraId="694F146D" w14:textId="77777777" w:rsidR="008B747E" w:rsidRPr="008B747E" w:rsidRDefault="008B747E" w:rsidP="001E5F85">
      <w:pPr>
        <w:numPr>
          <w:ilvl w:val="0"/>
          <w:numId w:val="43"/>
        </w:numPr>
        <w:jc w:val="both"/>
        <w:rPr>
          <w:rFonts w:asciiTheme="majorHAnsi" w:hAnsiTheme="majorHAnsi" w:cstheme="majorHAnsi"/>
        </w:rPr>
      </w:pPr>
      <w:r w:rsidRPr="008B747E">
        <w:rPr>
          <w:rFonts w:asciiTheme="majorHAnsi" w:hAnsiTheme="majorHAnsi" w:cstheme="majorHAnsi"/>
        </w:rPr>
        <w:t>De aan- of afwezigheid van de mogelijkheden en de wil van de hulpvrager om op eigen kracht een onderkomen te verwerven.</w:t>
      </w:r>
    </w:p>
    <w:p w14:paraId="19CF9442" w14:textId="77777777" w:rsidR="008B747E" w:rsidRPr="008B747E" w:rsidRDefault="008B747E" w:rsidP="001E5F85">
      <w:pPr>
        <w:numPr>
          <w:ilvl w:val="0"/>
          <w:numId w:val="39"/>
        </w:numPr>
        <w:jc w:val="both"/>
        <w:rPr>
          <w:rFonts w:asciiTheme="majorHAnsi" w:hAnsiTheme="majorHAnsi" w:cstheme="majorHAnsi"/>
        </w:rPr>
      </w:pPr>
      <w:r w:rsidRPr="008B747E">
        <w:rPr>
          <w:rFonts w:asciiTheme="majorHAnsi" w:hAnsiTheme="majorHAnsi" w:cstheme="majorHAnsi"/>
        </w:rPr>
        <w:t>De hoogdringendheid van de aanvraag.</w:t>
      </w:r>
    </w:p>
    <w:p w14:paraId="4B7768B7" w14:textId="0CECD99D" w:rsidR="008B747E" w:rsidRPr="008B747E" w:rsidRDefault="008B747E" w:rsidP="001E5F85">
      <w:pPr>
        <w:jc w:val="both"/>
        <w:rPr>
          <w:rFonts w:asciiTheme="majorHAnsi" w:hAnsiTheme="majorHAnsi" w:cstheme="majorHAnsi"/>
        </w:rPr>
      </w:pPr>
      <w:r w:rsidRPr="008B747E">
        <w:rPr>
          <w:rFonts w:asciiTheme="majorHAnsi" w:hAnsiTheme="majorHAnsi" w:cstheme="majorHAnsi"/>
          <w:lang w:val="nl-NL"/>
        </w:rPr>
        <w:lastRenderedPageBreak/>
        <w:t xml:space="preserve">De maatschappelijk werk(st)er maakt een voorstel van beslissing op dat vervolgens </w:t>
      </w:r>
      <w:r w:rsidR="00543DD1">
        <w:rPr>
          <w:rFonts w:asciiTheme="majorHAnsi" w:hAnsiTheme="majorHAnsi" w:cstheme="majorHAnsi"/>
          <w:lang w:val="nl-NL"/>
        </w:rPr>
        <w:t xml:space="preserve">aan </w:t>
      </w:r>
      <w:r w:rsidRPr="008B747E">
        <w:rPr>
          <w:rFonts w:asciiTheme="majorHAnsi" w:hAnsiTheme="majorHAnsi" w:cstheme="majorHAnsi"/>
        </w:rPr>
        <w:t>de hoofdmaatschappelijk werker wordt voorgelegd. In overleg wordt een gemotiveerd standpunt ingenomen, waarna de toekenning/weigering dient beslist te worden door de voorzitter van het bijzonder comité voor de sociale dienst. Deze beslissing dient bekrachtigd te worden op het eerstvolgend bijzonder comité voor de sociale dienst.</w:t>
      </w:r>
    </w:p>
    <w:p w14:paraId="3EF90BEC" w14:textId="77777777" w:rsidR="008B747E" w:rsidRPr="008B747E" w:rsidRDefault="008B747E" w:rsidP="001E5F85">
      <w:pPr>
        <w:jc w:val="both"/>
        <w:rPr>
          <w:rFonts w:asciiTheme="majorHAnsi" w:hAnsiTheme="majorHAnsi" w:cstheme="majorHAnsi"/>
        </w:rPr>
      </w:pPr>
      <w:r w:rsidRPr="008B747E">
        <w:rPr>
          <w:rFonts w:asciiTheme="majorHAnsi" w:hAnsiTheme="majorHAnsi" w:cstheme="majorHAnsi"/>
        </w:rPr>
        <w:t xml:space="preserve">Indien er geen vrije woning beschikbaar is, maar er wel een nood tot toewijzing is, wordt deze persoon/familie op de wachtlijst geplaatst. </w:t>
      </w:r>
    </w:p>
    <w:p w14:paraId="0EACEE9C" w14:textId="7AA66155" w:rsidR="00E31E6B" w:rsidRPr="00E31E6B" w:rsidRDefault="00E31E6B" w:rsidP="001E5F85">
      <w:pPr>
        <w:jc w:val="both"/>
        <w:rPr>
          <w:rFonts w:asciiTheme="majorHAnsi" w:hAnsiTheme="majorHAnsi" w:cstheme="majorHAnsi"/>
          <w:lang w:val="nl-NL"/>
        </w:rPr>
      </w:pPr>
      <w:r w:rsidRPr="00E31E6B">
        <w:rPr>
          <w:rFonts w:asciiTheme="majorHAnsi" w:hAnsiTheme="majorHAnsi" w:cstheme="majorHAnsi"/>
          <w:lang w:val="nl-NL"/>
        </w:rPr>
        <w:t>De kandidaat-</w:t>
      </w:r>
      <w:r w:rsidR="005860F7">
        <w:rPr>
          <w:rFonts w:asciiTheme="majorHAnsi" w:hAnsiTheme="majorHAnsi" w:cstheme="majorHAnsi"/>
          <w:lang w:val="nl-NL"/>
        </w:rPr>
        <w:t>bezetter</w:t>
      </w:r>
      <w:r w:rsidRPr="00E31E6B">
        <w:rPr>
          <w:rFonts w:asciiTheme="majorHAnsi" w:hAnsiTheme="majorHAnsi" w:cstheme="majorHAnsi"/>
          <w:lang w:val="nl-NL"/>
        </w:rPr>
        <w:t xml:space="preserve"> wiens aanvraag geweigerd wordt door de voorzitter van het bijzonder comité, kan hiertegen bezwaar indienen bij het Vast bureau. Het bezwaar dient op straffe van </w:t>
      </w:r>
      <w:proofErr w:type="spellStart"/>
      <w:r w:rsidRPr="00E31E6B">
        <w:rPr>
          <w:rFonts w:asciiTheme="majorHAnsi" w:hAnsiTheme="majorHAnsi" w:cstheme="majorHAnsi"/>
          <w:lang w:val="nl-NL"/>
        </w:rPr>
        <w:t>onontvankelijkheid</w:t>
      </w:r>
      <w:proofErr w:type="spellEnd"/>
      <w:r w:rsidRPr="00E31E6B">
        <w:rPr>
          <w:rFonts w:asciiTheme="majorHAnsi" w:hAnsiTheme="majorHAnsi" w:cstheme="majorHAnsi"/>
          <w:lang w:val="nl-NL"/>
        </w:rPr>
        <w:t xml:space="preserve"> te voldoen aan de volgende voorwaarden:</w:t>
      </w:r>
    </w:p>
    <w:p w14:paraId="1B4A8E92" w14:textId="254D8442" w:rsidR="00E31E6B" w:rsidRPr="00E31E6B" w:rsidRDefault="00A17AE8" w:rsidP="001E5F85">
      <w:pPr>
        <w:numPr>
          <w:ilvl w:val="0"/>
          <w:numId w:val="44"/>
        </w:numPr>
        <w:jc w:val="both"/>
        <w:rPr>
          <w:rFonts w:asciiTheme="majorHAnsi" w:hAnsiTheme="majorHAnsi" w:cstheme="majorHAnsi"/>
          <w:lang w:val="nl-NL"/>
        </w:rPr>
      </w:pPr>
      <w:r>
        <w:rPr>
          <w:rFonts w:asciiTheme="majorHAnsi" w:hAnsiTheme="majorHAnsi" w:cstheme="majorHAnsi"/>
          <w:lang w:val="nl-NL"/>
        </w:rPr>
        <w:t>S</w:t>
      </w:r>
      <w:r w:rsidR="00E31E6B" w:rsidRPr="00E31E6B">
        <w:rPr>
          <w:rFonts w:asciiTheme="majorHAnsi" w:hAnsiTheme="majorHAnsi" w:cstheme="majorHAnsi"/>
          <w:lang w:val="nl-NL"/>
        </w:rPr>
        <w:t xml:space="preserve">chriftelijk ingediend  via aangetekend schrijven naar het adres van het gemeentehuis (9450 Haaltert, Hoogstraat 41) of per e-mail naar OCMW: </w:t>
      </w:r>
      <w:hyperlink r:id="rId9" w:history="1">
        <w:r w:rsidR="00E31E6B" w:rsidRPr="00E31E6B">
          <w:rPr>
            <w:rStyle w:val="Hyperlink"/>
            <w:rFonts w:asciiTheme="majorHAnsi" w:hAnsiTheme="majorHAnsi" w:cstheme="majorHAnsi"/>
            <w:lang w:val="nl-NL"/>
          </w:rPr>
          <w:t>sociaalhuis@haaltert.be</w:t>
        </w:r>
      </w:hyperlink>
      <w:r w:rsidR="00E31E6B" w:rsidRPr="00E31E6B">
        <w:rPr>
          <w:rFonts w:asciiTheme="majorHAnsi" w:hAnsiTheme="majorHAnsi" w:cstheme="majorHAnsi"/>
          <w:u w:val="single"/>
          <w:lang w:val="nl-NL"/>
        </w:rPr>
        <w:t>;</w:t>
      </w:r>
    </w:p>
    <w:p w14:paraId="164C3DD9" w14:textId="4F8EB5F9" w:rsidR="00E31E6B" w:rsidRPr="00E31E6B" w:rsidRDefault="00A17AE8" w:rsidP="001E5F85">
      <w:pPr>
        <w:numPr>
          <w:ilvl w:val="0"/>
          <w:numId w:val="44"/>
        </w:numPr>
        <w:jc w:val="both"/>
        <w:rPr>
          <w:rFonts w:asciiTheme="majorHAnsi" w:hAnsiTheme="majorHAnsi" w:cstheme="majorHAnsi"/>
          <w:lang w:val="nl-NL"/>
        </w:rPr>
      </w:pPr>
      <w:r>
        <w:rPr>
          <w:rFonts w:asciiTheme="majorHAnsi" w:hAnsiTheme="majorHAnsi" w:cstheme="majorHAnsi"/>
          <w:lang w:val="nl-NL"/>
        </w:rPr>
        <w:t>U</w:t>
      </w:r>
      <w:r w:rsidR="00E31E6B" w:rsidRPr="00E31E6B">
        <w:rPr>
          <w:rFonts w:asciiTheme="majorHAnsi" w:hAnsiTheme="majorHAnsi" w:cstheme="majorHAnsi"/>
          <w:lang w:val="nl-NL"/>
        </w:rPr>
        <w:t>iterlijk binnen 14 kalenderdagen na kennisgeving van de beslissing van de voorzitter van het bijzonder comité te worden ingediend;</w:t>
      </w:r>
    </w:p>
    <w:p w14:paraId="05ED7A43" w14:textId="68A9A0C5" w:rsidR="00E31E6B" w:rsidRPr="00E31E6B" w:rsidRDefault="00E31E6B" w:rsidP="001E5F85">
      <w:pPr>
        <w:numPr>
          <w:ilvl w:val="0"/>
          <w:numId w:val="44"/>
        </w:numPr>
        <w:jc w:val="both"/>
        <w:rPr>
          <w:rFonts w:asciiTheme="majorHAnsi" w:hAnsiTheme="majorHAnsi" w:cstheme="majorHAnsi"/>
          <w:lang w:val="nl-NL"/>
        </w:rPr>
      </w:pPr>
      <w:r w:rsidRPr="00E31E6B">
        <w:rPr>
          <w:rFonts w:asciiTheme="majorHAnsi" w:hAnsiTheme="majorHAnsi" w:cstheme="majorHAnsi"/>
          <w:lang w:val="nl-NL"/>
        </w:rPr>
        <w:t>De naam</w:t>
      </w:r>
      <w:r w:rsidR="00FE2219">
        <w:rPr>
          <w:rFonts w:asciiTheme="majorHAnsi" w:hAnsiTheme="majorHAnsi" w:cstheme="majorHAnsi"/>
          <w:lang w:val="nl-NL"/>
        </w:rPr>
        <w:t xml:space="preserve">, </w:t>
      </w:r>
      <w:r w:rsidRPr="00E31E6B">
        <w:rPr>
          <w:rFonts w:asciiTheme="majorHAnsi" w:hAnsiTheme="majorHAnsi" w:cstheme="majorHAnsi"/>
          <w:lang w:val="nl-NL"/>
        </w:rPr>
        <w:t xml:space="preserve">voornaam </w:t>
      </w:r>
      <w:r w:rsidR="00FE2219">
        <w:rPr>
          <w:rFonts w:asciiTheme="majorHAnsi" w:hAnsiTheme="majorHAnsi" w:cstheme="majorHAnsi"/>
          <w:lang w:val="nl-NL"/>
        </w:rPr>
        <w:t xml:space="preserve">en adres (indien beschikbaar) </w:t>
      </w:r>
      <w:r w:rsidRPr="00E31E6B">
        <w:rPr>
          <w:rFonts w:asciiTheme="majorHAnsi" w:hAnsiTheme="majorHAnsi" w:cstheme="majorHAnsi"/>
          <w:lang w:val="nl-NL"/>
        </w:rPr>
        <w:t>van de indiener te bevatten;</w:t>
      </w:r>
    </w:p>
    <w:p w14:paraId="02781A4F" w14:textId="77777777" w:rsidR="00E31E6B" w:rsidRPr="00E31E6B" w:rsidRDefault="00E31E6B" w:rsidP="001E5F85">
      <w:pPr>
        <w:numPr>
          <w:ilvl w:val="0"/>
          <w:numId w:val="44"/>
        </w:numPr>
        <w:jc w:val="both"/>
        <w:rPr>
          <w:rFonts w:asciiTheme="majorHAnsi" w:hAnsiTheme="majorHAnsi" w:cstheme="majorHAnsi"/>
          <w:lang w:val="nl-NL"/>
        </w:rPr>
      </w:pPr>
      <w:r w:rsidRPr="00E31E6B">
        <w:rPr>
          <w:rFonts w:asciiTheme="majorHAnsi" w:hAnsiTheme="majorHAnsi" w:cstheme="majorHAnsi"/>
          <w:lang w:val="nl-NL"/>
        </w:rPr>
        <w:t>Het e-mailadres en GSM – nummer van de indiener te bevatten;</w:t>
      </w:r>
    </w:p>
    <w:p w14:paraId="5496047E" w14:textId="77777777" w:rsidR="00E31E6B" w:rsidRPr="00E31E6B" w:rsidRDefault="00E31E6B" w:rsidP="001E5F85">
      <w:pPr>
        <w:numPr>
          <w:ilvl w:val="0"/>
          <w:numId w:val="44"/>
        </w:numPr>
        <w:jc w:val="both"/>
        <w:rPr>
          <w:rFonts w:asciiTheme="majorHAnsi" w:hAnsiTheme="majorHAnsi" w:cstheme="majorHAnsi"/>
          <w:lang w:val="nl-NL"/>
        </w:rPr>
      </w:pPr>
      <w:r w:rsidRPr="00E31E6B">
        <w:rPr>
          <w:rFonts w:asciiTheme="majorHAnsi" w:hAnsiTheme="majorHAnsi" w:cstheme="majorHAnsi"/>
          <w:lang w:val="nl-NL"/>
        </w:rPr>
        <w:t>De motivering van het bezwaar</w:t>
      </w:r>
    </w:p>
    <w:p w14:paraId="1A372DAB" w14:textId="09998B73" w:rsidR="00E31E6B" w:rsidRPr="00E31E6B" w:rsidRDefault="00E31E6B" w:rsidP="001E5F85">
      <w:pPr>
        <w:jc w:val="both"/>
        <w:rPr>
          <w:rFonts w:asciiTheme="majorHAnsi" w:hAnsiTheme="majorHAnsi" w:cstheme="majorHAnsi"/>
          <w:lang w:val="nl-NL"/>
        </w:rPr>
      </w:pPr>
      <w:r w:rsidRPr="00E31E6B">
        <w:rPr>
          <w:rFonts w:asciiTheme="majorHAnsi" w:hAnsiTheme="majorHAnsi" w:cstheme="majorHAnsi"/>
          <w:lang w:val="nl-NL"/>
        </w:rPr>
        <w:t>Het bezwaar zal voor advies voorgelegd worden aan de maatschappelijk werker die de oorspronkelijke aanvraag behandeld heeft of bij afwezigheid van laatstgenoemde door de hoofdmaatschappelijk werker.</w:t>
      </w:r>
    </w:p>
    <w:p w14:paraId="51DFC612" w14:textId="77777777" w:rsidR="00E31E6B" w:rsidRPr="00E31E6B" w:rsidRDefault="00E31E6B" w:rsidP="001E5F85">
      <w:pPr>
        <w:jc w:val="both"/>
        <w:rPr>
          <w:rFonts w:asciiTheme="majorHAnsi" w:hAnsiTheme="majorHAnsi" w:cstheme="majorHAnsi"/>
          <w:lang w:val="nl-NL"/>
        </w:rPr>
      </w:pPr>
      <w:r w:rsidRPr="00E31E6B">
        <w:rPr>
          <w:rFonts w:asciiTheme="majorHAnsi" w:hAnsiTheme="majorHAnsi" w:cstheme="majorHAnsi"/>
          <w:lang w:val="nl-NL"/>
        </w:rPr>
        <w:t>Het bezwaar en het advies worden voorgelegd aan het vast bureau, dat een beslissing zal nemen binnen de 14 dagen na het indienen van het bezwaar. Indien binnen deze termijn geen beslissing kan genomen worden, dan wordt het bezwaar behandeld op de eerstvolgende vergadering na voormelde termijn, waarbij het vast bureau zal motiveren waarom er geen beslissing kon genomen worden binnen de eerste termijn.</w:t>
      </w:r>
    </w:p>
    <w:p w14:paraId="10BE8F49" w14:textId="77777777" w:rsidR="00E31E6B" w:rsidRPr="00E31E6B" w:rsidRDefault="00E31E6B" w:rsidP="001E5F85">
      <w:pPr>
        <w:jc w:val="both"/>
        <w:rPr>
          <w:rFonts w:asciiTheme="majorHAnsi" w:hAnsiTheme="majorHAnsi" w:cstheme="majorHAnsi"/>
          <w:lang w:val="nl-NL"/>
        </w:rPr>
      </w:pPr>
      <w:r w:rsidRPr="00E31E6B">
        <w:rPr>
          <w:rFonts w:asciiTheme="majorHAnsi" w:hAnsiTheme="majorHAnsi" w:cstheme="majorHAnsi"/>
          <w:lang w:val="nl-NL"/>
        </w:rPr>
        <w:t>De beslissing zal zo snel mogelijk aan de indiener van het bezwaar bezorgd worden.</w:t>
      </w:r>
    </w:p>
    <w:p w14:paraId="17455768" w14:textId="4829D7B6" w:rsidR="008B5455" w:rsidRPr="001933D4" w:rsidRDefault="008B5455" w:rsidP="001E5F85">
      <w:pPr>
        <w:pStyle w:val="titel2"/>
        <w:jc w:val="both"/>
        <w:rPr>
          <w:rFonts w:cstheme="majorHAnsi"/>
          <w:lang w:val="nl-NL"/>
        </w:rPr>
      </w:pPr>
      <w:bookmarkStart w:id="14" w:name="_Toc206089865"/>
      <w:r w:rsidRPr="001933D4">
        <w:rPr>
          <w:rFonts w:cstheme="majorHAnsi"/>
        </w:rPr>
        <w:lastRenderedPageBreak/>
        <w:t xml:space="preserve">Artikel </w:t>
      </w:r>
      <w:r w:rsidR="00E31E6B">
        <w:rPr>
          <w:rFonts w:cstheme="majorHAnsi"/>
        </w:rPr>
        <w:t>6</w:t>
      </w:r>
      <w:r w:rsidRPr="001933D4">
        <w:rPr>
          <w:rFonts w:cstheme="majorHAnsi"/>
        </w:rPr>
        <w:t xml:space="preserve">: </w:t>
      </w:r>
      <w:bookmarkEnd w:id="3"/>
      <w:bookmarkEnd w:id="4"/>
      <w:r w:rsidR="00DF1DDF" w:rsidRPr="001933D4">
        <w:rPr>
          <w:rFonts w:cstheme="majorHAnsi"/>
        </w:rPr>
        <w:t>Duur van de bezetting</w:t>
      </w:r>
      <w:bookmarkEnd w:id="14"/>
    </w:p>
    <w:p w14:paraId="35DEB72E" w14:textId="0E65EC68" w:rsidR="00557AA8" w:rsidRPr="001933D4" w:rsidRDefault="00557AA8" w:rsidP="001E5F85">
      <w:pPr>
        <w:jc w:val="both"/>
        <w:rPr>
          <w:rFonts w:asciiTheme="majorHAnsi" w:hAnsiTheme="majorHAnsi" w:cstheme="majorHAnsi"/>
          <w:b/>
          <w:bCs/>
          <w:lang w:val="nl-NL"/>
        </w:rPr>
      </w:pPr>
      <w:bookmarkStart w:id="15" w:name="_Toc56435553"/>
      <w:bookmarkStart w:id="16" w:name="_Toc56435806"/>
      <w:r w:rsidRPr="001933D4">
        <w:rPr>
          <w:rFonts w:asciiTheme="majorHAnsi" w:hAnsiTheme="majorHAnsi" w:cstheme="majorHAnsi"/>
          <w:lang w:val="nl-NL"/>
        </w:rPr>
        <w:t xml:space="preserve">De </w:t>
      </w:r>
      <w:r w:rsidR="00025D2C">
        <w:rPr>
          <w:rFonts w:asciiTheme="majorHAnsi" w:hAnsiTheme="majorHAnsi" w:cstheme="majorHAnsi"/>
          <w:lang w:val="nl-NL"/>
        </w:rPr>
        <w:t xml:space="preserve">precaire </w:t>
      </w:r>
      <w:r w:rsidRPr="001933D4">
        <w:rPr>
          <w:rFonts w:asciiTheme="majorHAnsi" w:hAnsiTheme="majorHAnsi" w:cstheme="majorHAnsi"/>
          <w:lang w:val="nl-NL"/>
        </w:rPr>
        <w:t xml:space="preserve">bezettingsovereenkomst heeft een duur van </w:t>
      </w:r>
      <w:r w:rsidR="00DF1DDF" w:rsidRPr="001933D4">
        <w:rPr>
          <w:rFonts w:asciiTheme="majorHAnsi" w:hAnsiTheme="majorHAnsi" w:cstheme="majorHAnsi"/>
          <w:lang w:val="nl-NL"/>
        </w:rPr>
        <w:t xml:space="preserve">maximaal </w:t>
      </w:r>
      <w:r w:rsidR="00E31E6B">
        <w:rPr>
          <w:rFonts w:asciiTheme="majorHAnsi" w:hAnsiTheme="majorHAnsi" w:cstheme="majorHAnsi"/>
          <w:lang w:val="nl-NL"/>
        </w:rPr>
        <w:t>6</w:t>
      </w:r>
      <w:r w:rsidRPr="001933D4">
        <w:rPr>
          <w:rFonts w:asciiTheme="majorHAnsi" w:hAnsiTheme="majorHAnsi" w:cstheme="majorHAnsi"/>
          <w:lang w:val="nl-NL"/>
        </w:rPr>
        <w:t xml:space="preserve"> maanden. De termijn kan uitzonderlijk eenma</w:t>
      </w:r>
      <w:r w:rsidR="00E31E6B">
        <w:rPr>
          <w:rFonts w:asciiTheme="majorHAnsi" w:hAnsiTheme="majorHAnsi" w:cstheme="majorHAnsi"/>
          <w:lang w:val="nl-NL"/>
        </w:rPr>
        <w:t>lig</w:t>
      </w:r>
      <w:r w:rsidRPr="001933D4">
        <w:rPr>
          <w:rFonts w:asciiTheme="majorHAnsi" w:hAnsiTheme="majorHAnsi" w:cstheme="majorHAnsi"/>
          <w:lang w:val="nl-NL"/>
        </w:rPr>
        <w:t xml:space="preserve"> verlengd worden met maximum </w:t>
      </w:r>
      <w:r w:rsidR="00FF306B">
        <w:rPr>
          <w:rFonts w:asciiTheme="majorHAnsi" w:hAnsiTheme="majorHAnsi" w:cstheme="majorHAnsi"/>
          <w:lang w:val="nl-NL"/>
        </w:rPr>
        <w:t xml:space="preserve">6 </w:t>
      </w:r>
      <w:r w:rsidRPr="001933D4">
        <w:rPr>
          <w:rFonts w:asciiTheme="majorHAnsi" w:hAnsiTheme="majorHAnsi" w:cstheme="majorHAnsi"/>
          <w:lang w:val="nl-NL"/>
        </w:rPr>
        <w:t xml:space="preserve">maanden. De verlenging is enkel mogelijk indien de bezetter </w:t>
      </w:r>
      <w:r w:rsidR="00DF1DDF" w:rsidRPr="001933D4">
        <w:rPr>
          <w:rFonts w:asciiTheme="majorHAnsi" w:hAnsiTheme="majorHAnsi" w:cstheme="majorHAnsi"/>
          <w:lang w:val="nl-NL"/>
        </w:rPr>
        <w:t>voldoet aan de volgende cumulatieve voorwaarden</w:t>
      </w:r>
      <w:r w:rsidRPr="001933D4">
        <w:rPr>
          <w:rFonts w:asciiTheme="majorHAnsi" w:hAnsiTheme="majorHAnsi" w:cstheme="majorHAnsi"/>
          <w:lang w:val="nl-NL"/>
        </w:rPr>
        <w:t xml:space="preserve">: </w:t>
      </w:r>
    </w:p>
    <w:p w14:paraId="46024FCB" w14:textId="3B006179" w:rsidR="00AB5037" w:rsidRPr="00726947" w:rsidRDefault="00557AA8" w:rsidP="001E5F85">
      <w:pPr>
        <w:pStyle w:val="Lijstalinea"/>
        <w:numPr>
          <w:ilvl w:val="0"/>
          <w:numId w:val="45"/>
        </w:numPr>
        <w:jc w:val="both"/>
        <w:rPr>
          <w:rFonts w:asciiTheme="majorHAnsi" w:hAnsiTheme="majorHAnsi" w:cstheme="majorHAnsi"/>
          <w:b/>
          <w:bCs/>
          <w:lang w:val="nl-NL"/>
        </w:rPr>
      </w:pPr>
      <w:r w:rsidRPr="00726947">
        <w:rPr>
          <w:rFonts w:asciiTheme="majorHAnsi" w:hAnsiTheme="majorHAnsi" w:cstheme="majorHAnsi"/>
          <w:lang w:val="nl-NL"/>
        </w:rPr>
        <w:t>Bewijs</w:t>
      </w:r>
      <w:r w:rsidR="00AB5037" w:rsidRPr="00726947">
        <w:rPr>
          <w:rFonts w:asciiTheme="majorHAnsi" w:hAnsiTheme="majorHAnsi" w:cstheme="majorHAnsi"/>
          <w:lang w:val="nl-NL"/>
        </w:rPr>
        <w:t xml:space="preserve"> van </w:t>
      </w:r>
      <w:r w:rsidRPr="00726947">
        <w:rPr>
          <w:rFonts w:asciiTheme="majorHAnsi" w:hAnsiTheme="majorHAnsi" w:cstheme="majorHAnsi"/>
          <w:lang w:val="nl-NL"/>
        </w:rPr>
        <w:t xml:space="preserve">voldoende inspanningen om een </w:t>
      </w:r>
      <w:r w:rsidR="00AB5037" w:rsidRPr="00726947">
        <w:rPr>
          <w:rFonts w:asciiTheme="majorHAnsi" w:hAnsiTheme="majorHAnsi" w:cstheme="majorHAnsi"/>
          <w:lang w:val="nl-NL"/>
        </w:rPr>
        <w:t xml:space="preserve">alternatieve </w:t>
      </w:r>
      <w:r w:rsidRPr="00726947">
        <w:rPr>
          <w:rFonts w:asciiTheme="majorHAnsi" w:hAnsiTheme="majorHAnsi" w:cstheme="majorHAnsi"/>
          <w:lang w:val="nl-NL"/>
        </w:rPr>
        <w:t xml:space="preserve">woning te zoeken. De bezetter moet dit </w:t>
      </w:r>
      <w:r w:rsidR="0086270D" w:rsidRPr="00726947">
        <w:rPr>
          <w:rFonts w:asciiTheme="majorHAnsi" w:hAnsiTheme="majorHAnsi" w:cstheme="majorHAnsi"/>
          <w:lang w:val="nl-NL"/>
        </w:rPr>
        <w:t xml:space="preserve">maandelijks </w:t>
      </w:r>
      <w:r w:rsidRPr="00726947">
        <w:rPr>
          <w:rFonts w:asciiTheme="majorHAnsi" w:hAnsiTheme="majorHAnsi" w:cstheme="majorHAnsi"/>
          <w:lang w:val="nl-NL"/>
        </w:rPr>
        <w:t xml:space="preserve">kunnen aantonen aan de hand van ten minste </w:t>
      </w:r>
      <w:r w:rsidR="0086270D" w:rsidRPr="00726947">
        <w:rPr>
          <w:rFonts w:asciiTheme="majorHAnsi" w:hAnsiTheme="majorHAnsi" w:cstheme="majorHAnsi"/>
          <w:lang w:val="nl-NL"/>
        </w:rPr>
        <w:t>4</w:t>
      </w:r>
      <w:r w:rsidRPr="00726947">
        <w:rPr>
          <w:rFonts w:asciiTheme="majorHAnsi" w:hAnsiTheme="majorHAnsi" w:cstheme="majorHAnsi"/>
          <w:lang w:val="nl-NL"/>
        </w:rPr>
        <w:t xml:space="preserve"> schriftelijke bewijzen dat hij/zij actief of zoek is naar een andere woonst (bijv. inschrijvingsbewijs </w:t>
      </w:r>
      <w:r w:rsidR="0086270D" w:rsidRPr="00726947">
        <w:rPr>
          <w:rFonts w:asciiTheme="majorHAnsi" w:hAnsiTheme="majorHAnsi" w:cstheme="majorHAnsi"/>
          <w:lang w:val="nl-NL"/>
        </w:rPr>
        <w:t>Woonmaatschappij</w:t>
      </w:r>
      <w:r w:rsidRPr="00726947">
        <w:rPr>
          <w:rFonts w:asciiTheme="majorHAnsi" w:hAnsiTheme="majorHAnsi" w:cstheme="majorHAnsi"/>
          <w:lang w:val="nl-NL"/>
        </w:rPr>
        <w:t xml:space="preserve">, </w:t>
      </w:r>
      <w:r w:rsidR="005B505D">
        <w:rPr>
          <w:rFonts w:asciiTheme="majorHAnsi" w:hAnsiTheme="majorHAnsi" w:cstheme="majorHAnsi"/>
          <w:lang w:val="nl-NL"/>
        </w:rPr>
        <w:t>contacten met</w:t>
      </w:r>
      <w:r w:rsidRPr="00726947">
        <w:rPr>
          <w:rFonts w:asciiTheme="majorHAnsi" w:hAnsiTheme="majorHAnsi" w:cstheme="majorHAnsi"/>
          <w:lang w:val="nl-NL"/>
        </w:rPr>
        <w:t xml:space="preserve"> vastgoedkantoor,</w:t>
      </w:r>
      <w:r w:rsidR="0086270D" w:rsidRPr="00726947">
        <w:rPr>
          <w:rFonts w:asciiTheme="majorHAnsi" w:hAnsiTheme="majorHAnsi" w:cstheme="majorHAnsi"/>
          <w:lang w:val="nl-NL"/>
        </w:rPr>
        <w:t xml:space="preserve"> mails voor afspraken bezichtigingen,…</w:t>
      </w:r>
      <w:r w:rsidRPr="00726947">
        <w:rPr>
          <w:rFonts w:asciiTheme="majorHAnsi" w:hAnsiTheme="majorHAnsi" w:cstheme="majorHAnsi"/>
          <w:lang w:val="nl-NL"/>
        </w:rPr>
        <w:t xml:space="preserve">). </w:t>
      </w:r>
    </w:p>
    <w:p w14:paraId="3C263DF9" w14:textId="60D4B431" w:rsidR="00557AA8" w:rsidRPr="00726947" w:rsidRDefault="00AB5037" w:rsidP="00E31E6B">
      <w:pPr>
        <w:pStyle w:val="Lijstalinea"/>
        <w:numPr>
          <w:ilvl w:val="0"/>
          <w:numId w:val="45"/>
        </w:numPr>
        <w:rPr>
          <w:rFonts w:asciiTheme="majorHAnsi" w:hAnsiTheme="majorHAnsi" w:cstheme="majorHAnsi"/>
          <w:b/>
          <w:bCs/>
          <w:lang w:val="nl-NL"/>
        </w:rPr>
      </w:pPr>
      <w:r w:rsidRPr="00726947">
        <w:rPr>
          <w:rFonts w:asciiTheme="majorHAnsi" w:hAnsiTheme="majorHAnsi" w:cstheme="majorHAnsi"/>
          <w:lang w:val="nl-NL"/>
        </w:rPr>
        <w:t>De b</w:t>
      </w:r>
      <w:r w:rsidR="00557AA8" w:rsidRPr="00726947">
        <w:rPr>
          <w:rFonts w:asciiTheme="majorHAnsi" w:hAnsiTheme="majorHAnsi" w:cstheme="majorHAnsi"/>
          <w:lang w:val="nl-NL"/>
        </w:rPr>
        <w:t xml:space="preserve">ezetter </w:t>
      </w:r>
      <w:r w:rsidRPr="00726947">
        <w:rPr>
          <w:rFonts w:asciiTheme="majorHAnsi" w:hAnsiTheme="majorHAnsi" w:cstheme="majorHAnsi"/>
          <w:lang w:val="nl-NL"/>
        </w:rPr>
        <w:t xml:space="preserve">mag </w:t>
      </w:r>
      <w:r w:rsidR="00557AA8" w:rsidRPr="00726947">
        <w:rPr>
          <w:rFonts w:asciiTheme="majorHAnsi" w:hAnsiTheme="majorHAnsi" w:cstheme="majorHAnsi"/>
          <w:lang w:val="nl-NL"/>
        </w:rPr>
        <w:t xml:space="preserve">zijn/haar noodtoestand niet zelf bestendigen en zal dan ook elke (redelijke) aanbieding van een </w:t>
      </w:r>
      <w:r w:rsidR="0086270D" w:rsidRPr="00726947">
        <w:rPr>
          <w:rFonts w:asciiTheme="majorHAnsi" w:hAnsiTheme="majorHAnsi" w:cstheme="majorHAnsi"/>
          <w:lang w:val="nl-NL"/>
        </w:rPr>
        <w:t>woonst</w:t>
      </w:r>
      <w:r w:rsidR="00557AA8" w:rsidRPr="00726947">
        <w:rPr>
          <w:rFonts w:asciiTheme="majorHAnsi" w:hAnsiTheme="majorHAnsi" w:cstheme="majorHAnsi"/>
          <w:lang w:val="nl-NL"/>
        </w:rPr>
        <w:t xml:space="preserve"> aannemen, tenzij er gerechtvaardigde redenen zijn om die aanbieding te weigeren (bijv. te hoge huurprijs, erbarmelijke staat van de </w:t>
      </w:r>
      <w:r w:rsidR="0086270D" w:rsidRPr="00726947">
        <w:rPr>
          <w:rFonts w:asciiTheme="majorHAnsi" w:hAnsiTheme="majorHAnsi" w:cstheme="majorHAnsi"/>
          <w:lang w:val="nl-NL"/>
        </w:rPr>
        <w:t>woonst</w:t>
      </w:r>
      <w:r w:rsidR="00557AA8" w:rsidRPr="00726947">
        <w:rPr>
          <w:rFonts w:asciiTheme="majorHAnsi" w:hAnsiTheme="majorHAnsi" w:cstheme="majorHAnsi"/>
          <w:lang w:val="nl-NL"/>
        </w:rPr>
        <w:t xml:space="preserve">, </w:t>
      </w:r>
      <w:r w:rsidRPr="00726947">
        <w:rPr>
          <w:rFonts w:asciiTheme="majorHAnsi" w:hAnsiTheme="majorHAnsi" w:cstheme="majorHAnsi"/>
          <w:lang w:val="nl-NL"/>
        </w:rPr>
        <w:t>..</w:t>
      </w:r>
      <w:r w:rsidR="00557AA8" w:rsidRPr="00726947">
        <w:rPr>
          <w:rFonts w:asciiTheme="majorHAnsi" w:hAnsiTheme="majorHAnsi" w:cstheme="majorHAnsi"/>
          <w:lang w:val="nl-NL"/>
        </w:rPr>
        <w:t xml:space="preserve">.). De bezetter maakt de aanbiedingen op het eerste verzoek van </w:t>
      </w:r>
      <w:r w:rsidR="0056228A" w:rsidRPr="00726947">
        <w:rPr>
          <w:rFonts w:asciiTheme="majorHAnsi" w:hAnsiTheme="majorHAnsi" w:cstheme="majorHAnsi"/>
          <w:lang w:val="nl-NL"/>
        </w:rPr>
        <w:t>het lokaal bestuur</w:t>
      </w:r>
      <w:r w:rsidR="00557AA8" w:rsidRPr="00726947">
        <w:rPr>
          <w:rFonts w:asciiTheme="majorHAnsi" w:hAnsiTheme="majorHAnsi" w:cstheme="majorHAnsi"/>
          <w:lang w:val="nl-NL"/>
        </w:rPr>
        <w:t xml:space="preserve"> Haaltert schriftelijk over aan </w:t>
      </w:r>
      <w:r w:rsidR="005B505D">
        <w:rPr>
          <w:rFonts w:asciiTheme="majorHAnsi" w:hAnsiTheme="majorHAnsi" w:cstheme="majorHAnsi"/>
          <w:lang w:val="nl-NL"/>
        </w:rPr>
        <w:t>het lokaal bestuur</w:t>
      </w:r>
      <w:r w:rsidR="00557AA8" w:rsidRPr="00726947">
        <w:rPr>
          <w:rFonts w:asciiTheme="majorHAnsi" w:hAnsiTheme="majorHAnsi" w:cstheme="majorHAnsi"/>
          <w:lang w:val="nl-NL"/>
        </w:rPr>
        <w:t>;</w:t>
      </w:r>
    </w:p>
    <w:p w14:paraId="3CC84973" w14:textId="6EE7BF65" w:rsidR="00557AA8" w:rsidRPr="00E31E6B" w:rsidRDefault="00557AA8" w:rsidP="00E31E6B">
      <w:pPr>
        <w:pStyle w:val="Lijstalinea"/>
        <w:numPr>
          <w:ilvl w:val="0"/>
          <w:numId w:val="45"/>
        </w:numPr>
        <w:rPr>
          <w:rFonts w:asciiTheme="majorHAnsi" w:hAnsiTheme="majorHAnsi" w:cstheme="majorHAnsi"/>
          <w:b/>
          <w:bCs/>
          <w:lang w:val="nl-NL"/>
        </w:rPr>
      </w:pPr>
      <w:r w:rsidRPr="00726947">
        <w:rPr>
          <w:rFonts w:asciiTheme="majorHAnsi" w:hAnsiTheme="majorHAnsi" w:cstheme="majorHAnsi"/>
          <w:lang w:val="nl-NL"/>
        </w:rPr>
        <w:t xml:space="preserve">Zijn/haar betalingsverplichtingen correct en tijdig nakomt. </w:t>
      </w:r>
    </w:p>
    <w:p w14:paraId="254A91BA" w14:textId="77777777" w:rsidR="00642A05" w:rsidRDefault="00642A05" w:rsidP="00AD39AA">
      <w:pPr>
        <w:jc w:val="both"/>
        <w:rPr>
          <w:rFonts w:asciiTheme="majorHAnsi" w:hAnsiTheme="majorHAnsi" w:cstheme="majorHAnsi"/>
        </w:rPr>
      </w:pPr>
      <w:r>
        <w:rPr>
          <w:rFonts w:asciiTheme="majorHAnsi" w:hAnsiTheme="majorHAnsi" w:cstheme="majorHAnsi"/>
        </w:rPr>
        <w:t>Een verlenging kan in geen geval stilzwijgend toegekend worden.</w:t>
      </w:r>
    </w:p>
    <w:p w14:paraId="7F3F3258" w14:textId="7DAE5D9F" w:rsidR="00AD39AA" w:rsidRPr="001933D4" w:rsidRDefault="00AD39AA" w:rsidP="00AD39AA">
      <w:pPr>
        <w:jc w:val="both"/>
        <w:rPr>
          <w:rFonts w:asciiTheme="majorHAnsi" w:hAnsiTheme="majorHAnsi" w:cstheme="majorHAnsi"/>
        </w:rPr>
      </w:pPr>
      <w:r w:rsidRPr="001933D4">
        <w:rPr>
          <w:rFonts w:asciiTheme="majorHAnsi" w:hAnsiTheme="majorHAnsi" w:cstheme="majorHAnsi"/>
        </w:rPr>
        <w:t>In ieder geval neemt de precaire bezettingsovereenkomst van rechtswege een einde ingeval de bezetter, zonder voorafgaandelijke (schriftelijke) verwittiging, de noodwoning niet meer gebruikt gedurende 7 opeenvolgende dagen.</w:t>
      </w:r>
    </w:p>
    <w:p w14:paraId="367B4498" w14:textId="32FB7B06" w:rsidR="00AD39AA" w:rsidRPr="001933D4" w:rsidRDefault="00AD39AA" w:rsidP="00AD39AA">
      <w:pPr>
        <w:jc w:val="both"/>
        <w:rPr>
          <w:rFonts w:asciiTheme="majorHAnsi" w:hAnsiTheme="majorHAnsi" w:cstheme="majorHAnsi"/>
        </w:rPr>
      </w:pPr>
      <w:r w:rsidRPr="001933D4">
        <w:rPr>
          <w:rFonts w:asciiTheme="majorHAnsi" w:hAnsiTheme="majorHAnsi" w:cstheme="majorHAnsi"/>
        </w:rPr>
        <w:t>De nog aanwezige goederen van de bezetter die 8 dagen na het verstrijken van de overeengekomen periode van precaire bezetting nog aanwezig zijn in de noodwoning zullen op kosten van de bezetter verwijderd worden.</w:t>
      </w:r>
      <w:r>
        <w:rPr>
          <w:rFonts w:asciiTheme="majorHAnsi" w:hAnsiTheme="majorHAnsi" w:cstheme="majorHAnsi"/>
        </w:rPr>
        <w:t xml:space="preserve"> </w:t>
      </w:r>
    </w:p>
    <w:p w14:paraId="32941C55" w14:textId="77777777" w:rsidR="00AD39AA" w:rsidRDefault="00AD39AA" w:rsidP="00AD39AA">
      <w:pPr>
        <w:pStyle w:val="Geenafstand"/>
        <w:jc w:val="both"/>
      </w:pPr>
      <w:r>
        <w:t>Indien de bezetter na de duurtijd van de bezetting de woning niet verlaat, wordt er door het lokaal bestuur Haaltert een procedure tot uithuiszetting gestart met alle verdere kosten ten laste van de bezetter.</w:t>
      </w:r>
    </w:p>
    <w:p w14:paraId="390259E5" w14:textId="5D481578" w:rsidR="003434A4" w:rsidRPr="003434A4" w:rsidRDefault="003434A4" w:rsidP="003434A4">
      <w:pPr>
        <w:pStyle w:val="titel2"/>
      </w:pPr>
      <w:bookmarkStart w:id="17" w:name="_Toc181617870"/>
      <w:bookmarkStart w:id="18" w:name="_Toc181620125"/>
      <w:bookmarkStart w:id="19" w:name="_Toc181621135"/>
      <w:bookmarkStart w:id="20" w:name="_Toc206089866"/>
      <w:r w:rsidRPr="003434A4">
        <w:t xml:space="preserve">Artikel </w:t>
      </w:r>
      <w:r>
        <w:t xml:space="preserve">7: </w:t>
      </w:r>
      <w:r w:rsidRPr="003434A4">
        <w:t xml:space="preserve">Einde van </w:t>
      </w:r>
      <w:bookmarkEnd w:id="17"/>
      <w:bookmarkEnd w:id="18"/>
      <w:bookmarkEnd w:id="19"/>
      <w:r>
        <w:t>de bezetting</w:t>
      </w:r>
      <w:bookmarkEnd w:id="20"/>
    </w:p>
    <w:p w14:paraId="2A3F6DF9" w14:textId="601328E4" w:rsidR="003434A4" w:rsidRPr="003434A4" w:rsidRDefault="003434A4" w:rsidP="003434A4">
      <w:pPr>
        <w:pStyle w:val="titel3"/>
      </w:pPr>
      <w:bookmarkStart w:id="21" w:name="_Toc206089867"/>
      <w:r>
        <w:t xml:space="preserve">Artikel 7.1: </w:t>
      </w:r>
      <w:r w:rsidRPr="003434A4">
        <w:t xml:space="preserve">Door de </w:t>
      </w:r>
      <w:r w:rsidR="005860F7">
        <w:t>bezetter</w:t>
      </w:r>
      <w:bookmarkEnd w:id="21"/>
      <w:r w:rsidRPr="003434A4">
        <w:t xml:space="preserve"> </w:t>
      </w:r>
    </w:p>
    <w:p w14:paraId="5E6AC3BE" w14:textId="25E4A049" w:rsidR="003434A4" w:rsidRPr="003434A4" w:rsidRDefault="003434A4" w:rsidP="003434A4">
      <w:pPr>
        <w:pStyle w:val="Geenafstand"/>
        <w:jc w:val="both"/>
      </w:pPr>
      <w:r w:rsidRPr="003434A4">
        <w:t xml:space="preserve">De overeenkomst kan door de </w:t>
      </w:r>
      <w:r w:rsidR="005860F7">
        <w:t>bezetter</w:t>
      </w:r>
      <w:r w:rsidRPr="003434A4">
        <w:t xml:space="preserve"> schriftelijk (per e-mail of aangetekend schrijven) opgezegd worden met een opzegtermijn van 7 dagen. </w:t>
      </w:r>
    </w:p>
    <w:p w14:paraId="40E44B81" w14:textId="77777777" w:rsidR="003434A4" w:rsidRPr="003434A4" w:rsidRDefault="003434A4" w:rsidP="003434A4">
      <w:pPr>
        <w:pStyle w:val="Geenafstand"/>
        <w:jc w:val="both"/>
      </w:pPr>
      <w:r w:rsidRPr="003434A4">
        <w:lastRenderedPageBreak/>
        <w:t xml:space="preserve">Op het einde van de gebruiksovereenkomst wordt de plaatsbeschrijving op tegenspraak opgemaakt. De sleutels en saltobadges van de woning moeten op dat moment overhandigd worden aan de afgevaardigde van het OCMW. </w:t>
      </w:r>
    </w:p>
    <w:p w14:paraId="11317AE5" w14:textId="0AD5F279" w:rsidR="003434A4" w:rsidRPr="000F3846" w:rsidRDefault="000F3846" w:rsidP="000F3846">
      <w:pPr>
        <w:pStyle w:val="titel3"/>
      </w:pPr>
      <w:bookmarkStart w:id="22" w:name="_Toc206089868"/>
      <w:r>
        <w:t xml:space="preserve">Artikel 7.2: </w:t>
      </w:r>
      <w:r w:rsidR="003434A4" w:rsidRPr="000F3846">
        <w:t>Door het lokaal bestuur Haaltert</w:t>
      </w:r>
      <w:bookmarkEnd w:id="22"/>
    </w:p>
    <w:p w14:paraId="32444D4D" w14:textId="305792AF" w:rsidR="003434A4" w:rsidRPr="003434A4" w:rsidRDefault="003434A4" w:rsidP="003434A4">
      <w:pPr>
        <w:pStyle w:val="Geenafstand"/>
        <w:jc w:val="both"/>
      </w:pPr>
      <w:r w:rsidRPr="003434A4">
        <w:t xml:space="preserve">De bezetting kan eenzijdig door het </w:t>
      </w:r>
      <w:r>
        <w:t>lokaal bestuur Haaltert</w:t>
      </w:r>
      <w:r w:rsidRPr="003434A4">
        <w:t xml:space="preserve"> schriftelijke beëindigd worden met een opzegtermijn van 7 dagen:</w:t>
      </w:r>
    </w:p>
    <w:p w14:paraId="01565FF6" w14:textId="357F32C0" w:rsidR="003434A4" w:rsidRPr="003434A4" w:rsidRDefault="003434A4" w:rsidP="003434A4">
      <w:pPr>
        <w:pStyle w:val="Geenafstand"/>
        <w:numPr>
          <w:ilvl w:val="0"/>
          <w:numId w:val="43"/>
        </w:numPr>
        <w:jc w:val="both"/>
      </w:pPr>
      <w:r w:rsidRPr="003434A4">
        <w:t xml:space="preserve">Van zodra de </w:t>
      </w:r>
      <w:r>
        <w:t>bezetter</w:t>
      </w:r>
      <w:r w:rsidRPr="003434A4">
        <w:t xml:space="preserve"> een eigen, meer permanent onderkomen heeft gevonden </w:t>
      </w:r>
    </w:p>
    <w:p w14:paraId="69AC23CD" w14:textId="752A0D5F" w:rsidR="003434A4" w:rsidRPr="003434A4" w:rsidRDefault="003434A4" w:rsidP="003434A4">
      <w:pPr>
        <w:pStyle w:val="Geenafstand"/>
        <w:numPr>
          <w:ilvl w:val="0"/>
          <w:numId w:val="43"/>
        </w:numPr>
        <w:jc w:val="both"/>
      </w:pPr>
      <w:r w:rsidRPr="003434A4">
        <w:t xml:space="preserve">van zodra de </w:t>
      </w:r>
      <w:r>
        <w:t>bezetter</w:t>
      </w:r>
      <w:r w:rsidRPr="003434A4">
        <w:t xml:space="preserve"> zonder geldige reden meer dan één week niet meer aanwezig is geweest in de woning</w:t>
      </w:r>
    </w:p>
    <w:p w14:paraId="0BE65B99" w14:textId="77777777" w:rsidR="003434A4" w:rsidRPr="003434A4" w:rsidRDefault="003434A4" w:rsidP="003434A4">
      <w:pPr>
        <w:pStyle w:val="Geenafstand"/>
        <w:numPr>
          <w:ilvl w:val="0"/>
          <w:numId w:val="43"/>
        </w:numPr>
        <w:jc w:val="both"/>
      </w:pPr>
      <w:r w:rsidRPr="003434A4">
        <w:t>bij ernstige of gewichtige feiten of inbreuken op de overeenkomst bezetting ter bede</w:t>
      </w:r>
    </w:p>
    <w:p w14:paraId="1F54BFA5" w14:textId="4D4C84A1" w:rsidR="003434A4" w:rsidRPr="003434A4" w:rsidRDefault="003434A4" w:rsidP="003434A4">
      <w:pPr>
        <w:pStyle w:val="Geenafstand"/>
        <w:numPr>
          <w:ilvl w:val="0"/>
          <w:numId w:val="43"/>
        </w:numPr>
        <w:jc w:val="both"/>
      </w:pPr>
      <w:r w:rsidRPr="003434A4">
        <w:t xml:space="preserve">Omwille van het gedrag van de </w:t>
      </w:r>
      <w:r>
        <w:t>bezetter</w:t>
      </w:r>
      <w:r w:rsidRPr="003434A4">
        <w:t xml:space="preserve"> of omdat het vertrouwen tussen de </w:t>
      </w:r>
      <w:r>
        <w:t>bezetter</w:t>
      </w:r>
      <w:r w:rsidRPr="003434A4">
        <w:t xml:space="preserve"> en het </w:t>
      </w:r>
      <w:r>
        <w:t>lokaal bestuur Haaltert</w:t>
      </w:r>
      <w:r w:rsidRPr="003434A4">
        <w:t xml:space="preserve"> zodanig geschonden is dat een normale </w:t>
      </w:r>
      <w:r>
        <w:t>samenwerking</w:t>
      </w:r>
      <w:r w:rsidRPr="003434A4">
        <w:t xml:space="preserve"> onmogelijk is geworden </w:t>
      </w:r>
    </w:p>
    <w:p w14:paraId="1148E639" w14:textId="77777777" w:rsidR="003434A4" w:rsidRPr="003434A4" w:rsidRDefault="003434A4" w:rsidP="003434A4">
      <w:pPr>
        <w:pStyle w:val="Geenafstand"/>
        <w:numPr>
          <w:ilvl w:val="0"/>
          <w:numId w:val="43"/>
        </w:numPr>
        <w:jc w:val="both"/>
      </w:pPr>
      <w:r w:rsidRPr="003434A4">
        <w:t>Bij het niet naleven van onderstaande verwachtingen:</w:t>
      </w:r>
    </w:p>
    <w:p w14:paraId="34B4E4E9" w14:textId="74D8075B" w:rsidR="003434A4" w:rsidRPr="003434A4" w:rsidRDefault="003434A4" w:rsidP="003434A4">
      <w:pPr>
        <w:pStyle w:val="Geenafstand"/>
        <w:numPr>
          <w:ilvl w:val="1"/>
          <w:numId w:val="46"/>
        </w:numPr>
        <w:jc w:val="both"/>
      </w:pPr>
      <w:r w:rsidRPr="003434A4">
        <w:t xml:space="preserve">indien er geen toegang verleend wordt aan </w:t>
      </w:r>
      <w:r>
        <w:t>een medewerker van het lokaal bestuur Haaltert</w:t>
      </w:r>
      <w:r w:rsidRPr="003434A4">
        <w:t xml:space="preserve"> bij een huisbezoek </w:t>
      </w:r>
    </w:p>
    <w:p w14:paraId="1ABE8E12" w14:textId="77777777" w:rsidR="003434A4" w:rsidRPr="003434A4" w:rsidRDefault="003434A4" w:rsidP="003434A4">
      <w:pPr>
        <w:pStyle w:val="Geenafstand"/>
        <w:numPr>
          <w:ilvl w:val="1"/>
          <w:numId w:val="46"/>
        </w:numPr>
        <w:jc w:val="both"/>
      </w:pPr>
      <w:r w:rsidRPr="003434A4">
        <w:t xml:space="preserve">bij niet betalen van de bezettingsvergoeding na 1 maand </w:t>
      </w:r>
    </w:p>
    <w:p w14:paraId="5C56536E" w14:textId="5BA2130C" w:rsidR="003434A4" w:rsidRPr="003434A4" w:rsidRDefault="003434A4" w:rsidP="003434A4">
      <w:pPr>
        <w:pStyle w:val="Geenafstand"/>
        <w:jc w:val="both"/>
      </w:pPr>
      <w:r w:rsidRPr="003434A4">
        <w:t xml:space="preserve">Het </w:t>
      </w:r>
      <w:r>
        <w:t>lokaal bestuur Haaltert</w:t>
      </w:r>
      <w:r w:rsidRPr="003434A4">
        <w:t xml:space="preserve"> kan beslissen deze overeenkomst te beëindigen en – zo nodig – langs gerechtelijke weg de uitzetting te vorderen.</w:t>
      </w:r>
    </w:p>
    <w:p w14:paraId="2B5B8747" w14:textId="6333109F" w:rsidR="00AB5037" w:rsidRPr="001933D4" w:rsidRDefault="00AB5037" w:rsidP="00625AD8">
      <w:pPr>
        <w:pStyle w:val="titel2"/>
        <w:jc w:val="both"/>
        <w:rPr>
          <w:rFonts w:cstheme="majorHAnsi"/>
        </w:rPr>
      </w:pPr>
      <w:bookmarkStart w:id="23" w:name="_Toc56435555"/>
      <w:bookmarkStart w:id="24" w:name="_Toc56435810"/>
      <w:bookmarkStart w:id="25" w:name="_Toc206089869"/>
      <w:bookmarkEnd w:id="15"/>
      <w:bookmarkEnd w:id="16"/>
      <w:r w:rsidRPr="001933D4">
        <w:rPr>
          <w:rFonts w:cstheme="majorHAnsi"/>
        </w:rPr>
        <w:t xml:space="preserve">Artikel </w:t>
      </w:r>
      <w:r w:rsidR="003434A4">
        <w:rPr>
          <w:rFonts w:cstheme="majorHAnsi"/>
        </w:rPr>
        <w:t>8</w:t>
      </w:r>
      <w:r w:rsidRPr="001933D4">
        <w:rPr>
          <w:rFonts w:cstheme="majorHAnsi"/>
        </w:rPr>
        <w:t>: Bezettingsvergoeding en waarborg</w:t>
      </w:r>
      <w:bookmarkEnd w:id="25"/>
    </w:p>
    <w:p w14:paraId="7D3E083F" w14:textId="7009433C" w:rsidR="00F37BB2" w:rsidRPr="001933D4" w:rsidRDefault="00F37BB2" w:rsidP="00625AD8">
      <w:pPr>
        <w:pStyle w:val="titel3"/>
        <w:jc w:val="both"/>
        <w:rPr>
          <w:rFonts w:cstheme="majorHAnsi"/>
          <w:lang w:val="nl-NL"/>
        </w:rPr>
      </w:pPr>
      <w:bookmarkStart w:id="26" w:name="_Toc56435558"/>
      <w:bookmarkStart w:id="27" w:name="_Toc56435813"/>
      <w:bookmarkStart w:id="28" w:name="_Toc206089870"/>
      <w:r w:rsidRPr="001933D4">
        <w:rPr>
          <w:rFonts w:cstheme="majorHAnsi"/>
          <w:lang w:val="nl-NL"/>
        </w:rPr>
        <w:t xml:space="preserve">Artikel </w:t>
      </w:r>
      <w:r w:rsidR="003434A4">
        <w:rPr>
          <w:rFonts w:cstheme="majorHAnsi"/>
          <w:lang w:val="nl-NL"/>
        </w:rPr>
        <w:t>8</w:t>
      </w:r>
      <w:r w:rsidRPr="001933D4">
        <w:rPr>
          <w:rFonts w:cstheme="majorHAnsi"/>
          <w:lang w:val="nl-NL"/>
        </w:rPr>
        <w:t>.1: Bezettingsvergoeding</w:t>
      </w:r>
      <w:bookmarkEnd w:id="28"/>
    </w:p>
    <w:p w14:paraId="7E49A5E4" w14:textId="77777777" w:rsidR="00892374" w:rsidRDefault="00AB5037" w:rsidP="00625AD8">
      <w:pPr>
        <w:jc w:val="both"/>
      </w:pPr>
      <w:r w:rsidRPr="001933D4">
        <w:rPr>
          <w:rFonts w:asciiTheme="majorHAnsi" w:hAnsiTheme="majorHAnsi" w:cstheme="majorHAnsi"/>
          <w:lang w:val="nl-NL"/>
        </w:rPr>
        <w:t xml:space="preserve">De bezettingsvergoeding wordt vastgesteld op </w:t>
      </w:r>
      <w:r w:rsidR="009977C7" w:rsidRPr="00CB46DA">
        <w:rPr>
          <w:rFonts w:asciiTheme="majorHAnsi" w:hAnsiTheme="majorHAnsi" w:cstheme="majorHAnsi"/>
          <w:lang w:val="nl-NL"/>
        </w:rPr>
        <w:t>20 euro</w:t>
      </w:r>
      <w:r w:rsidRPr="00CB46DA">
        <w:rPr>
          <w:rFonts w:asciiTheme="majorHAnsi" w:hAnsiTheme="majorHAnsi" w:cstheme="majorHAnsi"/>
          <w:lang w:val="nl-NL"/>
        </w:rPr>
        <w:t xml:space="preserve"> per </w:t>
      </w:r>
      <w:r w:rsidR="009977C7">
        <w:rPr>
          <w:rFonts w:asciiTheme="majorHAnsi" w:hAnsiTheme="majorHAnsi" w:cstheme="majorHAnsi"/>
          <w:lang w:val="nl-NL"/>
        </w:rPr>
        <w:t xml:space="preserve">dag voor een alleenstaande, 25 euro per dag </w:t>
      </w:r>
      <w:r w:rsidR="003F059A">
        <w:rPr>
          <w:rFonts w:asciiTheme="majorHAnsi" w:hAnsiTheme="majorHAnsi" w:cstheme="majorHAnsi"/>
          <w:lang w:val="nl-NL"/>
        </w:rPr>
        <w:t xml:space="preserve">voor een gezin en 10 euro extra per meerderjarig kind dat inkomen heeft. Deze vergoeding is inclusief </w:t>
      </w:r>
      <w:r w:rsidR="00FC5A4B">
        <w:rPr>
          <w:rFonts w:asciiTheme="majorHAnsi" w:hAnsiTheme="majorHAnsi" w:cstheme="majorHAnsi"/>
          <w:lang w:val="nl-NL"/>
        </w:rPr>
        <w:t>verbruik van gas, elektriciteit</w:t>
      </w:r>
      <w:r w:rsidR="00892374">
        <w:rPr>
          <w:rFonts w:asciiTheme="majorHAnsi" w:hAnsiTheme="majorHAnsi" w:cstheme="majorHAnsi"/>
          <w:lang w:val="nl-NL"/>
        </w:rPr>
        <w:t xml:space="preserve">, water </w:t>
      </w:r>
      <w:r w:rsidR="00892374" w:rsidRPr="00892374">
        <w:rPr>
          <w:rFonts w:asciiTheme="majorHAnsi" w:hAnsiTheme="majorHAnsi" w:cstheme="majorHAnsi"/>
          <w:highlight w:val="yellow"/>
          <w:lang w:val="nl-NL"/>
        </w:rPr>
        <w:t xml:space="preserve">en </w:t>
      </w:r>
      <w:r w:rsidR="00FC5A4B" w:rsidRPr="00892374">
        <w:rPr>
          <w:rFonts w:asciiTheme="majorHAnsi" w:hAnsiTheme="majorHAnsi" w:cstheme="majorHAnsi"/>
          <w:highlight w:val="yellow"/>
          <w:lang w:val="nl-NL"/>
        </w:rPr>
        <w:t xml:space="preserve"> </w:t>
      </w:r>
      <w:r w:rsidR="00892374" w:rsidRPr="00892374">
        <w:rPr>
          <w:rFonts w:asciiTheme="majorHAnsi" w:hAnsiTheme="majorHAnsi" w:cstheme="majorHAnsi"/>
          <w:highlight w:val="yellow"/>
        </w:rPr>
        <w:t>begrensd gebruik TV en interne</w:t>
      </w:r>
      <w:r w:rsidR="00892374" w:rsidRPr="00892374">
        <w:rPr>
          <w:highlight w:val="yellow"/>
        </w:rPr>
        <w:t>t.</w:t>
      </w:r>
    </w:p>
    <w:p w14:paraId="0D3DEB9A" w14:textId="77777777" w:rsidR="00892374" w:rsidRDefault="00FC5A4B" w:rsidP="00892374">
      <w:pPr>
        <w:jc w:val="both"/>
        <w:rPr>
          <w:rFonts w:asciiTheme="majorHAnsi" w:hAnsiTheme="majorHAnsi" w:cstheme="majorHAnsi"/>
          <w:lang w:val="nl-NL"/>
        </w:rPr>
      </w:pPr>
      <w:r>
        <w:rPr>
          <w:rFonts w:asciiTheme="majorHAnsi" w:hAnsiTheme="majorHAnsi" w:cstheme="majorHAnsi"/>
          <w:lang w:val="nl-NL"/>
        </w:rPr>
        <w:t xml:space="preserve">Buitensporig gebruik van gas, elektriciteit en water zullen aan de </w:t>
      </w:r>
      <w:r w:rsidR="0031327F">
        <w:rPr>
          <w:rFonts w:asciiTheme="majorHAnsi" w:hAnsiTheme="majorHAnsi" w:cstheme="majorHAnsi"/>
          <w:lang w:val="nl-NL"/>
        </w:rPr>
        <w:t>bezetter</w:t>
      </w:r>
      <w:r>
        <w:rPr>
          <w:rFonts w:asciiTheme="majorHAnsi" w:hAnsiTheme="majorHAnsi" w:cstheme="majorHAnsi"/>
          <w:lang w:val="nl-NL"/>
        </w:rPr>
        <w:t xml:space="preserve"> </w:t>
      </w:r>
      <w:r w:rsidR="00CB46DA">
        <w:rPr>
          <w:rFonts w:asciiTheme="majorHAnsi" w:hAnsiTheme="majorHAnsi" w:cstheme="majorHAnsi"/>
          <w:lang w:val="nl-NL"/>
        </w:rPr>
        <w:t>aangerekend worden.</w:t>
      </w:r>
      <w:r w:rsidR="00AB5037" w:rsidRPr="001933D4">
        <w:rPr>
          <w:rFonts w:asciiTheme="majorHAnsi" w:hAnsiTheme="majorHAnsi" w:cstheme="majorHAnsi"/>
          <w:lang w:val="nl-NL"/>
        </w:rPr>
        <w:t xml:space="preserve"> </w:t>
      </w:r>
    </w:p>
    <w:p w14:paraId="0DA4D0A7" w14:textId="48AB1B05" w:rsidR="00892374" w:rsidRPr="00892374" w:rsidRDefault="00892374" w:rsidP="00625AD8">
      <w:pPr>
        <w:jc w:val="both"/>
        <w:rPr>
          <w:rFonts w:asciiTheme="majorHAnsi" w:hAnsiTheme="majorHAnsi" w:cstheme="majorHAnsi"/>
        </w:rPr>
      </w:pPr>
      <w:r>
        <w:rPr>
          <w:rFonts w:asciiTheme="majorHAnsi" w:hAnsiTheme="majorHAnsi" w:cstheme="majorHAnsi"/>
          <w:highlight w:val="yellow"/>
        </w:rPr>
        <w:t>M</w:t>
      </w:r>
      <w:r w:rsidRPr="00892374">
        <w:rPr>
          <w:rFonts w:asciiTheme="majorHAnsi" w:hAnsiTheme="majorHAnsi" w:cstheme="majorHAnsi"/>
          <w:highlight w:val="yellow"/>
        </w:rPr>
        <w:t>aandelijks dient tegen de 5de van de maand de bezettingsdagen van de voorbije maand betaald te worden</w:t>
      </w:r>
      <w:r>
        <w:rPr>
          <w:rFonts w:asciiTheme="majorHAnsi" w:hAnsiTheme="majorHAnsi" w:cstheme="majorHAnsi"/>
        </w:rPr>
        <w:t>.</w:t>
      </w:r>
    </w:p>
    <w:p w14:paraId="5A115645" w14:textId="2C066D88" w:rsidR="009977C7" w:rsidRPr="000D46B1" w:rsidRDefault="009977C7" w:rsidP="00625AD8">
      <w:pPr>
        <w:jc w:val="both"/>
        <w:rPr>
          <w:rFonts w:asciiTheme="majorHAnsi" w:hAnsiTheme="majorHAnsi" w:cstheme="majorHAnsi"/>
          <w:lang w:val="nl-NL"/>
        </w:rPr>
      </w:pPr>
      <w:r w:rsidRPr="000D46B1">
        <w:rPr>
          <w:rFonts w:asciiTheme="majorHAnsi" w:hAnsiTheme="majorHAnsi" w:cstheme="majorHAnsi"/>
          <w:lang w:val="nl-NL"/>
        </w:rPr>
        <w:lastRenderedPageBreak/>
        <w:t xml:space="preserve">De verblijfsvergoeding wordt aangerekend tot en met de dag waarop de woning effectief verlaten wordt, alle persoonlijke spullen uit het huis zijn weggehaald en de sleutels zijn ingediend bij het lokaal bestuur. Bij het verlaten van de </w:t>
      </w:r>
      <w:r w:rsidR="00883054" w:rsidRPr="000D46B1">
        <w:rPr>
          <w:rFonts w:asciiTheme="majorHAnsi" w:hAnsiTheme="majorHAnsi" w:cstheme="majorHAnsi"/>
          <w:lang w:val="nl-NL"/>
        </w:rPr>
        <w:t>noodwoning</w:t>
      </w:r>
      <w:r w:rsidRPr="000D46B1">
        <w:rPr>
          <w:rFonts w:asciiTheme="majorHAnsi" w:hAnsiTheme="majorHAnsi" w:cstheme="majorHAnsi"/>
          <w:lang w:val="nl-NL"/>
        </w:rPr>
        <w:t xml:space="preserve"> zal de teveel betaalde verblijfsvergoeding worden terugbetaald. </w:t>
      </w:r>
    </w:p>
    <w:p w14:paraId="12B9A1BD" w14:textId="77777777" w:rsidR="009977C7" w:rsidRDefault="009977C7" w:rsidP="00625AD8">
      <w:pPr>
        <w:jc w:val="both"/>
        <w:rPr>
          <w:rFonts w:asciiTheme="majorHAnsi" w:hAnsiTheme="majorHAnsi" w:cstheme="majorHAnsi"/>
        </w:rPr>
      </w:pPr>
      <w:r>
        <w:rPr>
          <w:rFonts w:asciiTheme="majorHAnsi" w:hAnsiTheme="majorHAnsi" w:cstheme="majorHAnsi"/>
        </w:rPr>
        <w:t xml:space="preserve">Bij niet-betaling van de verblijfsvergoeding geven de ondertekende(n) automatisch volmacht aan het OCMW om deze sommen rechtstreeks van elke vorm van inkomen af te houden. </w:t>
      </w:r>
    </w:p>
    <w:p w14:paraId="7D3617DD" w14:textId="7DCE9186" w:rsidR="00F37BB2" w:rsidRPr="001933D4" w:rsidRDefault="00F37BB2" w:rsidP="00625AD8">
      <w:pPr>
        <w:pStyle w:val="titel3"/>
        <w:jc w:val="both"/>
        <w:rPr>
          <w:rFonts w:cstheme="majorHAnsi"/>
          <w:lang w:val="nl-NL"/>
        </w:rPr>
      </w:pPr>
      <w:bookmarkStart w:id="29" w:name="_Toc206089871"/>
      <w:r w:rsidRPr="001933D4">
        <w:rPr>
          <w:rFonts w:cstheme="majorHAnsi"/>
          <w:lang w:val="nl-NL"/>
        </w:rPr>
        <w:t xml:space="preserve">Artikel </w:t>
      </w:r>
      <w:r w:rsidR="003434A4">
        <w:rPr>
          <w:rFonts w:cstheme="majorHAnsi"/>
          <w:lang w:val="nl-NL"/>
        </w:rPr>
        <w:t>8</w:t>
      </w:r>
      <w:r w:rsidRPr="001933D4">
        <w:rPr>
          <w:rFonts w:cstheme="majorHAnsi"/>
          <w:lang w:val="nl-NL"/>
        </w:rPr>
        <w:t>.2: Waarborg</w:t>
      </w:r>
      <w:bookmarkEnd w:id="29"/>
    </w:p>
    <w:p w14:paraId="4E151A28" w14:textId="3915F501" w:rsidR="003434A4" w:rsidRPr="003434A4" w:rsidRDefault="003434A4" w:rsidP="00625AD8">
      <w:pPr>
        <w:jc w:val="both"/>
        <w:rPr>
          <w:rFonts w:asciiTheme="majorHAnsi" w:hAnsiTheme="majorHAnsi" w:cstheme="majorHAnsi"/>
        </w:rPr>
      </w:pPr>
      <w:r w:rsidRPr="003434A4">
        <w:rPr>
          <w:rFonts w:asciiTheme="majorHAnsi" w:hAnsiTheme="majorHAnsi" w:cstheme="majorHAnsi"/>
        </w:rPr>
        <w:t>Er zal eenmalig een waarborg van 15</w:t>
      </w:r>
      <w:r>
        <w:rPr>
          <w:rFonts w:asciiTheme="majorHAnsi" w:hAnsiTheme="majorHAnsi" w:cstheme="majorHAnsi"/>
        </w:rPr>
        <w:t>,00 euro</w:t>
      </w:r>
      <w:r w:rsidRPr="003434A4">
        <w:rPr>
          <w:rFonts w:asciiTheme="majorHAnsi" w:hAnsiTheme="majorHAnsi" w:cstheme="majorHAnsi"/>
        </w:rPr>
        <w:t xml:space="preserve"> per sleutel/saltobadge aangerekend worden bij aanvang van het verblijf. </w:t>
      </w:r>
    </w:p>
    <w:p w14:paraId="5ABB06B5" w14:textId="0C5182BE" w:rsidR="00F37BB2" w:rsidRPr="001933D4" w:rsidRDefault="00AB5037" w:rsidP="00625AD8">
      <w:pPr>
        <w:jc w:val="both"/>
        <w:rPr>
          <w:rFonts w:asciiTheme="majorHAnsi" w:hAnsiTheme="majorHAnsi" w:cstheme="majorHAnsi"/>
          <w:lang w:val="nl-NL"/>
        </w:rPr>
      </w:pPr>
      <w:r w:rsidRPr="001933D4">
        <w:rPr>
          <w:rFonts w:asciiTheme="majorHAnsi" w:hAnsiTheme="majorHAnsi" w:cstheme="majorHAnsi"/>
          <w:lang w:val="nl-NL"/>
        </w:rPr>
        <w:t xml:space="preserve">Er dient maandelijks een bedrag </w:t>
      </w:r>
      <w:r w:rsidRPr="00AF5D0B">
        <w:rPr>
          <w:rFonts w:asciiTheme="majorHAnsi" w:hAnsiTheme="majorHAnsi" w:cstheme="majorHAnsi"/>
          <w:lang w:val="nl-NL"/>
        </w:rPr>
        <w:t xml:space="preserve">van </w:t>
      </w:r>
      <w:r w:rsidR="00AF5D0B" w:rsidRPr="00AF5D0B">
        <w:rPr>
          <w:rFonts w:asciiTheme="majorHAnsi" w:hAnsiTheme="majorHAnsi" w:cstheme="majorHAnsi"/>
          <w:lang w:val="nl-NL"/>
        </w:rPr>
        <w:t xml:space="preserve">30 </w:t>
      </w:r>
      <w:r w:rsidRPr="00AF5D0B">
        <w:rPr>
          <w:rFonts w:asciiTheme="majorHAnsi" w:hAnsiTheme="majorHAnsi" w:cstheme="majorHAnsi"/>
          <w:lang w:val="nl-NL"/>
        </w:rPr>
        <w:t>euro</w:t>
      </w:r>
      <w:r w:rsidRPr="001933D4">
        <w:rPr>
          <w:rFonts w:asciiTheme="majorHAnsi" w:hAnsiTheme="majorHAnsi" w:cstheme="majorHAnsi"/>
          <w:lang w:val="nl-NL"/>
        </w:rPr>
        <w:t xml:space="preserve"> betaald te worden gedurende de volledige verblijfsperiode als huurwaarborg. </w:t>
      </w:r>
    </w:p>
    <w:p w14:paraId="7931F904" w14:textId="79D2FC5F" w:rsidR="00F37BB2" w:rsidRPr="00E87AF9" w:rsidRDefault="00F37BB2" w:rsidP="00625AD8">
      <w:pPr>
        <w:jc w:val="both"/>
        <w:rPr>
          <w:rFonts w:asciiTheme="majorHAnsi" w:hAnsiTheme="majorHAnsi" w:cstheme="majorHAnsi"/>
          <w:color w:val="FF0000"/>
          <w:lang w:val="nl-NL"/>
        </w:rPr>
      </w:pPr>
      <w:r w:rsidRPr="000F43DE">
        <w:rPr>
          <w:rFonts w:asciiTheme="majorHAnsi" w:hAnsiTheme="majorHAnsi" w:cstheme="majorHAnsi"/>
          <w:lang w:val="nl-NL"/>
        </w:rPr>
        <w:t>De maandelijkse betaling van de waarborg wordt samen met de bezettingsvergoeding betaald.</w:t>
      </w:r>
      <w:r w:rsidRPr="001933D4">
        <w:rPr>
          <w:rFonts w:asciiTheme="majorHAnsi" w:hAnsiTheme="majorHAnsi" w:cstheme="majorHAnsi"/>
          <w:lang w:val="nl-NL"/>
        </w:rPr>
        <w:t xml:space="preserve"> </w:t>
      </w:r>
    </w:p>
    <w:p w14:paraId="0E0B23C8" w14:textId="6A1C68C4" w:rsidR="00AB5037" w:rsidRPr="001933D4" w:rsidRDefault="00F37BB2" w:rsidP="00625AD8">
      <w:pPr>
        <w:jc w:val="both"/>
        <w:rPr>
          <w:rFonts w:asciiTheme="majorHAnsi" w:hAnsiTheme="majorHAnsi" w:cstheme="majorHAnsi"/>
          <w:b/>
          <w:bCs/>
          <w:lang w:val="nl-NL"/>
        </w:rPr>
      </w:pPr>
      <w:r w:rsidRPr="001933D4">
        <w:rPr>
          <w:rFonts w:asciiTheme="majorHAnsi" w:hAnsiTheme="majorHAnsi" w:cstheme="majorHAnsi"/>
          <w:lang w:val="nl-NL"/>
        </w:rPr>
        <w:t xml:space="preserve">Bij het einde van de bezetting zal de waarborg terugbetaald worden aan de bezetter voor zover </w:t>
      </w:r>
      <w:r w:rsidR="00AB5037" w:rsidRPr="001933D4">
        <w:rPr>
          <w:rFonts w:asciiTheme="majorHAnsi" w:hAnsiTheme="majorHAnsi" w:cstheme="majorHAnsi"/>
          <w:lang w:val="nl-NL"/>
        </w:rPr>
        <w:t>er geen schade of bezettingsvergoedingsachterstal is</w:t>
      </w:r>
      <w:r w:rsidRPr="001933D4">
        <w:rPr>
          <w:rFonts w:asciiTheme="majorHAnsi" w:hAnsiTheme="majorHAnsi" w:cstheme="majorHAnsi"/>
          <w:lang w:val="nl-NL"/>
        </w:rPr>
        <w:t>.</w:t>
      </w:r>
    </w:p>
    <w:p w14:paraId="132E671C" w14:textId="31112C5F" w:rsidR="00557AA8" w:rsidRPr="001933D4" w:rsidRDefault="004B7DE2" w:rsidP="00625AD8">
      <w:pPr>
        <w:pStyle w:val="titel2"/>
        <w:jc w:val="both"/>
        <w:rPr>
          <w:rFonts w:cstheme="majorHAnsi"/>
        </w:rPr>
      </w:pPr>
      <w:bookmarkStart w:id="30" w:name="_Toc206089872"/>
      <w:bookmarkEnd w:id="26"/>
      <w:bookmarkEnd w:id="27"/>
      <w:r w:rsidRPr="001933D4">
        <w:rPr>
          <w:rFonts w:cstheme="majorHAnsi"/>
        </w:rPr>
        <w:t xml:space="preserve">Artikel </w:t>
      </w:r>
      <w:r w:rsidR="003434A4">
        <w:rPr>
          <w:rFonts w:cstheme="majorHAnsi"/>
        </w:rPr>
        <w:t>9</w:t>
      </w:r>
      <w:r w:rsidR="00557AA8" w:rsidRPr="001933D4">
        <w:rPr>
          <w:rFonts w:cstheme="majorHAnsi"/>
        </w:rPr>
        <w:t>:</w:t>
      </w:r>
      <w:r w:rsidRPr="001933D4">
        <w:rPr>
          <w:rFonts w:cstheme="majorHAnsi"/>
        </w:rPr>
        <w:t xml:space="preserve"> </w:t>
      </w:r>
      <w:bookmarkEnd w:id="23"/>
      <w:bookmarkEnd w:id="24"/>
      <w:r w:rsidR="00557AA8" w:rsidRPr="001933D4">
        <w:rPr>
          <w:rFonts w:cstheme="majorHAnsi"/>
        </w:rPr>
        <w:t>P</w:t>
      </w:r>
      <w:bookmarkStart w:id="31" w:name="_Toc56435556"/>
      <w:bookmarkStart w:id="32" w:name="_Toc56435811"/>
      <w:r w:rsidR="00AB5037" w:rsidRPr="001933D4">
        <w:rPr>
          <w:rFonts w:cstheme="majorHAnsi"/>
        </w:rPr>
        <w:t>laatsbeschrijving</w:t>
      </w:r>
      <w:bookmarkEnd w:id="30"/>
    </w:p>
    <w:p w14:paraId="412D928E" w14:textId="477FD55C" w:rsidR="00557AA8" w:rsidRDefault="0056228A" w:rsidP="00625AD8">
      <w:pPr>
        <w:jc w:val="both"/>
        <w:rPr>
          <w:rFonts w:asciiTheme="majorHAnsi" w:hAnsiTheme="majorHAnsi" w:cstheme="majorHAnsi"/>
          <w:lang w:val="nl-NL"/>
        </w:rPr>
      </w:pPr>
      <w:r w:rsidRPr="001933D4">
        <w:rPr>
          <w:rFonts w:asciiTheme="majorHAnsi" w:hAnsiTheme="majorHAnsi" w:cstheme="majorHAnsi"/>
          <w:lang w:val="nl-NL"/>
        </w:rPr>
        <w:t>Het lokaal bestuur</w:t>
      </w:r>
      <w:r w:rsidR="00557AA8" w:rsidRPr="001933D4">
        <w:rPr>
          <w:rFonts w:asciiTheme="majorHAnsi" w:hAnsiTheme="majorHAnsi" w:cstheme="majorHAnsi"/>
          <w:lang w:val="nl-NL"/>
        </w:rPr>
        <w:t xml:space="preserve"> Haaltert en de bezetter maken voor de ingebruikname van de noodwoning, uiterlijk de eerste werkdag na de ingebruikname van de woning door de bezetter</w:t>
      </w:r>
      <w:r w:rsidR="001933D4" w:rsidRPr="001933D4">
        <w:rPr>
          <w:rFonts w:asciiTheme="majorHAnsi" w:hAnsiTheme="majorHAnsi" w:cstheme="majorHAnsi"/>
          <w:lang w:val="nl-NL"/>
        </w:rPr>
        <w:t>,</w:t>
      </w:r>
      <w:r w:rsidR="00557AA8" w:rsidRPr="001933D4">
        <w:rPr>
          <w:rFonts w:asciiTheme="majorHAnsi" w:hAnsiTheme="majorHAnsi" w:cstheme="majorHAnsi"/>
          <w:lang w:val="nl-NL"/>
        </w:rPr>
        <w:t xml:space="preserve"> een tegensprekelijke ingaande plaatsbeschrijving op. </w:t>
      </w:r>
    </w:p>
    <w:p w14:paraId="54FD9646" w14:textId="7BC9C1D4" w:rsidR="009736CA" w:rsidRPr="001933D4" w:rsidRDefault="009736CA" w:rsidP="00625AD8">
      <w:pPr>
        <w:jc w:val="both"/>
        <w:rPr>
          <w:rFonts w:asciiTheme="majorHAnsi" w:hAnsiTheme="majorHAnsi" w:cstheme="majorHAnsi"/>
          <w:lang w:val="nl-NL"/>
        </w:rPr>
      </w:pPr>
      <w:r w:rsidRPr="009736CA">
        <w:rPr>
          <w:rFonts w:asciiTheme="majorHAnsi" w:hAnsiTheme="majorHAnsi" w:cstheme="majorHAnsi"/>
        </w:rPr>
        <w:t>Bij gebreke aan een plaatsbeschrijving wordt de woning geacht in goede staat te zijn afgeleverd.</w:t>
      </w:r>
    </w:p>
    <w:p w14:paraId="520AAB91" w14:textId="5EDBA1C4" w:rsidR="009736CA" w:rsidRPr="009736CA" w:rsidRDefault="00557AA8" w:rsidP="00625AD8">
      <w:pPr>
        <w:jc w:val="both"/>
        <w:rPr>
          <w:rFonts w:asciiTheme="majorHAnsi" w:hAnsiTheme="majorHAnsi" w:cstheme="majorHAnsi"/>
          <w:lang w:val="nl-NL"/>
        </w:rPr>
      </w:pPr>
      <w:r w:rsidRPr="001933D4">
        <w:rPr>
          <w:rFonts w:asciiTheme="majorHAnsi" w:hAnsiTheme="majorHAnsi" w:cstheme="majorHAnsi"/>
          <w:lang w:val="nl-NL"/>
        </w:rPr>
        <w:t xml:space="preserve">Bij de beëindiging van de precaire bezettingsovereenkomst maken </w:t>
      </w:r>
      <w:r w:rsidR="0056228A" w:rsidRPr="001933D4">
        <w:rPr>
          <w:rFonts w:asciiTheme="majorHAnsi" w:hAnsiTheme="majorHAnsi" w:cstheme="majorHAnsi"/>
          <w:lang w:val="nl-NL"/>
        </w:rPr>
        <w:t>het lokaal bestuur</w:t>
      </w:r>
      <w:r w:rsidRPr="001933D4">
        <w:rPr>
          <w:rFonts w:asciiTheme="majorHAnsi" w:hAnsiTheme="majorHAnsi" w:cstheme="majorHAnsi"/>
          <w:lang w:val="nl-NL"/>
        </w:rPr>
        <w:t xml:space="preserve"> Haaltert en de bezetter binnen uiterlijk zeven dagen na het verlaten van de noodwoning een tegensprekelijke uitgaande plaatsbeschrijving op. </w:t>
      </w:r>
    </w:p>
    <w:p w14:paraId="059DB56A" w14:textId="14DC05F1" w:rsidR="007D2C1B" w:rsidRPr="001933D4" w:rsidRDefault="007D2C1B" w:rsidP="00625AD8">
      <w:pPr>
        <w:pStyle w:val="titel2"/>
        <w:jc w:val="both"/>
        <w:rPr>
          <w:rFonts w:cstheme="majorHAnsi"/>
        </w:rPr>
      </w:pPr>
      <w:bookmarkStart w:id="33" w:name="_Toc206089873"/>
      <w:r w:rsidRPr="001933D4">
        <w:rPr>
          <w:rFonts w:cstheme="majorHAnsi"/>
        </w:rPr>
        <w:t xml:space="preserve">Artikel </w:t>
      </w:r>
      <w:r w:rsidR="003434A4">
        <w:rPr>
          <w:rFonts w:cstheme="majorHAnsi"/>
        </w:rPr>
        <w:t>10</w:t>
      </w:r>
      <w:r w:rsidRPr="001933D4">
        <w:rPr>
          <w:rFonts w:cstheme="majorHAnsi"/>
        </w:rPr>
        <w:t xml:space="preserve">: </w:t>
      </w:r>
      <w:bookmarkEnd w:id="31"/>
      <w:bookmarkEnd w:id="32"/>
      <w:r w:rsidR="00AB5037" w:rsidRPr="001933D4">
        <w:rPr>
          <w:rFonts w:cstheme="majorHAnsi"/>
        </w:rPr>
        <w:t>Brandverzekering</w:t>
      </w:r>
      <w:bookmarkEnd w:id="33"/>
    </w:p>
    <w:p w14:paraId="48717623" w14:textId="08E2AA8B" w:rsidR="005A1CD8" w:rsidRPr="001933D4" w:rsidRDefault="0056228A" w:rsidP="00625AD8">
      <w:pPr>
        <w:jc w:val="both"/>
        <w:rPr>
          <w:rFonts w:asciiTheme="majorHAnsi" w:hAnsiTheme="majorHAnsi" w:cstheme="majorHAnsi"/>
          <w:b/>
          <w:bCs/>
          <w:lang w:val="nl-NL"/>
        </w:rPr>
      </w:pPr>
      <w:bookmarkStart w:id="34" w:name="_Toc56435557"/>
      <w:bookmarkStart w:id="35" w:name="_Toc56435812"/>
      <w:r w:rsidRPr="001933D4">
        <w:rPr>
          <w:rFonts w:asciiTheme="majorHAnsi" w:hAnsiTheme="majorHAnsi" w:cstheme="majorHAnsi"/>
          <w:lang w:val="nl-NL"/>
        </w:rPr>
        <w:t>Het lokaal bestuur</w:t>
      </w:r>
      <w:r w:rsidR="00557AA8" w:rsidRPr="001933D4">
        <w:rPr>
          <w:rFonts w:asciiTheme="majorHAnsi" w:hAnsiTheme="majorHAnsi" w:cstheme="majorHAnsi"/>
          <w:lang w:val="nl-NL"/>
        </w:rPr>
        <w:t xml:space="preserve"> Haaltert verbindt zich ertoe een brandverzekering af te sluiten, die zowel zijn eigen aansprakelijkheid als die van de bezetter dekt.</w:t>
      </w:r>
    </w:p>
    <w:p w14:paraId="3C169940" w14:textId="0AE6DE9A" w:rsidR="00AB5037" w:rsidRPr="001933D4" w:rsidRDefault="00557AA8" w:rsidP="00625AD8">
      <w:pPr>
        <w:jc w:val="both"/>
        <w:rPr>
          <w:rFonts w:asciiTheme="majorHAnsi" w:hAnsiTheme="majorHAnsi" w:cstheme="majorHAnsi"/>
          <w:b/>
          <w:bCs/>
          <w:lang w:val="nl-NL"/>
        </w:rPr>
      </w:pPr>
      <w:r w:rsidRPr="001933D4">
        <w:rPr>
          <w:rFonts w:asciiTheme="majorHAnsi" w:hAnsiTheme="majorHAnsi" w:cstheme="majorHAnsi"/>
          <w:lang w:val="nl-NL"/>
        </w:rPr>
        <w:t xml:space="preserve">De bezetter </w:t>
      </w:r>
      <w:r w:rsidR="00C14875">
        <w:rPr>
          <w:rFonts w:asciiTheme="majorHAnsi" w:hAnsiTheme="majorHAnsi" w:cstheme="majorHAnsi"/>
          <w:lang w:val="nl-NL"/>
        </w:rPr>
        <w:t>wordt aangeraden</w:t>
      </w:r>
      <w:r w:rsidR="005A1CD8" w:rsidRPr="001933D4">
        <w:rPr>
          <w:rFonts w:asciiTheme="majorHAnsi" w:hAnsiTheme="majorHAnsi" w:cstheme="majorHAnsi"/>
          <w:lang w:val="nl-NL"/>
        </w:rPr>
        <w:t xml:space="preserve"> </w:t>
      </w:r>
      <w:r w:rsidRPr="001933D4">
        <w:rPr>
          <w:rFonts w:asciiTheme="majorHAnsi" w:hAnsiTheme="majorHAnsi" w:cstheme="majorHAnsi"/>
          <w:lang w:val="nl-NL"/>
        </w:rPr>
        <w:t>een burgerlijke aansprakelijkheidsverzekering afsluiten</w:t>
      </w:r>
      <w:r w:rsidR="00AB5037" w:rsidRPr="001933D4">
        <w:rPr>
          <w:rFonts w:asciiTheme="majorHAnsi" w:hAnsiTheme="majorHAnsi" w:cstheme="majorHAnsi"/>
          <w:lang w:val="nl-NL"/>
        </w:rPr>
        <w:t>.</w:t>
      </w:r>
    </w:p>
    <w:p w14:paraId="379DA4D2" w14:textId="57DCAA58" w:rsidR="00557AA8" w:rsidRPr="001933D4" w:rsidRDefault="00AB5037" w:rsidP="00625AD8">
      <w:pPr>
        <w:jc w:val="both"/>
        <w:rPr>
          <w:rFonts w:asciiTheme="majorHAnsi" w:hAnsiTheme="majorHAnsi" w:cstheme="majorHAnsi"/>
          <w:b/>
          <w:bCs/>
          <w:lang w:val="nl-NL"/>
        </w:rPr>
      </w:pPr>
      <w:r w:rsidRPr="001933D4">
        <w:rPr>
          <w:rFonts w:asciiTheme="majorHAnsi" w:hAnsiTheme="majorHAnsi" w:cstheme="majorHAnsi"/>
          <w:lang w:val="nl-NL"/>
        </w:rPr>
        <w:lastRenderedPageBreak/>
        <w:t>De bezetter zal desgevallend</w:t>
      </w:r>
      <w:r w:rsidR="00557AA8" w:rsidRPr="001933D4">
        <w:rPr>
          <w:rFonts w:asciiTheme="majorHAnsi" w:hAnsiTheme="majorHAnsi" w:cstheme="majorHAnsi"/>
          <w:lang w:val="nl-NL"/>
        </w:rPr>
        <w:t xml:space="preserve"> een brandverzekering voor de zaken die aan hem/haar behoren of toevertrouwd worden en die zich bevinden in de woning. Eventuele schade aan deze zaken kan nooit ten laste van </w:t>
      </w:r>
      <w:r w:rsidR="0056228A" w:rsidRPr="001933D4">
        <w:rPr>
          <w:rFonts w:asciiTheme="majorHAnsi" w:hAnsiTheme="majorHAnsi" w:cstheme="majorHAnsi"/>
          <w:lang w:val="nl-NL"/>
        </w:rPr>
        <w:t>het lokaal bestuur</w:t>
      </w:r>
      <w:r w:rsidR="00557AA8" w:rsidRPr="001933D4">
        <w:rPr>
          <w:rFonts w:asciiTheme="majorHAnsi" w:hAnsiTheme="majorHAnsi" w:cstheme="majorHAnsi"/>
          <w:lang w:val="nl-NL"/>
        </w:rPr>
        <w:t xml:space="preserve"> Haaltert worden gelegd. </w:t>
      </w:r>
    </w:p>
    <w:p w14:paraId="17F9EB2F" w14:textId="3EABD6CB" w:rsidR="00557AA8" w:rsidRPr="001933D4" w:rsidRDefault="00557AA8" w:rsidP="00625AD8">
      <w:pPr>
        <w:pStyle w:val="titel2"/>
        <w:jc w:val="both"/>
        <w:rPr>
          <w:rFonts w:cstheme="majorHAnsi"/>
        </w:rPr>
      </w:pPr>
      <w:bookmarkStart w:id="36" w:name="_Toc206089874"/>
      <w:bookmarkEnd w:id="34"/>
      <w:bookmarkEnd w:id="35"/>
      <w:r w:rsidRPr="001933D4">
        <w:rPr>
          <w:rFonts w:cstheme="majorHAnsi"/>
        </w:rPr>
        <w:t xml:space="preserve">Artikel </w:t>
      </w:r>
      <w:r w:rsidR="003434A4">
        <w:rPr>
          <w:rFonts w:cstheme="majorHAnsi"/>
        </w:rPr>
        <w:t>11</w:t>
      </w:r>
      <w:r w:rsidRPr="001933D4">
        <w:rPr>
          <w:rFonts w:cstheme="majorHAnsi"/>
        </w:rPr>
        <w:t xml:space="preserve">: </w:t>
      </w:r>
      <w:r w:rsidR="003434A4">
        <w:rPr>
          <w:rFonts w:cstheme="majorHAnsi"/>
        </w:rPr>
        <w:t>Bezettings</w:t>
      </w:r>
      <w:r w:rsidR="00F37BB2" w:rsidRPr="001933D4">
        <w:rPr>
          <w:rFonts w:cstheme="majorHAnsi"/>
        </w:rPr>
        <w:t>verplichtingen</w:t>
      </w:r>
      <w:bookmarkEnd w:id="36"/>
    </w:p>
    <w:p w14:paraId="6A3FC5DD" w14:textId="5FD68423" w:rsidR="00557AA8" w:rsidRPr="001933D4" w:rsidRDefault="00557AA8" w:rsidP="00625AD8">
      <w:pPr>
        <w:jc w:val="both"/>
        <w:rPr>
          <w:rFonts w:asciiTheme="majorHAnsi" w:hAnsiTheme="majorHAnsi" w:cstheme="majorHAnsi"/>
          <w:lang w:val="nl-NL"/>
        </w:rPr>
      </w:pPr>
      <w:r w:rsidRPr="001933D4">
        <w:rPr>
          <w:rFonts w:asciiTheme="majorHAnsi" w:hAnsiTheme="majorHAnsi" w:cstheme="majorHAnsi"/>
          <w:lang w:val="nl-NL"/>
        </w:rPr>
        <w:t>De bezetter ontvangt bij het begin van de overeenkomst de sleutels</w:t>
      </w:r>
      <w:r w:rsidR="003434A4">
        <w:rPr>
          <w:rFonts w:asciiTheme="majorHAnsi" w:hAnsiTheme="majorHAnsi" w:cstheme="majorHAnsi"/>
          <w:lang w:val="nl-NL"/>
        </w:rPr>
        <w:t xml:space="preserve"> of salto-badges</w:t>
      </w:r>
      <w:r w:rsidRPr="001933D4">
        <w:rPr>
          <w:rFonts w:asciiTheme="majorHAnsi" w:hAnsiTheme="majorHAnsi" w:cstheme="majorHAnsi"/>
          <w:lang w:val="nl-NL"/>
        </w:rPr>
        <w:t xml:space="preserve">. </w:t>
      </w:r>
      <w:r w:rsidR="003434A4">
        <w:rPr>
          <w:rFonts w:asciiTheme="majorHAnsi" w:hAnsiTheme="majorHAnsi" w:cstheme="majorHAnsi"/>
          <w:lang w:val="nl-NL"/>
        </w:rPr>
        <w:t>In geval van salto-badges</w:t>
      </w:r>
      <w:r w:rsidR="003434A4" w:rsidRPr="001933D4">
        <w:rPr>
          <w:rFonts w:asciiTheme="majorHAnsi" w:hAnsiTheme="majorHAnsi" w:cstheme="majorHAnsi"/>
          <w:lang w:val="nl-NL"/>
        </w:rPr>
        <w:t xml:space="preserve"> </w:t>
      </w:r>
      <w:r w:rsidR="003434A4">
        <w:rPr>
          <w:rFonts w:asciiTheme="majorHAnsi" w:hAnsiTheme="majorHAnsi" w:cstheme="majorHAnsi"/>
          <w:lang w:val="nl-NL"/>
        </w:rPr>
        <w:t xml:space="preserve">wordt er één badge per volwassene voorzien. </w:t>
      </w:r>
      <w:r w:rsidRPr="001933D4">
        <w:rPr>
          <w:rFonts w:asciiTheme="majorHAnsi" w:hAnsiTheme="majorHAnsi" w:cstheme="majorHAnsi"/>
          <w:lang w:val="nl-NL"/>
        </w:rPr>
        <w:t xml:space="preserve">Het is verboden om sleutels bij te maken. De sleutels </w:t>
      </w:r>
      <w:r w:rsidR="003434A4">
        <w:rPr>
          <w:rFonts w:asciiTheme="majorHAnsi" w:hAnsiTheme="majorHAnsi" w:cstheme="majorHAnsi"/>
          <w:lang w:val="nl-NL"/>
        </w:rPr>
        <w:t>of salto-badges</w:t>
      </w:r>
      <w:r w:rsidR="003434A4" w:rsidRPr="001933D4">
        <w:rPr>
          <w:rFonts w:asciiTheme="majorHAnsi" w:hAnsiTheme="majorHAnsi" w:cstheme="majorHAnsi"/>
          <w:lang w:val="nl-NL"/>
        </w:rPr>
        <w:t xml:space="preserve"> </w:t>
      </w:r>
      <w:r w:rsidRPr="001933D4">
        <w:rPr>
          <w:rFonts w:asciiTheme="majorHAnsi" w:hAnsiTheme="majorHAnsi" w:cstheme="majorHAnsi"/>
          <w:lang w:val="nl-NL"/>
        </w:rPr>
        <w:t xml:space="preserve">moeten op de laatste dag van de </w:t>
      </w:r>
      <w:r w:rsidR="00F37BB2" w:rsidRPr="001933D4">
        <w:rPr>
          <w:rFonts w:asciiTheme="majorHAnsi" w:hAnsiTheme="majorHAnsi" w:cstheme="majorHAnsi"/>
          <w:lang w:val="nl-NL"/>
        </w:rPr>
        <w:t>bezetting</w:t>
      </w:r>
      <w:r w:rsidRPr="001933D4">
        <w:rPr>
          <w:rFonts w:asciiTheme="majorHAnsi" w:hAnsiTheme="majorHAnsi" w:cstheme="majorHAnsi"/>
          <w:lang w:val="nl-NL"/>
        </w:rPr>
        <w:t xml:space="preserve"> terugbezorgd worden aan </w:t>
      </w:r>
      <w:r w:rsidR="0056228A" w:rsidRPr="001933D4">
        <w:rPr>
          <w:rFonts w:asciiTheme="majorHAnsi" w:hAnsiTheme="majorHAnsi" w:cstheme="majorHAnsi"/>
          <w:lang w:val="nl-NL"/>
        </w:rPr>
        <w:t>het lokaal bestuur</w:t>
      </w:r>
      <w:r w:rsidRPr="001933D4">
        <w:rPr>
          <w:rFonts w:asciiTheme="majorHAnsi" w:hAnsiTheme="majorHAnsi" w:cstheme="majorHAnsi"/>
          <w:lang w:val="nl-NL"/>
        </w:rPr>
        <w:t xml:space="preserve"> Haaltert tegen ontvangstbewijs met vermelding van de datum. </w:t>
      </w:r>
    </w:p>
    <w:p w14:paraId="2B968F1F" w14:textId="326C720F" w:rsidR="00557AA8" w:rsidRPr="001933D4" w:rsidRDefault="00557AA8" w:rsidP="00625AD8">
      <w:pPr>
        <w:jc w:val="both"/>
        <w:rPr>
          <w:rFonts w:asciiTheme="majorHAnsi" w:hAnsiTheme="majorHAnsi" w:cstheme="majorHAnsi"/>
          <w:lang w:val="nl-NL"/>
        </w:rPr>
      </w:pPr>
      <w:r w:rsidRPr="001933D4">
        <w:rPr>
          <w:rFonts w:asciiTheme="majorHAnsi" w:hAnsiTheme="majorHAnsi" w:cstheme="majorHAnsi"/>
          <w:lang w:val="nl-NL"/>
        </w:rPr>
        <w:t xml:space="preserve">Gedurende de hele looptijd van de </w:t>
      </w:r>
      <w:r w:rsidR="00F37BB2" w:rsidRPr="001933D4">
        <w:rPr>
          <w:rFonts w:asciiTheme="majorHAnsi" w:hAnsiTheme="majorHAnsi" w:cstheme="majorHAnsi"/>
          <w:lang w:val="nl-NL"/>
        </w:rPr>
        <w:t>bezetting</w:t>
      </w:r>
      <w:r w:rsidRPr="001933D4">
        <w:rPr>
          <w:rFonts w:asciiTheme="majorHAnsi" w:hAnsiTheme="majorHAnsi" w:cstheme="majorHAnsi"/>
          <w:lang w:val="nl-NL"/>
        </w:rPr>
        <w:t xml:space="preserve"> is de bezetter ertoe gehouden bezichtigingsrecht te verlenen aan de afgevaardigden van </w:t>
      </w:r>
      <w:r w:rsidR="0056228A" w:rsidRPr="001933D4">
        <w:rPr>
          <w:rFonts w:asciiTheme="majorHAnsi" w:hAnsiTheme="majorHAnsi" w:cstheme="majorHAnsi"/>
          <w:lang w:val="nl-NL"/>
        </w:rPr>
        <w:t>het lokaal bestuur</w:t>
      </w:r>
      <w:r w:rsidRPr="001933D4">
        <w:rPr>
          <w:rFonts w:asciiTheme="majorHAnsi" w:hAnsiTheme="majorHAnsi" w:cstheme="majorHAnsi"/>
          <w:lang w:val="nl-NL"/>
        </w:rPr>
        <w:t xml:space="preserve"> Haaltert, mits laatstgenoemde daartoe op voorhand </w:t>
      </w:r>
      <w:r w:rsidR="00C27DC5" w:rsidRPr="001933D4">
        <w:rPr>
          <w:rFonts w:asciiTheme="majorHAnsi" w:hAnsiTheme="majorHAnsi" w:cstheme="majorHAnsi"/>
          <w:lang w:val="nl-NL"/>
        </w:rPr>
        <w:t>kennisgegeven</w:t>
      </w:r>
      <w:r w:rsidRPr="001933D4">
        <w:rPr>
          <w:rFonts w:asciiTheme="majorHAnsi" w:hAnsiTheme="majorHAnsi" w:cstheme="majorHAnsi"/>
          <w:lang w:val="nl-NL"/>
        </w:rPr>
        <w:t xml:space="preserve"> heeft aan de bezetter. </w:t>
      </w:r>
    </w:p>
    <w:p w14:paraId="1CF9CE04" w14:textId="18630698" w:rsidR="00557AA8" w:rsidRDefault="00557AA8" w:rsidP="00625AD8">
      <w:pPr>
        <w:jc w:val="both"/>
        <w:rPr>
          <w:rFonts w:asciiTheme="majorHAnsi" w:hAnsiTheme="majorHAnsi" w:cstheme="majorHAnsi"/>
          <w:lang w:val="nl-NL"/>
        </w:rPr>
      </w:pPr>
      <w:r w:rsidRPr="001933D4">
        <w:rPr>
          <w:rFonts w:asciiTheme="majorHAnsi" w:hAnsiTheme="majorHAnsi" w:cstheme="majorHAnsi"/>
          <w:lang w:val="nl-NL"/>
        </w:rPr>
        <w:t xml:space="preserve">De bezetter neemt er kennis van dat </w:t>
      </w:r>
      <w:r w:rsidR="0056228A" w:rsidRPr="001933D4">
        <w:rPr>
          <w:rFonts w:asciiTheme="majorHAnsi" w:hAnsiTheme="majorHAnsi" w:cstheme="majorHAnsi"/>
          <w:lang w:val="nl-NL"/>
        </w:rPr>
        <w:t>het lokaal bestuur</w:t>
      </w:r>
      <w:r w:rsidRPr="001933D4">
        <w:rPr>
          <w:rFonts w:asciiTheme="majorHAnsi" w:hAnsiTheme="majorHAnsi" w:cstheme="majorHAnsi"/>
          <w:lang w:val="nl-NL"/>
        </w:rPr>
        <w:t xml:space="preserve"> Haaltert een sleutel in haar bezit heeft om indien het nodig zou blijken toegang te hebben tot de noodwoning, mits </w:t>
      </w:r>
      <w:r w:rsidR="0056228A" w:rsidRPr="001933D4">
        <w:rPr>
          <w:rFonts w:asciiTheme="majorHAnsi" w:hAnsiTheme="majorHAnsi" w:cstheme="majorHAnsi"/>
          <w:lang w:val="nl-NL"/>
        </w:rPr>
        <w:t>het lokaal bestuur</w:t>
      </w:r>
      <w:r w:rsidRPr="001933D4">
        <w:rPr>
          <w:rFonts w:asciiTheme="majorHAnsi" w:hAnsiTheme="majorHAnsi" w:cstheme="majorHAnsi"/>
          <w:lang w:val="nl-NL"/>
        </w:rPr>
        <w:t xml:space="preserve"> Haaltert daartoe op voorhand </w:t>
      </w:r>
      <w:r w:rsidR="00C27DC5" w:rsidRPr="001933D4">
        <w:rPr>
          <w:rFonts w:asciiTheme="majorHAnsi" w:hAnsiTheme="majorHAnsi" w:cstheme="majorHAnsi"/>
          <w:lang w:val="nl-NL"/>
        </w:rPr>
        <w:t>kennisgegeven</w:t>
      </w:r>
      <w:r w:rsidRPr="001933D4">
        <w:rPr>
          <w:rFonts w:asciiTheme="majorHAnsi" w:hAnsiTheme="majorHAnsi" w:cstheme="majorHAnsi"/>
          <w:lang w:val="nl-NL"/>
        </w:rPr>
        <w:t xml:space="preserve"> heeft aan de bezetter.</w:t>
      </w:r>
    </w:p>
    <w:p w14:paraId="5D01497B" w14:textId="39C057EF" w:rsidR="002A70D1" w:rsidRDefault="002A70D1" w:rsidP="00625AD8">
      <w:pPr>
        <w:jc w:val="both"/>
        <w:rPr>
          <w:rFonts w:asciiTheme="majorHAnsi" w:hAnsiTheme="majorHAnsi" w:cstheme="majorHAnsi"/>
          <w:lang w:val="nl-NL"/>
        </w:rPr>
      </w:pPr>
      <w:r>
        <w:rPr>
          <w:rFonts w:asciiTheme="majorHAnsi" w:hAnsiTheme="majorHAnsi" w:cstheme="majorHAnsi"/>
          <w:lang w:val="nl-NL"/>
        </w:rPr>
        <w:t>Algemene verbodsbepalingen:</w:t>
      </w:r>
    </w:p>
    <w:p w14:paraId="442429F5" w14:textId="23DFB1A3" w:rsidR="002A70D1" w:rsidRPr="002A70D1" w:rsidRDefault="002A70D1" w:rsidP="00625AD8">
      <w:pPr>
        <w:numPr>
          <w:ilvl w:val="0"/>
          <w:numId w:val="29"/>
        </w:numPr>
        <w:jc w:val="both"/>
        <w:rPr>
          <w:rFonts w:asciiTheme="majorHAnsi" w:hAnsiTheme="majorHAnsi" w:cstheme="majorHAnsi"/>
        </w:rPr>
      </w:pPr>
      <w:r w:rsidRPr="002A70D1">
        <w:rPr>
          <w:rFonts w:asciiTheme="majorHAnsi" w:hAnsiTheme="majorHAnsi" w:cstheme="majorHAnsi"/>
        </w:rPr>
        <w:t xml:space="preserve">Er moet worden op toegezien dat er geen frituurvet, vreemde voorwerpen of papier in de riolering terecht komen. Elke verstopping van de huisriool en de afvoerleidingen zal op kosten van de </w:t>
      </w:r>
      <w:r w:rsidR="003753AC">
        <w:rPr>
          <w:rFonts w:asciiTheme="majorHAnsi" w:hAnsiTheme="majorHAnsi" w:cstheme="majorHAnsi"/>
        </w:rPr>
        <w:t>bezetter</w:t>
      </w:r>
      <w:r w:rsidRPr="002A70D1">
        <w:rPr>
          <w:rFonts w:asciiTheme="majorHAnsi" w:hAnsiTheme="majorHAnsi" w:cstheme="majorHAnsi"/>
        </w:rPr>
        <w:t xml:space="preserve"> worden uitgevoerd.</w:t>
      </w:r>
    </w:p>
    <w:p w14:paraId="7948C306" w14:textId="08B2C9FE" w:rsidR="002A70D1" w:rsidRDefault="002A70D1" w:rsidP="00625AD8">
      <w:pPr>
        <w:numPr>
          <w:ilvl w:val="0"/>
          <w:numId w:val="29"/>
        </w:numPr>
        <w:jc w:val="both"/>
        <w:rPr>
          <w:rFonts w:asciiTheme="majorHAnsi" w:hAnsiTheme="majorHAnsi" w:cstheme="majorHAnsi"/>
        </w:rPr>
      </w:pPr>
      <w:r w:rsidRPr="002A70D1">
        <w:rPr>
          <w:rFonts w:asciiTheme="majorHAnsi" w:hAnsiTheme="majorHAnsi" w:cstheme="majorHAnsi"/>
        </w:rPr>
        <w:t>Het is verboden te roken in het huis</w:t>
      </w:r>
    </w:p>
    <w:p w14:paraId="5FB15B39" w14:textId="444E689F" w:rsidR="00960CCC" w:rsidRDefault="00960CCC" w:rsidP="00625AD8">
      <w:pPr>
        <w:pStyle w:val="Geenafstand"/>
        <w:jc w:val="both"/>
      </w:pPr>
      <w:r>
        <w:t>Indien de bezetter van de noodwoning dakloos is, zoals omschreven in bovenstaande definitie, worden volgende bijkomende verplichtingen opgelegd:</w:t>
      </w:r>
    </w:p>
    <w:p w14:paraId="32058707" w14:textId="77777777" w:rsidR="00960CCC" w:rsidRDefault="00960CCC" w:rsidP="00625AD8">
      <w:pPr>
        <w:pStyle w:val="Geenafstand"/>
        <w:numPr>
          <w:ilvl w:val="0"/>
          <w:numId w:val="47"/>
        </w:numPr>
        <w:jc w:val="both"/>
        <w:textAlignment w:val="baseline"/>
      </w:pPr>
      <w:r>
        <w:t>Eenmalige verplichting:</w:t>
      </w:r>
    </w:p>
    <w:p w14:paraId="1919F1E9" w14:textId="77777777" w:rsidR="00960CCC" w:rsidRDefault="00960CCC" w:rsidP="00625AD8">
      <w:pPr>
        <w:pStyle w:val="Geenafstand"/>
        <w:numPr>
          <w:ilvl w:val="0"/>
          <w:numId w:val="48"/>
        </w:numPr>
        <w:jc w:val="both"/>
        <w:textAlignment w:val="baseline"/>
      </w:pPr>
      <w:r>
        <w:t>Referentieadres aanvragen bij OCMW</w:t>
      </w:r>
    </w:p>
    <w:p w14:paraId="13622D5F" w14:textId="77777777" w:rsidR="00960CCC" w:rsidRDefault="00960CCC" w:rsidP="00625AD8">
      <w:pPr>
        <w:pStyle w:val="Geenafstand"/>
        <w:numPr>
          <w:ilvl w:val="0"/>
          <w:numId w:val="48"/>
        </w:numPr>
        <w:jc w:val="both"/>
        <w:textAlignment w:val="baseline"/>
      </w:pPr>
      <w:r>
        <w:t>Inschrijving woonmaatschappij Dender-Zuid</w:t>
      </w:r>
    </w:p>
    <w:p w14:paraId="3873520E" w14:textId="77777777" w:rsidR="00960CCC" w:rsidRDefault="00960CCC" w:rsidP="00625AD8">
      <w:pPr>
        <w:pStyle w:val="Geenafstand"/>
        <w:numPr>
          <w:ilvl w:val="0"/>
          <w:numId w:val="48"/>
        </w:numPr>
        <w:jc w:val="both"/>
        <w:textAlignment w:val="baseline"/>
      </w:pPr>
      <w:r>
        <w:t>Aanvraag versnelde toewijs bij woonmaatschappij via OCMW indienen</w:t>
      </w:r>
    </w:p>
    <w:p w14:paraId="3B1FB3EF" w14:textId="77777777" w:rsidR="00960CCC" w:rsidRDefault="00960CCC" w:rsidP="00625AD8">
      <w:pPr>
        <w:pStyle w:val="Geenafstand"/>
        <w:numPr>
          <w:ilvl w:val="0"/>
          <w:numId w:val="48"/>
        </w:numPr>
        <w:jc w:val="both"/>
        <w:textAlignment w:val="baseline"/>
      </w:pPr>
      <w:r>
        <w:t>Aanmelden bij CAW voor lange opvang</w:t>
      </w:r>
    </w:p>
    <w:p w14:paraId="4A46B14A" w14:textId="6EE69948" w:rsidR="00960CCC" w:rsidRDefault="00892374" w:rsidP="00625AD8">
      <w:pPr>
        <w:pStyle w:val="Geenafstand"/>
        <w:numPr>
          <w:ilvl w:val="0"/>
          <w:numId w:val="47"/>
        </w:numPr>
        <w:jc w:val="both"/>
        <w:textAlignment w:val="baseline"/>
      </w:pPr>
      <w:r>
        <w:t>Maandelijkse</w:t>
      </w:r>
      <w:r w:rsidR="00960CCC">
        <w:t xml:space="preserve"> verplichting: </w:t>
      </w:r>
    </w:p>
    <w:p w14:paraId="150C3914" w14:textId="77777777" w:rsidR="00960CCC" w:rsidRDefault="00960CCC" w:rsidP="00625AD8">
      <w:pPr>
        <w:pStyle w:val="Geenafstand"/>
        <w:numPr>
          <w:ilvl w:val="0"/>
          <w:numId w:val="49"/>
        </w:numPr>
        <w:ind w:left="993" w:hanging="284"/>
        <w:jc w:val="both"/>
        <w:textAlignment w:val="baseline"/>
      </w:pPr>
      <w:r>
        <w:t xml:space="preserve">Bewijzen bezorgen van het daadwerkelijk en actief zoeken naar een (huur)woning. Er dient een overzicht bezorgd te worden van te bezoeken </w:t>
      </w:r>
      <w:r>
        <w:lastRenderedPageBreak/>
        <w:t>huurpanden en effectieve kandidaatstellingen voor panden. Deze kunnen per mail aan de maatschappelijk werker bezorgd worden.</w:t>
      </w:r>
    </w:p>
    <w:p w14:paraId="6D9089E0" w14:textId="7EB74935" w:rsidR="00960CCC" w:rsidRPr="009C33A0" w:rsidRDefault="00960CCC" w:rsidP="00625AD8">
      <w:pPr>
        <w:pStyle w:val="Geenafstand"/>
        <w:numPr>
          <w:ilvl w:val="0"/>
          <w:numId w:val="48"/>
        </w:numPr>
        <w:ind w:left="993" w:hanging="284"/>
        <w:jc w:val="both"/>
        <w:textAlignment w:val="baseline"/>
      </w:pPr>
      <w:r>
        <w:t xml:space="preserve">Op afspraak komen bij de maatschappelijk werker om zijn/haar hulpverleningstraject te bespreken </w:t>
      </w:r>
    </w:p>
    <w:p w14:paraId="67B24303" w14:textId="0CC510B7" w:rsidR="000F3846" w:rsidRPr="001933D4" w:rsidRDefault="000F3846" w:rsidP="00625AD8">
      <w:pPr>
        <w:pStyle w:val="titel2"/>
        <w:jc w:val="both"/>
        <w:rPr>
          <w:rFonts w:cstheme="majorHAnsi"/>
        </w:rPr>
      </w:pPr>
      <w:bookmarkStart w:id="37" w:name="_Toc206089875"/>
      <w:r w:rsidRPr="001933D4">
        <w:rPr>
          <w:rFonts w:cstheme="majorHAnsi"/>
        </w:rPr>
        <w:t>Artikel 1</w:t>
      </w:r>
      <w:r>
        <w:rPr>
          <w:rFonts w:cstheme="majorHAnsi"/>
        </w:rPr>
        <w:t>2</w:t>
      </w:r>
      <w:r w:rsidRPr="001933D4">
        <w:rPr>
          <w:rFonts w:cstheme="majorHAnsi"/>
        </w:rPr>
        <w:t>: Huisdieren</w:t>
      </w:r>
      <w:bookmarkEnd w:id="37"/>
    </w:p>
    <w:p w14:paraId="3CC1C9B1" w14:textId="2E3EAE31" w:rsidR="000F3846" w:rsidRPr="001933D4" w:rsidRDefault="000F3846" w:rsidP="00625AD8">
      <w:pPr>
        <w:jc w:val="both"/>
        <w:rPr>
          <w:rFonts w:asciiTheme="majorHAnsi" w:hAnsiTheme="majorHAnsi" w:cstheme="majorHAnsi"/>
          <w:lang w:val="nl-NL"/>
        </w:rPr>
      </w:pPr>
      <w:r w:rsidRPr="001933D4">
        <w:rPr>
          <w:rFonts w:asciiTheme="majorHAnsi" w:hAnsiTheme="majorHAnsi" w:cstheme="majorHAnsi"/>
          <w:lang w:val="nl-NL"/>
        </w:rPr>
        <w:t xml:space="preserve">Voor het houden van huisdieren is er een akkoord nodig van </w:t>
      </w:r>
      <w:r>
        <w:rPr>
          <w:rFonts w:asciiTheme="majorHAnsi" w:hAnsiTheme="majorHAnsi" w:cstheme="majorHAnsi"/>
          <w:lang w:val="nl-NL"/>
        </w:rPr>
        <w:t>het lokaal bestuur Haaltert</w:t>
      </w:r>
      <w:r w:rsidRPr="001933D4">
        <w:rPr>
          <w:rFonts w:asciiTheme="majorHAnsi" w:hAnsiTheme="majorHAnsi" w:cstheme="majorHAnsi"/>
          <w:lang w:val="nl-NL"/>
        </w:rPr>
        <w:t>. Dit zal bij de aan</w:t>
      </w:r>
      <w:r w:rsidR="00A45C21">
        <w:rPr>
          <w:rFonts w:asciiTheme="majorHAnsi" w:hAnsiTheme="majorHAnsi" w:cstheme="majorHAnsi"/>
          <w:lang w:val="nl-NL"/>
        </w:rPr>
        <w:t xml:space="preserve">melding (procedure beschreven in </w:t>
      </w:r>
      <w:r w:rsidRPr="001933D4">
        <w:rPr>
          <w:rFonts w:asciiTheme="majorHAnsi" w:hAnsiTheme="majorHAnsi" w:cstheme="majorHAnsi"/>
          <w:lang w:val="nl-NL"/>
        </w:rPr>
        <w:t xml:space="preserve">artikel </w:t>
      </w:r>
      <w:r>
        <w:rPr>
          <w:rFonts w:asciiTheme="majorHAnsi" w:hAnsiTheme="majorHAnsi" w:cstheme="majorHAnsi"/>
          <w:lang w:val="nl-NL"/>
        </w:rPr>
        <w:t>5</w:t>
      </w:r>
      <w:r w:rsidR="00A45C21">
        <w:rPr>
          <w:rFonts w:asciiTheme="majorHAnsi" w:hAnsiTheme="majorHAnsi" w:cstheme="majorHAnsi"/>
          <w:lang w:val="nl-NL"/>
        </w:rPr>
        <w:t>)</w:t>
      </w:r>
      <w:r w:rsidRPr="001933D4">
        <w:rPr>
          <w:rFonts w:asciiTheme="majorHAnsi" w:hAnsiTheme="majorHAnsi" w:cstheme="majorHAnsi"/>
          <w:lang w:val="nl-NL"/>
        </w:rPr>
        <w:t xml:space="preserve"> gemeld worden.</w:t>
      </w:r>
    </w:p>
    <w:p w14:paraId="716371F3" w14:textId="4EB1FC59" w:rsidR="000F3846" w:rsidRPr="001933D4" w:rsidRDefault="000F3846" w:rsidP="00625AD8">
      <w:pPr>
        <w:pStyle w:val="titel2"/>
        <w:jc w:val="both"/>
        <w:rPr>
          <w:rFonts w:cstheme="majorHAnsi"/>
        </w:rPr>
      </w:pPr>
      <w:bookmarkStart w:id="38" w:name="_Toc206089876"/>
      <w:r w:rsidRPr="001933D4">
        <w:rPr>
          <w:rFonts w:cstheme="majorHAnsi"/>
        </w:rPr>
        <w:t>Artikel 1</w:t>
      </w:r>
      <w:r>
        <w:rPr>
          <w:rFonts w:cstheme="majorHAnsi"/>
        </w:rPr>
        <w:t>3</w:t>
      </w:r>
      <w:r w:rsidRPr="001933D4">
        <w:rPr>
          <w:rFonts w:cstheme="majorHAnsi"/>
        </w:rPr>
        <w:t>: Onderhoud en herstellingen</w:t>
      </w:r>
      <w:bookmarkEnd w:id="38"/>
    </w:p>
    <w:p w14:paraId="0F1771A3" w14:textId="1D2ABD26" w:rsidR="000F3846" w:rsidRPr="001933D4" w:rsidRDefault="000F3846" w:rsidP="00625AD8">
      <w:pPr>
        <w:jc w:val="both"/>
        <w:rPr>
          <w:rFonts w:asciiTheme="majorHAnsi" w:hAnsiTheme="majorHAnsi" w:cstheme="majorHAnsi"/>
          <w:lang w:val="nl-NL"/>
        </w:rPr>
      </w:pPr>
      <w:r w:rsidRPr="001933D4">
        <w:rPr>
          <w:rFonts w:asciiTheme="majorHAnsi" w:hAnsiTheme="majorHAnsi" w:cstheme="majorHAnsi"/>
          <w:lang w:val="nl-NL"/>
        </w:rPr>
        <w:t xml:space="preserve">De bezetter zal de woning als een redelijk en voorzichtig persoon bewonen, behoorlijk onderhouden en voorts alle vereiste herstellingen uitvoeren zoals verwoord in art. 1754 van het Burgerlijk Wetboek en de toepasselijke gebruiken. </w:t>
      </w:r>
    </w:p>
    <w:p w14:paraId="116F4585" w14:textId="77777777" w:rsidR="000F3846" w:rsidRPr="001933D4" w:rsidRDefault="000F3846" w:rsidP="00625AD8">
      <w:pPr>
        <w:jc w:val="both"/>
        <w:rPr>
          <w:rFonts w:asciiTheme="majorHAnsi" w:hAnsiTheme="majorHAnsi" w:cstheme="majorHAnsi"/>
          <w:lang w:val="nl-NL"/>
        </w:rPr>
      </w:pPr>
      <w:r w:rsidRPr="001933D4">
        <w:rPr>
          <w:rFonts w:asciiTheme="majorHAnsi" w:hAnsiTheme="majorHAnsi" w:cstheme="majorHAnsi"/>
          <w:lang w:val="nl-NL"/>
        </w:rPr>
        <w:t>De bezetter zal in ieder geval de schade, die werd veroorzaakt door zijn eigen fout of door de fout van een persoon, dier of zaak voor welke hij/zij moet instaan, herstellen. Wanneer de bezetter in gebreke blijft om de nodige herstellingen of onderhoud te doen, dan zal het lokaal bestuur Haaltert, na het verzenden van een aangetekend schrijven die binnen de 10 dagen zonder gevolg bleef, gerechtigd zijn om deze herstellingen of dit onderhoud op kosten van de bezetter te laten doen.</w:t>
      </w:r>
    </w:p>
    <w:p w14:paraId="74CAC7D8" w14:textId="77777777" w:rsidR="000F3846" w:rsidRPr="001933D4" w:rsidRDefault="000F3846" w:rsidP="00625AD8">
      <w:pPr>
        <w:jc w:val="both"/>
        <w:rPr>
          <w:rFonts w:asciiTheme="majorHAnsi" w:hAnsiTheme="majorHAnsi" w:cstheme="majorHAnsi"/>
          <w:lang w:val="nl-NL"/>
        </w:rPr>
      </w:pPr>
      <w:r w:rsidRPr="001933D4">
        <w:rPr>
          <w:rFonts w:asciiTheme="majorHAnsi" w:hAnsiTheme="majorHAnsi" w:cstheme="majorHAnsi"/>
          <w:lang w:val="nl-NL"/>
        </w:rPr>
        <w:t>Wanneer grove herstellingen, die in de artikelen 1719 t.e.m. 1724 van het Burgerlijk Wetboek worden voorzien, moeten worden uitgevoerd, is de bezetter gehouden het lokaal bestuur Haaltert daarvan onmiddellijk te verwittigen. Bij gebreke daarvan is de bezetter aansprakelijk voor de schade veroorzaakt door zijn/haar nalatigheid.</w:t>
      </w:r>
    </w:p>
    <w:p w14:paraId="2261A314" w14:textId="77777777" w:rsidR="000F3846" w:rsidRDefault="000F3846" w:rsidP="00625AD8">
      <w:pPr>
        <w:jc w:val="both"/>
        <w:rPr>
          <w:rFonts w:asciiTheme="majorHAnsi" w:hAnsiTheme="majorHAnsi" w:cstheme="majorHAnsi"/>
          <w:lang w:val="nl-NL"/>
        </w:rPr>
      </w:pPr>
      <w:r w:rsidRPr="001933D4">
        <w:rPr>
          <w:rFonts w:asciiTheme="majorHAnsi" w:hAnsiTheme="majorHAnsi" w:cstheme="majorHAnsi"/>
          <w:lang w:val="nl-NL"/>
        </w:rPr>
        <w:t>Uitvoering van noodzakelijke herstellingswerken geeft de bezetter nooit recht op schadevergoeding of vermindering van de bezettingsvergoeding.</w:t>
      </w:r>
    </w:p>
    <w:p w14:paraId="3FC76FC5" w14:textId="77777777" w:rsidR="00AD39AA" w:rsidRPr="001933D4" w:rsidRDefault="00AD39AA" w:rsidP="00625AD8">
      <w:pPr>
        <w:jc w:val="both"/>
        <w:rPr>
          <w:rFonts w:asciiTheme="majorHAnsi" w:hAnsiTheme="majorHAnsi" w:cstheme="majorHAnsi"/>
        </w:rPr>
      </w:pPr>
      <w:r>
        <w:rPr>
          <w:rFonts w:asciiTheme="majorHAnsi" w:hAnsiTheme="majorHAnsi" w:cstheme="majorHAnsi"/>
        </w:rPr>
        <w:t>Indien de woonst dermate vuil werd achterlaten dat er een poetsfirma dient ingeschakeld te worden, zal deze kost verhaald worden op de bezetter.</w:t>
      </w:r>
    </w:p>
    <w:p w14:paraId="3398926B" w14:textId="1899CBEF" w:rsidR="000F3846" w:rsidRDefault="000F3846" w:rsidP="00625AD8">
      <w:pPr>
        <w:pStyle w:val="Geenafstand"/>
        <w:jc w:val="both"/>
      </w:pPr>
      <w:r>
        <w:t xml:space="preserve">De </w:t>
      </w:r>
      <w:r w:rsidR="003753AC">
        <w:t>bezetter</w:t>
      </w:r>
      <w:r>
        <w:t xml:space="preserve"> is verplicht om op de voorziene dagen het huisvuil op de stoep te zetten. </w:t>
      </w:r>
    </w:p>
    <w:p w14:paraId="16BA089D" w14:textId="26633EA9" w:rsidR="000F3846" w:rsidRPr="001933D4" w:rsidRDefault="000F3846" w:rsidP="00625AD8">
      <w:pPr>
        <w:pStyle w:val="titel2"/>
        <w:jc w:val="both"/>
        <w:rPr>
          <w:rFonts w:cstheme="majorHAnsi"/>
        </w:rPr>
      </w:pPr>
      <w:bookmarkStart w:id="39" w:name="_Toc206089877"/>
      <w:r w:rsidRPr="001933D4">
        <w:rPr>
          <w:rFonts w:cstheme="majorHAnsi"/>
        </w:rPr>
        <w:t>Artikel 1</w:t>
      </w:r>
      <w:r>
        <w:rPr>
          <w:rFonts w:cstheme="majorHAnsi"/>
        </w:rPr>
        <w:t>4</w:t>
      </w:r>
      <w:r w:rsidRPr="001933D4">
        <w:rPr>
          <w:rFonts w:cstheme="majorHAnsi"/>
        </w:rPr>
        <w:t>: Veranderingen en verbeteringen</w:t>
      </w:r>
      <w:bookmarkEnd w:id="39"/>
    </w:p>
    <w:p w14:paraId="79E93A69" w14:textId="77777777" w:rsidR="000F3846" w:rsidRPr="001933D4" w:rsidRDefault="000F3846" w:rsidP="00625AD8">
      <w:pPr>
        <w:jc w:val="both"/>
        <w:rPr>
          <w:rFonts w:asciiTheme="majorHAnsi" w:hAnsiTheme="majorHAnsi" w:cstheme="majorHAnsi"/>
        </w:rPr>
      </w:pPr>
      <w:r w:rsidRPr="001933D4">
        <w:rPr>
          <w:rFonts w:asciiTheme="majorHAnsi" w:hAnsiTheme="majorHAnsi" w:cstheme="majorHAnsi"/>
        </w:rPr>
        <w:t>Geen enkele verandering, verbouwing of aanpassing mag aan de noodwoning worden uitgevoerd zonder de voorafgaande schriftelijke toestemming van het lokaal bestuur Haaltert.</w:t>
      </w:r>
    </w:p>
    <w:p w14:paraId="0372C403" w14:textId="77777777" w:rsidR="000F3846" w:rsidRPr="001933D4" w:rsidRDefault="000F3846" w:rsidP="00625AD8">
      <w:pPr>
        <w:jc w:val="both"/>
        <w:rPr>
          <w:rFonts w:asciiTheme="majorHAnsi" w:hAnsiTheme="majorHAnsi" w:cstheme="majorHAnsi"/>
        </w:rPr>
      </w:pPr>
      <w:r w:rsidRPr="001933D4">
        <w:rPr>
          <w:rFonts w:asciiTheme="majorHAnsi" w:hAnsiTheme="majorHAnsi" w:cstheme="majorHAnsi"/>
        </w:rPr>
        <w:lastRenderedPageBreak/>
        <w:t>Indien de bezetter zonder toestemming verbouwingen of veranderingswerken heeft uitgevoerd, kan het lokaal bestuur Haaltert, hetzij in de loop van de bezetting, hetzij bij het einde daarvan, eisen dat de ruimtes op kosten van de bezetter in hun oorspronkelijke toestand worden hersteld, onverminderd schadevergoeding zo daartoe een wettelijke reden toe bestaat.</w:t>
      </w:r>
    </w:p>
    <w:p w14:paraId="58A01BC4" w14:textId="4C5401FA" w:rsidR="003F0811" w:rsidRPr="001933D4" w:rsidRDefault="003F0811" w:rsidP="00625AD8">
      <w:pPr>
        <w:pStyle w:val="titel2"/>
        <w:jc w:val="both"/>
        <w:rPr>
          <w:rFonts w:cstheme="majorHAnsi"/>
          <w:lang w:val="nl-NL"/>
        </w:rPr>
      </w:pPr>
      <w:bookmarkStart w:id="40" w:name="_Toc206089878"/>
      <w:r w:rsidRPr="001933D4">
        <w:rPr>
          <w:rFonts w:cstheme="majorHAnsi"/>
          <w:lang w:val="nl-NL"/>
        </w:rPr>
        <w:t>Artikel 1</w:t>
      </w:r>
      <w:r w:rsidR="000F3846">
        <w:rPr>
          <w:rFonts w:cstheme="majorHAnsi"/>
          <w:lang w:val="nl-NL"/>
        </w:rPr>
        <w:t>5</w:t>
      </w:r>
      <w:r w:rsidRPr="001933D4">
        <w:rPr>
          <w:rFonts w:cstheme="majorHAnsi"/>
          <w:lang w:val="nl-NL"/>
        </w:rPr>
        <w:t>: Overdracht van de bezetting</w:t>
      </w:r>
      <w:bookmarkEnd w:id="40"/>
    </w:p>
    <w:p w14:paraId="39487022" w14:textId="44B09AC1" w:rsidR="003F0811" w:rsidRPr="001933D4" w:rsidRDefault="003F0811" w:rsidP="00625AD8">
      <w:pPr>
        <w:jc w:val="both"/>
        <w:rPr>
          <w:rFonts w:asciiTheme="majorHAnsi" w:hAnsiTheme="majorHAnsi" w:cstheme="majorHAnsi"/>
          <w:lang w:val="nl-NL"/>
        </w:rPr>
      </w:pPr>
      <w:r w:rsidRPr="001933D4">
        <w:rPr>
          <w:rFonts w:asciiTheme="majorHAnsi" w:hAnsiTheme="majorHAnsi" w:cstheme="majorHAnsi"/>
          <w:lang w:val="nl-NL"/>
        </w:rPr>
        <w:t>De bezetting wordt ten persoonlijke titel afgesloten. Het is de bezetter verboden om de noodwoning te verhuren of ter beschikking te stellen aan derden.</w:t>
      </w:r>
    </w:p>
    <w:p w14:paraId="27617109" w14:textId="65FE879F" w:rsidR="003912BA" w:rsidRPr="001933D4" w:rsidRDefault="003912BA" w:rsidP="00625AD8">
      <w:pPr>
        <w:pStyle w:val="titel2"/>
        <w:jc w:val="both"/>
        <w:rPr>
          <w:rFonts w:cstheme="majorHAnsi"/>
        </w:rPr>
      </w:pPr>
      <w:bookmarkStart w:id="41" w:name="_Toc206089879"/>
      <w:r w:rsidRPr="001933D4">
        <w:rPr>
          <w:rFonts w:cstheme="majorHAnsi"/>
        </w:rPr>
        <w:t>Artikel 1</w:t>
      </w:r>
      <w:r w:rsidR="00AD39AA">
        <w:rPr>
          <w:rFonts w:cstheme="majorHAnsi"/>
        </w:rPr>
        <w:t>6</w:t>
      </w:r>
      <w:r w:rsidRPr="001933D4">
        <w:rPr>
          <w:rFonts w:cstheme="majorHAnsi"/>
        </w:rPr>
        <w:t>: Inwerkingtreding</w:t>
      </w:r>
      <w:bookmarkEnd w:id="41"/>
    </w:p>
    <w:p w14:paraId="65FDC566" w14:textId="62ACCEF2" w:rsidR="003912BA" w:rsidRPr="001933D4" w:rsidRDefault="003912BA" w:rsidP="00625AD8">
      <w:pPr>
        <w:jc w:val="both"/>
        <w:rPr>
          <w:rFonts w:asciiTheme="majorHAnsi" w:hAnsiTheme="majorHAnsi" w:cstheme="majorHAnsi"/>
          <w:lang w:val="nl-NL"/>
        </w:rPr>
      </w:pPr>
      <w:r w:rsidRPr="001933D4">
        <w:rPr>
          <w:rFonts w:asciiTheme="majorHAnsi" w:hAnsiTheme="majorHAnsi" w:cstheme="majorHAnsi"/>
          <w:lang w:val="nl-NL"/>
        </w:rPr>
        <w:t xml:space="preserve">Dit reglement treedt in </w:t>
      </w:r>
      <w:r w:rsidR="003D524F">
        <w:rPr>
          <w:rFonts w:asciiTheme="majorHAnsi" w:hAnsiTheme="majorHAnsi" w:cstheme="majorHAnsi"/>
          <w:lang w:val="nl-NL"/>
        </w:rPr>
        <w:t xml:space="preserve">werking </w:t>
      </w:r>
      <w:r w:rsidR="00083388">
        <w:rPr>
          <w:rFonts w:asciiTheme="majorHAnsi" w:hAnsiTheme="majorHAnsi" w:cstheme="majorHAnsi"/>
          <w:lang w:val="nl-NL"/>
        </w:rPr>
        <w:t xml:space="preserve">op 1 </w:t>
      </w:r>
      <w:r w:rsidR="003B06BF">
        <w:rPr>
          <w:rFonts w:asciiTheme="majorHAnsi" w:hAnsiTheme="majorHAnsi" w:cstheme="majorHAnsi"/>
          <w:lang w:val="nl-NL"/>
        </w:rPr>
        <w:t>december</w:t>
      </w:r>
      <w:r w:rsidR="00083388">
        <w:rPr>
          <w:rFonts w:asciiTheme="majorHAnsi" w:hAnsiTheme="majorHAnsi" w:cstheme="majorHAnsi"/>
          <w:lang w:val="nl-NL"/>
        </w:rPr>
        <w:t xml:space="preserve"> 2024</w:t>
      </w:r>
      <w:r w:rsidR="00037521">
        <w:rPr>
          <w:rFonts w:asciiTheme="majorHAnsi" w:hAnsiTheme="majorHAnsi" w:cstheme="majorHAnsi"/>
          <w:lang w:val="nl-NL"/>
        </w:rPr>
        <w:t xml:space="preserve"> en vervangt alle voorgaande reglementen</w:t>
      </w:r>
      <w:r w:rsidR="007C25A3">
        <w:rPr>
          <w:rFonts w:asciiTheme="majorHAnsi" w:hAnsiTheme="majorHAnsi" w:cstheme="majorHAnsi"/>
          <w:lang w:val="nl-NL"/>
        </w:rPr>
        <w:t xml:space="preserve"> met betrekking tot de toewijzing van noodwoningen.</w:t>
      </w:r>
      <w:r w:rsidR="003A5050">
        <w:rPr>
          <w:rFonts w:asciiTheme="majorHAnsi" w:hAnsiTheme="majorHAnsi" w:cstheme="majorHAnsi"/>
          <w:lang w:val="nl-NL"/>
        </w:rPr>
        <w:t xml:space="preserve"> </w:t>
      </w:r>
    </w:p>
    <w:p w14:paraId="538AC414" w14:textId="2564C70B" w:rsidR="003912BA" w:rsidRPr="001933D4" w:rsidRDefault="003912BA" w:rsidP="00625AD8">
      <w:pPr>
        <w:pStyle w:val="titel2"/>
        <w:jc w:val="both"/>
        <w:rPr>
          <w:rFonts w:cstheme="majorHAnsi"/>
        </w:rPr>
      </w:pPr>
      <w:bookmarkStart w:id="42" w:name="_Toc206089880"/>
      <w:r w:rsidRPr="001933D4">
        <w:rPr>
          <w:rFonts w:cstheme="majorHAnsi"/>
        </w:rPr>
        <w:t>Artikel 1</w:t>
      </w:r>
      <w:r w:rsidR="00AD39AA">
        <w:rPr>
          <w:rFonts w:cstheme="majorHAnsi"/>
        </w:rPr>
        <w:t>7</w:t>
      </w:r>
      <w:r w:rsidRPr="001933D4">
        <w:rPr>
          <w:rFonts w:cstheme="majorHAnsi"/>
        </w:rPr>
        <w:t>: Bekendmaking</w:t>
      </w:r>
      <w:bookmarkEnd w:id="42"/>
      <w:r w:rsidRPr="001933D4">
        <w:rPr>
          <w:rFonts w:cstheme="majorHAnsi"/>
        </w:rPr>
        <w:t xml:space="preserve"> </w:t>
      </w:r>
    </w:p>
    <w:p w14:paraId="0D910DEF" w14:textId="0A11D8B3" w:rsidR="003912BA" w:rsidRPr="001933D4" w:rsidRDefault="003912BA" w:rsidP="00625AD8">
      <w:pPr>
        <w:jc w:val="both"/>
        <w:rPr>
          <w:rFonts w:asciiTheme="majorHAnsi" w:hAnsiTheme="majorHAnsi" w:cstheme="majorHAnsi"/>
          <w:lang w:val="nl-NL"/>
        </w:rPr>
      </w:pPr>
      <w:r w:rsidRPr="00083388">
        <w:rPr>
          <w:rFonts w:asciiTheme="majorHAnsi" w:hAnsiTheme="majorHAnsi" w:cstheme="majorHAnsi"/>
          <w:lang w:val="nl-NL"/>
        </w:rPr>
        <w:t>Dit reglement is aangenomen bij beslissing van de gemeenteraad op (</w:t>
      </w:r>
      <w:r w:rsidR="003B06BF">
        <w:rPr>
          <w:rFonts w:asciiTheme="majorHAnsi" w:hAnsiTheme="majorHAnsi" w:cstheme="majorHAnsi"/>
          <w:lang w:val="nl-NL"/>
        </w:rPr>
        <w:t>25</w:t>
      </w:r>
      <w:r w:rsidR="00083388" w:rsidRPr="00083388">
        <w:rPr>
          <w:rFonts w:asciiTheme="majorHAnsi" w:hAnsiTheme="majorHAnsi" w:cstheme="majorHAnsi"/>
          <w:lang w:val="nl-NL"/>
        </w:rPr>
        <w:t xml:space="preserve"> </w:t>
      </w:r>
      <w:r w:rsidR="003B06BF">
        <w:rPr>
          <w:rFonts w:asciiTheme="majorHAnsi" w:hAnsiTheme="majorHAnsi" w:cstheme="majorHAnsi"/>
          <w:lang w:val="nl-NL"/>
        </w:rPr>
        <w:t>november</w:t>
      </w:r>
      <w:r w:rsidR="00083388" w:rsidRPr="00083388">
        <w:rPr>
          <w:rFonts w:asciiTheme="majorHAnsi" w:hAnsiTheme="majorHAnsi" w:cstheme="majorHAnsi"/>
          <w:lang w:val="nl-NL"/>
        </w:rPr>
        <w:t xml:space="preserve"> 2024</w:t>
      </w:r>
      <w:r w:rsidRPr="00083388">
        <w:rPr>
          <w:rFonts w:asciiTheme="majorHAnsi" w:hAnsiTheme="majorHAnsi" w:cstheme="majorHAnsi"/>
          <w:lang w:val="nl-NL"/>
        </w:rPr>
        <w:t xml:space="preserve">) en zal worden bekendgemaakt via de </w:t>
      </w:r>
      <w:proofErr w:type="spellStart"/>
      <w:r w:rsidRPr="00083388">
        <w:rPr>
          <w:rFonts w:asciiTheme="majorHAnsi" w:hAnsiTheme="majorHAnsi" w:cstheme="majorHAnsi"/>
          <w:lang w:val="nl-NL"/>
        </w:rPr>
        <w:t>webtoepassing</w:t>
      </w:r>
      <w:proofErr w:type="spellEnd"/>
      <w:r w:rsidRPr="00083388">
        <w:rPr>
          <w:rFonts w:asciiTheme="majorHAnsi" w:hAnsiTheme="majorHAnsi" w:cstheme="majorHAnsi"/>
          <w:lang w:val="nl-NL"/>
        </w:rPr>
        <w:t xml:space="preserve"> van de gemeente Haaltert binnen de tien dagen na goedkeuring, zijnde uiterlijk op (</w:t>
      </w:r>
      <w:r w:rsidR="003B06BF">
        <w:rPr>
          <w:rFonts w:asciiTheme="majorHAnsi" w:hAnsiTheme="majorHAnsi" w:cstheme="majorHAnsi"/>
          <w:lang w:val="nl-NL"/>
        </w:rPr>
        <w:t>5 december</w:t>
      </w:r>
      <w:r w:rsidR="00083388" w:rsidRPr="00083388">
        <w:rPr>
          <w:rFonts w:asciiTheme="majorHAnsi" w:hAnsiTheme="majorHAnsi" w:cstheme="majorHAnsi"/>
          <w:lang w:val="nl-NL"/>
        </w:rPr>
        <w:t xml:space="preserve"> 2024</w:t>
      </w:r>
      <w:r w:rsidRPr="00083388">
        <w:rPr>
          <w:rFonts w:asciiTheme="majorHAnsi" w:hAnsiTheme="majorHAnsi" w:cstheme="majorHAnsi"/>
          <w:lang w:val="nl-NL"/>
        </w:rPr>
        <w:t>).</w:t>
      </w:r>
    </w:p>
    <w:p w14:paraId="10D03510" w14:textId="505C5C2D" w:rsidR="003912BA" w:rsidRPr="001933D4" w:rsidRDefault="003912BA" w:rsidP="00625AD8">
      <w:pPr>
        <w:pStyle w:val="titel2"/>
        <w:jc w:val="both"/>
        <w:rPr>
          <w:rFonts w:cstheme="majorHAnsi"/>
        </w:rPr>
      </w:pPr>
      <w:bookmarkStart w:id="43" w:name="_Toc206089881"/>
      <w:r w:rsidRPr="001933D4">
        <w:rPr>
          <w:rFonts w:cstheme="majorHAnsi"/>
        </w:rPr>
        <w:t>Artikel 1</w:t>
      </w:r>
      <w:r w:rsidR="00AD39AA">
        <w:rPr>
          <w:rFonts w:cstheme="majorHAnsi"/>
        </w:rPr>
        <w:t>8</w:t>
      </w:r>
      <w:r w:rsidRPr="001933D4">
        <w:rPr>
          <w:rFonts w:cstheme="majorHAnsi"/>
        </w:rPr>
        <w:t>: Klachten</w:t>
      </w:r>
      <w:bookmarkEnd w:id="43"/>
    </w:p>
    <w:p w14:paraId="1E9052DF" w14:textId="77777777" w:rsidR="003912BA" w:rsidRPr="001933D4" w:rsidRDefault="003912BA" w:rsidP="00625AD8">
      <w:pPr>
        <w:jc w:val="both"/>
        <w:rPr>
          <w:rFonts w:asciiTheme="majorHAnsi" w:hAnsiTheme="majorHAnsi" w:cstheme="majorHAnsi"/>
          <w:lang w:val="nl-NL"/>
        </w:rPr>
      </w:pPr>
      <w:r w:rsidRPr="001933D4">
        <w:rPr>
          <w:rFonts w:asciiTheme="majorHAnsi" w:hAnsiTheme="majorHAnsi" w:cstheme="majorHAnsi"/>
          <w:lang w:val="nl-NL"/>
        </w:rPr>
        <w:t xml:space="preserve">De burger die een klacht wenst in te dienen tegen het reglement kan hiervoor terecht op het digitaal klachtenformulier op </w:t>
      </w:r>
      <w:hyperlink r:id="rId10" w:history="1">
        <w:r w:rsidRPr="001933D4">
          <w:rPr>
            <w:rStyle w:val="Hyperlink"/>
            <w:rFonts w:asciiTheme="majorHAnsi" w:hAnsiTheme="majorHAnsi" w:cstheme="majorHAnsi"/>
            <w:lang w:val="nl-NL"/>
          </w:rPr>
          <w:t>https://lokaalbestuur.vlaanderen.be/digitaal-klachtenformulier</w:t>
        </w:r>
      </w:hyperlink>
      <w:r w:rsidRPr="001933D4">
        <w:rPr>
          <w:rFonts w:asciiTheme="majorHAnsi" w:hAnsiTheme="majorHAnsi" w:cstheme="majorHAnsi"/>
          <w:lang w:val="nl-NL"/>
        </w:rPr>
        <w:t xml:space="preserve"> of via aangetekende brief naar:</w:t>
      </w:r>
    </w:p>
    <w:p w14:paraId="5726E3A7" w14:textId="4FB241C7" w:rsidR="007C61A3" w:rsidRPr="001933D4" w:rsidRDefault="003912BA" w:rsidP="007C25A3">
      <w:pPr>
        <w:rPr>
          <w:rFonts w:asciiTheme="majorHAnsi" w:hAnsiTheme="majorHAnsi" w:cstheme="majorHAnsi"/>
          <w:b/>
          <w:color w:val="007B89"/>
          <w:sz w:val="32"/>
          <w:szCs w:val="26"/>
        </w:rPr>
      </w:pPr>
      <w:r w:rsidRPr="001933D4">
        <w:rPr>
          <w:rFonts w:asciiTheme="majorHAnsi" w:hAnsiTheme="majorHAnsi" w:cstheme="majorHAnsi"/>
        </w:rPr>
        <w:t>Agentschap Binnenlands Bestuur</w:t>
      </w:r>
      <w:r w:rsidRPr="001933D4">
        <w:rPr>
          <w:rFonts w:asciiTheme="majorHAnsi" w:hAnsiTheme="majorHAnsi" w:cstheme="majorHAnsi"/>
        </w:rPr>
        <w:br/>
        <w:t>VAC Herman Teirlinck Brussel</w:t>
      </w:r>
      <w:r w:rsidRPr="001933D4">
        <w:rPr>
          <w:rFonts w:asciiTheme="majorHAnsi" w:hAnsiTheme="majorHAnsi" w:cstheme="majorHAnsi"/>
        </w:rPr>
        <w:br/>
        <w:t>Havenlaan 88, bus 70</w:t>
      </w:r>
      <w:r w:rsidRPr="001933D4">
        <w:rPr>
          <w:rFonts w:asciiTheme="majorHAnsi" w:hAnsiTheme="majorHAnsi" w:cstheme="majorHAnsi"/>
        </w:rPr>
        <w:br/>
        <w:t>1000 Brussel</w:t>
      </w:r>
    </w:p>
    <w:p w14:paraId="4DA760D0" w14:textId="77777777" w:rsidR="009C2186" w:rsidRPr="001933D4" w:rsidRDefault="009C2186" w:rsidP="00625AD8">
      <w:pPr>
        <w:jc w:val="both"/>
        <w:rPr>
          <w:rFonts w:asciiTheme="majorHAnsi" w:hAnsiTheme="majorHAnsi" w:cstheme="majorHAnsi"/>
        </w:rPr>
      </w:pPr>
    </w:p>
    <w:sectPr w:rsidR="009C2186" w:rsidRPr="001933D4" w:rsidSect="00EA5A9F">
      <w:headerReference w:type="even" r:id="rId11"/>
      <w:headerReference w:type="default" r:id="rId12"/>
      <w:footerReference w:type="even" r:id="rId13"/>
      <w:footerReference w:type="default" r:id="rId14"/>
      <w:headerReference w:type="first" r:id="rId15"/>
      <w:footerReference w:type="first" r:id="rId16"/>
      <w:pgSz w:w="11900" w:h="16840"/>
      <w:pgMar w:top="2449" w:right="1593" w:bottom="2177" w:left="1514" w:header="720" w:footer="720" w:gutter="0"/>
      <w:pgNumType w:chapStyle="4" w:chapSep="colon"/>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AF319" w14:textId="77777777" w:rsidR="00510A60" w:rsidRDefault="00510A60" w:rsidP="00D74599">
      <w:r>
        <w:separator/>
      </w:r>
    </w:p>
    <w:p w14:paraId="1C7CEA57" w14:textId="77777777" w:rsidR="00510A60" w:rsidRDefault="00510A60"/>
  </w:endnote>
  <w:endnote w:type="continuationSeparator" w:id="0">
    <w:p w14:paraId="728117F8" w14:textId="77777777" w:rsidR="00510A60" w:rsidRDefault="00510A60" w:rsidP="00D74599">
      <w:r>
        <w:continuationSeparator/>
      </w:r>
    </w:p>
    <w:p w14:paraId="5D818764" w14:textId="77777777" w:rsidR="00510A60" w:rsidRDefault="00510A60"/>
  </w:endnote>
  <w:endnote w:type="continuationNotice" w:id="1">
    <w:p w14:paraId="5F59C65A" w14:textId="77777777" w:rsidR="00510A60" w:rsidRDefault="00510A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theme="majorHAnsi"/>
        <w:sz w:val="20"/>
        <w:szCs w:val="20"/>
      </w:rPr>
      <w:id w:val="-200401766"/>
      <w:docPartObj>
        <w:docPartGallery w:val="Page Numbers (Bottom of Page)"/>
        <w:docPartUnique/>
      </w:docPartObj>
    </w:sdtPr>
    <w:sdtEndPr/>
    <w:sdtContent>
      <w:sdt>
        <w:sdtPr>
          <w:rPr>
            <w:rFonts w:cstheme="majorHAnsi"/>
            <w:sz w:val="20"/>
            <w:szCs w:val="20"/>
          </w:rPr>
          <w:id w:val="-1769616900"/>
          <w:docPartObj>
            <w:docPartGallery w:val="Page Numbers (Top of Page)"/>
            <w:docPartUnique/>
          </w:docPartObj>
        </w:sdtPr>
        <w:sdtEndPr/>
        <w:sdtContent>
          <w:p w14:paraId="2407801F" w14:textId="59032426" w:rsidR="009F16DC" w:rsidRPr="009F16DC" w:rsidRDefault="009F16DC">
            <w:pPr>
              <w:pStyle w:val="Voettekst"/>
              <w:jc w:val="right"/>
              <w:rPr>
                <w:rFonts w:cstheme="majorHAnsi"/>
                <w:sz w:val="20"/>
                <w:szCs w:val="20"/>
              </w:rPr>
            </w:pPr>
            <w:r w:rsidRPr="009F16DC">
              <w:rPr>
                <w:rFonts w:cstheme="majorHAnsi"/>
                <w:sz w:val="20"/>
                <w:szCs w:val="20"/>
                <w:lang w:val="nl-NL"/>
              </w:rPr>
              <w:t xml:space="preserve">Pagina </w:t>
            </w:r>
            <w:r w:rsidRPr="009F16DC">
              <w:rPr>
                <w:rFonts w:cstheme="majorHAnsi"/>
                <w:b/>
                <w:bCs/>
                <w:sz w:val="20"/>
                <w:szCs w:val="20"/>
              </w:rPr>
              <w:fldChar w:fldCharType="begin"/>
            </w:r>
            <w:r w:rsidRPr="009F16DC">
              <w:rPr>
                <w:rFonts w:cstheme="majorHAnsi"/>
                <w:b/>
                <w:bCs/>
                <w:sz w:val="20"/>
                <w:szCs w:val="20"/>
              </w:rPr>
              <w:instrText>PAGE</w:instrText>
            </w:r>
            <w:r w:rsidRPr="009F16DC">
              <w:rPr>
                <w:rFonts w:cstheme="majorHAnsi"/>
                <w:b/>
                <w:bCs/>
                <w:sz w:val="20"/>
                <w:szCs w:val="20"/>
              </w:rPr>
              <w:fldChar w:fldCharType="separate"/>
            </w:r>
            <w:r w:rsidRPr="009F16DC">
              <w:rPr>
                <w:rFonts w:cstheme="majorHAnsi"/>
                <w:b/>
                <w:bCs/>
                <w:sz w:val="20"/>
                <w:szCs w:val="20"/>
                <w:lang w:val="nl-NL"/>
              </w:rPr>
              <w:t>2</w:t>
            </w:r>
            <w:r w:rsidRPr="009F16DC">
              <w:rPr>
                <w:rFonts w:cstheme="majorHAnsi"/>
                <w:b/>
                <w:bCs/>
                <w:sz w:val="20"/>
                <w:szCs w:val="20"/>
              </w:rPr>
              <w:fldChar w:fldCharType="end"/>
            </w:r>
            <w:r w:rsidRPr="009F16DC">
              <w:rPr>
                <w:rFonts w:cstheme="majorHAnsi"/>
                <w:sz w:val="20"/>
                <w:szCs w:val="20"/>
                <w:lang w:val="nl-NL"/>
              </w:rPr>
              <w:t xml:space="preserve"> van </w:t>
            </w:r>
            <w:r w:rsidRPr="009F16DC">
              <w:rPr>
                <w:rFonts w:cstheme="majorHAnsi"/>
                <w:b/>
                <w:bCs/>
                <w:sz w:val="20"/>
                <w:szCs w:val="20"/>
              </w:rPr>
              <w:fldChar w:fldCharType="begin"/>
            </w:r>
            <w:r w:rsidRPr="009F16DC">
              <w:rPr>
                <w:rFonts w:cstheme="majorHAnsi"/>
                <w:b/>
                <w:bCs/>
                <w:sz w:val="20"/>
                <w:szCs w:val="20"/>
              </w:rPr>
              <w:instrText>NUMPAGES</w:instrText>
            </w:r>
            <w:r w:rsidRPr="009F16DC">
              <w:rPr>
                <w:rFonts w:cstheme="majorHAnsi"/>
                <w:b/>
                <w:bCs/>
                <w:sz w:val="20"/>
                <w:szCs w:val="20"/>
              </w:rPr>
              <w:fldChar w:fldCharType="separate"/>
            </w:r>
            <w:r w:rsidRPr="009F16DC">
              <w:rPr>
                <w:rFonts w:cstheme="majorHAnsi"/>
                <w:b/>
                <w:bCs/>
                <w:sz w:val="20"/>
                <w:szCs w:val="20"/>
                <w:lang w:val="nl-NL"/>
              </w:rPr>
              <w:t>2</w:t>
            </w:r>
            <w:r w:rsidRPr="009F16DC">
              <w:rPr>
                <w:rFonts w:cstheme="majorHAnsi"/>
                <w:b/>
                <w:bCs/>
                <w:sz w:val="20"/>
                <w:szCs w:val="20"/>
              </w:rPr>
              <w:fldChar w:fldCharType="end"/>
            </w:r>
          </w:p>
        </w:sdtContent>
      </w:sdt>
    </w:sdtContent>
  </w:sdt>
  <w:p w14:paraId="5AD387D8" w14:textId="77777777" w:rsidR="009234E0" w:rsidRDefault="009234E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theme="majorHAnsi"/>
        <w:sz w:val="20"/>
        <w:szCs w:val="20"/>
      </w:rPr>
      <w:id w:val="1750932776"/>
      <w:docPartObj>
        <w:docPartGallery w:val="Page Numbers (Bottom of Page)"/>
        <w:docPartUnique/>
      </w:docPartObj>
    </w:sdtPr>
    <w:sdtEndPr/>
    <w:sdtContent>
      <w:sdt>
        <w:sdtPr>
          <w:rPr>
            <w:rFonts w:cstheme="majorHAnsi"/>
            <w:sz w:val="20"/>
            <w:szCs w:val="20"/>
          </w:rPr>
          <w:id w:val="277690672"/>
          <w:docPartObj>
            <w:docPartGallery w:val="Page Numbers (Top of Page)"/>
            <w:docPartUnique/>
          </w:docPartObj>
        </w:sdtPr>
        <w:sdtEndPr/>
        <w:sdtContent>
          <w:p w14:paraId="18152EE1" w14:textId="3FF1A40B" w:rsidR="009F16DC" w:rsidRPr="009F16DC" w:rsidRDefault="009F16DC">
            <w:pPr>
              <w:pStyle w:val="Voettekst"/>
              <w:jc w:val="right"/>
              <w:rPr>
                <w:rFonts w:cstheme="majorHAnsi"/>
                <w:sz w:val="20"/>
                <w:szCs w:val="20"/>
              </w:rPr>
            </w:pPr>
            <w:r w:rsidRPr="009F16DC">
              <w:rPr>
                <w:rFonts w:cstheme="majorHAnsi"/>
                <w:sz w:val="20"/>
                <w:szCs w:val="20"/>
                <w:lang w:val="nl-NL"/>
              </w:rPr>
              <w:t xml:space="preserve">Pagina </w:t>
            </w:r>
            <w:r w:rsidRPr="009F16DC">
              <w:rPr>
                <w:rFonts w:cstheme="majorHAnsi"/>
                <w:b/>
                <w:bCs/>
                <w:sz w:val="20"/>
                <w:szCs w:val="20"/>
              </w:rPr>
              <w:fldChar w:fldCharType="begin"/>
            </w:r>
            <w:r w:rsidRPr="009F16DC">
              <w:rPr>
                <w:rFonts w:cstheme="majorHAnsi"/>
                <w:b/>
                <w:bCs/>
                <w:sz w:val="20"/>
                <w:szCs w:val="20"/>
              </w:rPr>
              <w:instrText>PAGE</w:instrText>
            </w:r>
            <w:r w:rsidRPr="009F16DC">
              <w:rPr>
                <w:rFonts w:cstheme="majorHAnsi"/>
                <w:b/>
                <w:bCs/>
                <w:sz w:val="20"/>
                <w:szCs w:val="20"/>
              </w:rPr>
              <w:fldChar w:fldCharType="separate"/>
            </w:r>
            <w:r w:rsidRPr="009F16DC">
              <w:rPr>
                <w:rFonts w:cstheme="majorHAnsi"/>
                <w:b/>
                <w:bCs/>
                <w:sz w:val="20"/>
                <w:szCs w:val="20"/>
                <w:lang w:val="nl-NL"/>
              </w:rPr>
              <w:t>2</w:t>
            </w:r>
            <w:r w:rsidRPr="009F16DC">
              <w:rPr>
                <w:rFonts w:cstheme="majorHAnsi"/>
                <w:b/>
                <w:bCs/>
                <w:sz w:val="20"/>
                <w:szCs w:val="20"/>
              </w:rPr>
              <w:fldChar w:fldCharType="end"/>
            </w:r>
            <w:r w:rsidRPr="009F16DC">
              <w:rPr>
                <w:rFonts w:cstheme="majorHAnsi"/>
                <w:sz w:val="20"/>
                <w:szCs w:val="20"/>
                <w:lang w:val="nl-NL"/>
              </w:rPr>
              <w:t xml:space="preserve"> van </w:t>
            </w:r>
            <w:r w:rsidRPr="009F16DC">
              <w:rPr>
                <w:rFonts w:cstheme="majorHAnsi"/>
                <w:b/>
                <w:bCs/>
                <w:sz w:val="20"/>
                <w:szCs w:val="20"/>
              </w:rPr>
              <w:fldChar w:fldCharType="begin"/>
            </w:r>
            <w:r w:rsidRPr="009F16DC">
              <w:rPr>
                <w:rFonts w:cstheme="majorHAnsi"/>
                <w:b/>
                <w:bCs/>
                <w:sz w:val="20"/>
                <w:szCs w:val="20"/>
              </w:rPr>
              <w:instrText>NUMPAGES</w:instrText>
            </w:r>
            <w:r w:rsidRPr="009F16DC">
              <w:rPr>
                <w:rFonts w:cstheme="majorHAnsi"/>
                <w:b/>
                <w:bCs/>
                <w:sz w:val="20"/>
                <w:szCs w:val="20"/>
              </w:rPr>
              <w:fldChar w:fldCharType="separate"/>
            </w:r>
            <w:r w:rsidRPr="009F16DC">
              <w:rPr>
                <w:rFonts w:cstheme="majorHAnsi"/>
                <w:b/>
                <w:bCs/>
                <w:sz w:val="20"/>
                <w:szCs w:val="20"/>
                <w:lang w:val="nl-NL"/>
              </w:rPr>
              <w:t>2</w:t>
            </w:r>
            <w:r w:rsidRPr="009F16DC">
              <w:rPr>
                <w:rFonts w:cstheme="majorHAnsi"/>
                <w:b/>
                <w:bCs/>
                <w:sz w:val="20"/>
                <w:szCs w:val="20"/>
              </w:rPr>
              <w:fldChar w:fldCharType="end"/>
            </w:r>
          </w:p>
        </w:sdtContent>
      </w:sdt>
    </w:sdtContent>
  </w:sdt>
  <w:p w14:paraId="370197E1" w14:textId="77777777" w:rsidR="009234E0" w:rsidRDefault="009234E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B19D" w14:textId="1171A815" w:rsidR="009234E0" w:rsidRDefault="00C8334B">
    <w:r>
      <w:rPr>
        <w:noProof/>
      </w:rPr>
      <w:drawing>
        <wp:anchor distT="0" distB="0" distL="114300" distR="114300" simplePos="0" relativeHeight="251658240" behindDoc="1" locked="0" layoutInCell="1" allowOverlap="1" wp14:anchorId="5049F76F" wp14:editId="481252E4">
          <wp:simplePos x="0" y="0"/>
          <wp:positionH relativeFrom="page">
            <wp:align>right</wp:align>
          </wp:positionH>
          <wp:positionV relativeFrom="paragraph">
            <wp:posOffset>-897495</wp:posOffset>
          </wp:positionV>
          <wp:extent cx="7536130" cy="1612744"/>
          <wp:effectExtent l="0" t="0" r="0" b="6985"/>
          <wp:wrapNone/>
          <wp:docPr id="2" name="Afbeelding 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6130" cy="161274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4DBE9" w14:textId="77777777" w:rsidR="00510A60" w:rsidRDefault="00510A60" w:rsidP="00D74599">
      <w:r>
        <w:separator/>
      </w:r>
    </w:p>
    <w:p w14:paraId="6B2556DA" w14:textId="77777777" w:rsidR="00510A60" w:rsidRDefault="00510A60"/>
  </w:footnote>
  <w:footnote w:type="continuationSeparator" w:id="0">
    <w:p w14:paraId="1CAA4264" w14:textId="77777777" w:rsidR="00510A60" w:rsidRDefault="00510A60" w:rsidP="00D74599">
      <w:r>
        <w:continuationSeparator/>
      </w:r>
    </w:p>
    <w:p w14:paraId="4AC1B604" w14:textId="77777777" w:rsidR="00510A60" w:rsidRDefault="00510A60"/>
  </w:footnote>
  <w:footnote w:type="continuationNotice" w:id="1">
    <w:p w14:paraId="6FC761CB" w14:textId="77777777" w:rsidR="00510A60" w:rsidRDefault="00510A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D0EDC" w14:textId="7F5A54D6" w:rsidR="00AA6376" w:rsidRPr="00AA6376" w:rsidRDefault="00AA6376">
    <w:pPr>
      <w:pStyle w:val="Koptekst"/>
      <w:rPr>
        <w:b/>
        <w:bCs/>
      </w:rPr>
    </w:pPr>
    <w:r>
      <w:rPr>
        <w:rFonts w:cs="Calibri"/>
        <w:noProof/>
      </w:rPr>
      <w:drawing>
        <wp:anchor distT="0" distB="0" distL="114300" distR="114300" simplePos="0" relativeHeight="251658243" behindDoc="0" locked="0" layoutInCell="1" allowOverlap="1" wp14:anchorId="477589CE" wp14:editId="528AB440">
          <wp:simplePos x="0" y="0"/>
          <wp:positionH relativeFrom="column">
            <wp:posOffset>-681487</wp:posOffset>
          </wp:positionH>
          <wp:positionV relativeFrom="paragraph">
            <wp:posOffset>-189602</wp:posOffset>
          </wp:positionV>
          <wp:extent cx="2002155" cy="775970"/>
          <wp:effectExtent l="0" t="0" r="0" b="5080"/>
          <wp:wrapSquare wrapText="bothSides"/>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4E6AF" w14:textId="325D63C3" w:rsidR="009234E0" w:rsidRPr="00B15380" w:rsidRDefault="00AA6376" w:rsidP="00B00480">
    <w:pPr>
      <w:ind w:right="360" w:firstLine="360"/>
      <w:jc w:val="center"/>
      <w:rPr>
        <w:rFonts w:cs="Arial"/>
        <w:sz w:val="18"/>
        <w:szCs w:val="18"/>
      </w:rPr>
    </w:pPr>
    <w:r>
      <w:rPr>
        <w:rFonts w:cs="Calibri"/>
        <w:noProof/>
      </w:rPr>
      <w:drawing>
        <wp:anchor distT="0" distB="0" distL="114300" distR="114300" simplePos="0" relativeHeight="251658242" behindDoc="0" locked="0" layoutInCell="1" allowOverlap="1" wp14:anchorId="23E08A72" wp14:editId="7A6668B7">
          <wp:simplePos x="0" y="0"/>
          <wp:positionH relativeFrom="column">
            <wp:posOffset>-681307</wp:posOffset>
          </wp:positionH>
          <wp:positionV relativeFrom="paragraph">
            <wp:posOffset>-184988</wp:posOffset>
          </wp:positionV>
          <wp:extent cx="2002155" cy="775970"/>
          <wp:effectExtent l="0" t="0" r="0" b="5080"/>
          <wp:wrapSquare wrapText="bothSides"/>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13786A8" w14:textId="451CE767" w:rsidR="009234E0" w:rsidRPr="00D74599" w:rsidRDefault="009234E0" w:rsidP="007B140C">
    <w:pPr>
      <w:ind w:right="360" w:firstLine="360"/>
    </w:pPr>
  </w:p>
  <w:p w14:paraId="6ECA0DC5" w14:textId="77777777" w:rsidR="009234E0" w:rsidRDefault="009234E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923A7" w14:textId="7AAB3E8F" w:rsidR="009234E0" w:rsidRPr="009712B9" w:rsidRDefault="00C8334B" w:rsidP="0086724B">
    <w:pPr>
      <w:jc w:val="right"/>
      <w:rPr>
        <w:rFonts w:cs="Calibri"/>
      </w:rPr>
    </w:pPr>
    <w:r>
      <w:rPr>
        <w:rFonts w:cs="Calibri"/>
        <w:noProof/>
      </w:rPr>
      <w:drawing>
        <wp:anchor distT="0" distB="0" distL="114300" distR="114300" simplePos="0" relativeHeight="251658241" behindDoc="0" locked="0" layoutInCell="1" allowOverlap="1" wp14:anchorId="168BF08F" wp14:editId="35BE7BCB">
          <wp:simplePos x="0" y="0"/>
          <wp:positionH relativeFrom="column">
            <wp:posOffset>-720090</wp:posOffset>
          </wp:positionH>
          <wp:positionV relativeFrom="paragraph">
            <wp:posOffset>-207645</wp:posOffset>
          </wp:positionV>
          <wp:extent cx="2002155" cy="775970"/>
          <wp:effectExtent l="0" t="0" r="0" b="508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CA49CF3" w14:textId="2E4AF09B" w:rsidR="009234E0" w:rsidRPr="00F53410" w:rsidRDefault="009234E0">
    <w:pP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B2545"/>
    <w:multiLevelType w:val="hybridMultilevel"/>
    <w:tmpl w:val="1116C058"/>
    <w:lvl w:ilvl="0" w:tplc="6E2CE532">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53E524F"/>
    <w:multiLevelType w:val="hybridMultilevel"/>
    <w:tmpl w:val="359C27C0"/>
    <w:lvl w:ilvl="0" w:tplc="48427BD6">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3E5AAC"/>
    <w:multiLevelType w:val="multilevel"/>
    <w:tmpl w:val="1284D4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4E5A11"/>
    <w:multiLevelType w:val="hybridMultilevel"/>
    <w:tmpl w:val="12EC673C"/>
    <w:lvl w:ilvl="0" w:tplc="E1E4767E">
      <w:numFmt w:val="bullet"/>
      <w:lvlText w:val=""/>
      <w:lvlJc w:val="left"/>
      <w:pPr>
        <w:ind w:left="720" w:hanging="360"/>
      </w:pPr>
      <w:rPr>
        <w:rFonts w:ascii="Symbol" w:eastAsiaTheme="minorHAnsi" w:hAnsi="Symbol"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4" w15:restartNumberingAfterBreak="0">
    <w:nsid w:val="0CD50137"/>
    <w:multiLevelType w:val="hybridMultilevel"/>
    <w:tmpl w:val="A7A4BDD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DE670BC"/>
    <w:multiLevelType w:val="hybridMultilevel"/>
    <w:tmpl w:val="8EC6EC7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6" w15:restartNumberingAfterBreak="0">
    <w:nsid w:val="10C46653"/>
    <w:multiLevelType w:val="hybridMultilevel"/>
    <w:tmpl w:val="A8FC49FE"/>
    <w:lvl w:ilvl="0" w:tplc="08130003">
      <w:start w:val="1"/>
      <w:numFmt w:val="bullet"/>
      <w:lvlText w:val="o"/>
      <w:lvlJc w:val="left"/>
      <w:pPr>
        <w:ind w:left="936" w:hanging="360"/>
      </w:pPr>
      <w:rPr>
        <w:rFonts w:ascii="Courier New" w:hAnsi="Courier New" w:cs="Courier New" w:hint="default"/>
      </w:rPr>
    </w:lvl>
    <w:lvl w:ilvl="1" w:tplc="08130003" w:tentative="1">
      <w:start w:val="1"/>
      <w:numFmt w:val="bullet"/>
      <w:lvlText w:val="o"/>
      <w:lvlJc w:val="left"/>
      <w:pPr>
        <w:ind w:left="1656" w:hanging="360"/>
      </w:pPr>
      <w:rPr>
        <w:rFonts w:ascii="Courier New" w:hAnsi="Courier New" w:cs="Courier New" w:hint="default"/>
      </w:rPr>
    </w:lvl>
    <w:lvl w:ilvl="2" w:tplc="08130005" w:tentative="1">
      <w:start w:val="1"/>
      <w:numFmt w:val="bullet"/>
      <w:lvlText w:val=""/>
      <w:lvlJc w:val="left"/>
      <w:pPr>
        <w:ind w:left="2376" w:hanging="360"/>
      </w:pPr>
      <w:rPr>
        <w:rFonts w:ascii="Wingdings" w:hAnsi="Wingdings" w:hint="default"/>
      </w:rPr>
    </w:lvl>
    <w:lvl w:ilvl="3" w:tplc="08130001" w:tentative="1">
      <w:start w:val="1"/>
      <w:numFmt w:val="bullet"/>
      <w:lvlText w:val=""/>
      <w:lvlJc w:val="left"/>
      <w:pPr>
        <w:ind w:left="3096" w:hanging="360"/>
      </w:pPr>
      <w:rPr>
        <w:rFonts w:ascii="Symbol" w:hAnsi="Symbol" w:hint="default"/>
      </w:rPr>
    </w:lvl>
    <w:lvl w:ilvl="4" w:tplc="08130003" w:tentative="1">
      <w:start w:val="1"/>
      <w:numFmt w:val="bullet"/>
      <w:lvlText w:val="o"/>
      <w:lvlJc w:val="left"/>
      <w:pPr>
        <w:ind w:left="3816" w:hanging="360"/>
      </w:pPr>
      <w:rPr>
        <w:rFonts w:ascii="Courier New" w:hAnsi="Courier New" w:cs="Courier New" w:hint="default"/>
      </w:rPr>
    </w:lvl>
    <w:lvl w:ilvl="5" w:tplc="08130005" w:tentative="1">
      <w:start w:val="1"/>
      <w:numFmt w:val="bullet"/>
      <w:lvlText w:val=""/>
      <w:lvlJc w:val="left"/>
      <w:pPr>
        <w:ind w:left="4536" w:hanging="360"/>
      </w:pPr>
      <w:rPr>
        <w:rFonts w:ascii="Wingdings" w:hAnsi="Wingdings" w:hint="default"/>
      </w:rPr>
    </w:lvl>
    <w:lvl w:ilvl="6" w:tplc="08130001" w:tentative="1">
      <w:start w:val="1"/>
      <w:numFmt w:val="bullet"/>
      <w:lvlText w:val=""/>
      <w:lvlJc w:val="left"/>
      <w:pPr>
        <w:ind w:left="5256" w:hanging="360"/>
      </w:pPr>
      <w:rPr>
        <w:rFonts w:ascii="Symbol" w:hAnsi="Symbol" w:hint="default"/>
      </w:rPr>
    </w:lvl>
    <w:lvl w:ilvl="7" w:tplc="08130003" w:tentative="1">
      <w:start w:val="1"/>
      <w:numFmt w:val="bullet"/>
      <w:lvlText w:val="o"/>
      <w:lvlJc w:val="left"/>
      <w:pPr>
        <w:ind w:left="5976" w:hanging="360"/>
      </w:pPr>
      <w:rPr>
        <w:rFonts w:ascii="Courier New" w:hAnsi="Courier New" w:cs="Courier New" w:hint="default"/>
      </w:rPr>
    </w:lvl>
    <w:lvl w:ilvl="8" w:tplc="08130005" w:tentative="1">
      <w:start w:val="1"/>
      <w:numFmt w:val="bullet"/>
      <w:lvlText w:val=""/>
      <w:lvlJc w:val="left"/>
      <w:pPr>
        <w:ind w:left="6696" w:hanging="360"/>
      </w:pPr>
      <w:rPr>
        <w:rFonts w:ascii="Wingdings" w:hAnsi="Wingdings" w:hint="default"/>
      </w:rPr>
    </w:lvl>
  </w:abstractNum>
  <w:abstractNum w:abstractNumId="7" w15:restartNumberingAfterBreak="0">
    <w:nsid w:val="11E11AA5"/>
    <w:multiLevelType w:val="multilevel"/>
    <w:tmpl w:val="CD26E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903D12"/>
    <w:multiLevelType w:val="hybridMultilevel"/>
    <w:tmpl w:val="7BB8E2CA"/>
    <w:lvl w:ilvl="0" w:tplc="2D5ECC48">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48270C9"/>
    <w:multiLevelType w:val="hybridMultilevel"/>
    <w:tmpl w:val="43EAD10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4FC4AA3"/>
    <w:multiLevelType w:val="hybridMultilevel"/>
    <w:tmpl w:val="1D083D74"/>
    <w:lvl w:ilvl="0" w:tplc="E1E4767E">
      <w:numFmt w:val="bullet"/>
      <w:lvlText w:val=""/>
      <w:lvlJc w:val="left"/>
      <w:pPr>
        <w:ind w:left="720" w:hanging="360"/>
      </w:pPr>
      <w:rPr>
        <w:rFonts w:ascii="Symbol" w:eastAsiaTheme="minorHAnsi" w:hAnsi="Symbol"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1" w15:restartNumberingAfterBreak="0">
    <w:nsid w:val="16AD176E"/>
    <w:multiLevelType w:val="multilevel"/>
    <w:tmpl w:val="41F602D8"/>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171D62F0"/>
    <w:multiLevelType w:val="hybridMultilevel"/>
    <w:tmpl w:val="A14086F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17B77D9D"/>
    <w:multiLevelType w:val="hybridMultilevel"/>
    <w:tmpl w:val="9E827E8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18F06259"/>
    <w:multiLevelType w:val="hybridMultilevel"/>
    <w:tmpl w:val="323A5A6A"/>
    <w:lvl w:ilvl="0" w:tplc="8ECCD132">
      <w:numFmt w:val="bullet"/>
      <w:lvlText w:val="-"/>
      <w:lvlJc w:val="left"/>
      <w:pPr>
        <w:ind w:left="720" w:hanging="360"/>
      </w:pPr>
      <w:rPr>
        <w:rFonts w:ascii="Calibri" w:eastAsiaTheme="minorHAnsi" w:hAnsi="Calibri" w:cs="Calibri" w:hint="default"/>
        <w:b w:val="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A317A08"/>
    <w:multiLevelType w:val="hybridMultilevel"/>
    <w:tmpl w:val="A7A02C68"/>
    <w:lvl w:ilvl="0" w:tplc="8ECCD132">
      <w:numFmt w:val="bullet"/>
      <w:lvlText w:val="-"/>
      <w:lvlJc w:val="left"/>
      <w:pPr>
        <w:ind w:left="1080" w:hanging="360"/>
      </w:pPr>
      <w:rPr>
        <w:rFonts w:ascii="Calibri" w:eastAsiaTheme="minorHAnsi" w:hAnsi="Calibri" w:cs="Calibri" w:hint="default"/>
        <w:b w:val="0"/>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6" w15:restartNumberingAfterBreak="0">
    <w:nsid w:val="1F3E3C88"/>
    <w:multiLevelType w:val="hybridMultilevel"/>
    <w:tmpl w:val="C172C1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20285F68"/>
    <w:multiLevelType w:val="hybridMultilevel"/>
    <w:tmpl w:val="BA3E5AEE"/>
    <w:lvl w:ilvl="0" w:tplc="08130001">
      <w:start w:val="1"/>
      <w:numFmt w:val="bullet"/>
      <w:lvlText w:val=""/>
      <w:lvlJc w:val="left"/>
      <w:pPr>
        <w:ind w:left="770" w:hanging="360"/>
      </w:pPr>
      <w:rPr>
        <w:rFonts w:ascii="Symbol" w:hAnsi="Symbol" w:hint="default"/>
      </w:rPr>
    </w:lvl>
    <w:lvl w:ilvl="1" w:tplc="08130003">
      <w:start w:val="1"/>
      <w:numFmt w:val="bullet"/>
      <w:lvlText w:val="o"/>
      <w:lvlJc w:val="left"/>
      <w:pPr>
        <w:ind w:left="1490" w:hanging="360"/>
      </w:pPr>
      <w:rPr>
        <w:rFonts w:ascii="Courier New" w:hAnsi="Courier New" w:cs="Courier New" w:hint="default"/>
      </w:rPr>
    </w:lvl>
    <w:lvl w:ilvl="2" w:tplc="08130005" w:tentative="1">
      <w:start w:val="1"/>
      <w:numFmt w:val="bullet"/>
      <w:lvlText w:val=""/>
      <w:lvlJc w:val="left"/>
      <w:pPr>
        <w:ind w:left="2210" w:hanging="360"/>
      </w:pPr>
      <w:rPr>
        <w:rFonts w:ascii="Wingdings" w:hAnsi="Wingdings" w:hint="default"/>
      </w:rPr>
    </w:lvl>
    <w:lvl w:ilvl="3" w:tplc="08130001" w:tentative="1">
      <w:start w:val="1"/>
      <w:numFmt w:val="bullet"/>
      <w:lvlText w:val=""/>
      <w:lvlJc w:val="left"/>
      <w:pPr>
        <w:ind w:left="2930" w:hanging="360"/>
      </w:pPr>
      <w:rPr>
        <w:rFonts w:ascii="Symbol" w:hAnsi="Symbol" w:hint="default"/>
      </w:rPr>
    </w:lvl>
    <w:lvl w:ilvl="4" w:tplc="08130003" w:tentative="1">
      <w:start w:val="1"/>
      <w:numFmt w:val="bullet"/>
      <w:lvlText w:val="o"/>
      <w:lvlJc w:val="left"/>
      <w:pPr>
        <w:ind w:left="3650" w:hanging="360"/>
      </w:pPr>
      <w:rPr>
        <w:rFonts w:ascii="Courier New" w:hAnsi="Courier New" w:cs="Courier New" w:hint="default"/>
      </w:rPr>
    </w:lvl>
    <w:lvl w:ilvl="5" w:tplc="08130005" w:tentative="1">
      <w:start w:val="1"/>
      <w:numFmt w:val="bullet"/>
      <w:lvlText w:val=""/>
      <w:lvlJc w:val="left"/>
      <w:pPr>
        <w:ind w:left="4370" w:hanging="360"/>
      </w:pPr>
      <w:rPr>
        <w:rFonts w:ascii="Wingdings" w:hAnsi="Wingdings" w:hint="default"/>
      </w:rPr>
    </w:lvl>
    <w:lvl w:ilvl="6" w:tplc="08130001" w:tentative="1">
      <w:start w:val="1"/>
      <w:numFmt w:val="bullet"/>
      <w:lvlText w:val=""/>
      <w:lvlJc w:val="left"/>
      <w:pPr>
        <w:ind w:left="5090" w:hanging="360"/>
      </w:pPr>
      <w:rPr>
        <w:rFonts w:ascii="Symbol" w:hAnsi="Symbol" w:hint="default"/>
      </w:rPr>
    </w:lvl>
    <w:lvl w:ilvl="7" w:tplc="08130003" w:tentative="1">
      <w:start w:val="1"/>
      <w:numFmt w:val="bullet"/>
      <w:lvlText w:val="o"/>
      <w:lvlJc w:val="left"/>
      <w:pPr>
        <w:ind w:left="5810" w:hanging="360"/>
      </w:pPr>
      <w:rPr>
        <w:rFonts w:ascii="Courier New" w:hAnsi="Courier New" w:cs="Courier New" w:hint="default"/>
      </w:rPr>
    </w:lvl>
    <w:lvl w:ilvl="8" w:tplc="08130005" w:tentative="1">
      <w:start w:val="1"/>
      <w:numFmt w:val="bullet"/>
      <w:lvlText w:val=""/>
      <w:lvlJc w:val="left"/>
      <w:pPr>
        <w:ind w:left="6530" w:hanging="360"/>
      </w:pPr>
      <w:rPr>
        <w:rFonts w:ascii="Wingdings" w:hAnsi="Wingdings" w:hint="default"/>
      </w:rPr>
    </w:lvl>
  </w:abstractNum>
  <w:abstractNum w:abstractNumId="18" w15:restartNumberingAfterBreak="0">
    <w:nsid w:val="265A1276"/>
    <w:multiLevelType w:val="hybridMultilevel"/>
    <w:tmpl w:val="E4C88ACE"/>
    <w:lvl w:ilvl="0" w:tplc="08130001">
      <w:start w:val="1"/>
      <w:numFmt w:val="bullet"/>
      <w:lvlText w:val=""/>
      <w:lvlJc w:val="left"/>
      <w:pPr>
        <w:ind w:left="720" w:hanging="360"/>
      </w:pPr>
      <w:rPr>
        <w:rFonts w:ascii="Symbol" w:hAnsi="Symbol" w:cs="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28DE4064"/>
    <w:multiLevelType w:val="hybridMultilevel"/>
    <w:tmpl w:val="6F905F34"/>
    <w:lvl w:ilvl="0" w:tplc="F39E84A4">
      <w:start w:val="1"/>
      <w:numFmt w:val="bullet"/>
      <w:lvlText w:val="o"/>
      <w:lvlJc w:val="left"/>
      <w:pPr>
        <w:ind w:left="927" w:hanging="360"/>
      </w:pPr>
      <w:rPr>
        <w:rFonts w:ascii="Courier New" w:hAnsi="Courier New" w:cs="Times New Roman" w:hint="default"/>
      </w:rPr>
    </w:lvl>
    <w:lvl w:ilvl="1" w:tplc="0910F4B6">
      <w:start w:val="1"/>
      <w:numFmt w:val="bullet"/>
      <w:lvlText w:val="o"/>
      <w:lvlJc w:val="left"/>
      <w:pPr>
        <w:ind w:left="1647" w:hanging="360"/>
      </w:pPr>
      <w:rPr>
        <w:rFonts w:ascii="Courier New" w:hAnsi="Courier New" w:cs="Times New Roman" w:hint="default"/>
      </w:rPr>
    </w:lvl>
    <w:lvl w:ilvl="2" w:tplc="6FE63BFA">
      <w:start w:val="1"/>
      <w:numFmt w:val="bullet"/>
      <w:lvlText w:val=""/>
      <w:lvlJc w:val="left"/>
      <w:pPr>
        <w:ind w:left="2367" w:hanging="360"/>
      </w:pPr>
      <w:rPr>
        <w:rFonts w:ascii="Wingdings" w:hAnsi="Wingdings" w:hint="default"/>
      </w:rPr>
    </w:lvl>
    <w:lvl w:ilvl="3" w:tplc="4A249750">
      <w:start w:val="1"/>
      <w:numFmt w:val="bullet"/>
      <w:lvlText w:val=""/>
      <w:lvlJc w:val="left"/>
      <w:pPr>
        <w:ind w:left="3087" w:hanging="360"/>
      </w:pPr>
      <w:rPr>
        <w:rFonts w:ascii="Symbol" w:hAnsi="Symbol" w:hint="default"/>
      </w:rPr>
    </w:lvl>
    <w:lvl w:ilvl="4" w:tplc="541ACC70">
      <w:start w:val="1"/>
      <w:numFmt w:val="bullet"/>
      <w:lvlText w:val="o"/>
      <w:lvlJc w:val="left"/>
      <w:pPr>
        <w:ind w:left="3807" w:hanging="360"/>
      </w:pPr>
      <w:rPr>
        <w:rFonts w:ascii="Courier New" w:hAnsi="Courier New" w:cs="Times New Roman" w:hint="default"/>
      </w:rPr>
    </w:lvl>
    <w:lvl w:ilvl="5" w:tplc="708C234A">
      <w:start w:val="1"/>
      <w:numFmt w:val="bullet"/>
      <w:lvlText w:val=""/>
      <w:lvlJc w:val="left"/>
      <w:pPr>
        <w:ind w:left="4527" w:hanging="360"/>
      </w:pPr>
      <w:rPr>
        <w:rFonts w:ascii="Wingdings" w:hAnsi="Wingdings" w:hint="default"/>
      </w:rPr>
    </w:lvl>
    <w:lvl w:ilvl="6" w:tplc="16CAC564">
      <w:start w:val="1"/>
      <w:numFmt w:val="bullet"/>
      <w:lvlText w:val=""/>
      <w:lvlJc w:val="left"/>
      <w:pPr>
        <w:ind w:left="5247" w:hanging="360"/>
      </w:pPr>
      <w:rPr>
        <w:rFonts w:ascii="Symbol" w:hAnsi="Symbol" w:hint="default"/>
      </w:rPr>
    </w:lvl>
    <w:lvl w:ilvl="7" w:tplc="3B127666">
      <w:start w:val="1"/>
      <w:numFmt w:val="bullet"/>
      <w:lvlText w:val="o"/>
      <w:lvlJc w:val="left"/>
      <w:pPr>
        <w:ind w:left="5967" w:hanging="360"/>
      </w:pPr>
      <w:rPr>
        <w:rFonts w:ascii="Courier New" w:hAnsi="Courier New" w:cs="Times New Roman" w:hint="default"/>
      </w:rPr>
    </w:lvl>
    <w:lvl w:ilvl="8" w:tplc="A27A968C">
      <w:start w:val="1"/>
      <w:numFmt w:val="bullet"/>
      <w:lvlText w:val=""/>
      <w:lvlJc w:val="left"/>
      <w:pPr>
        <w:ind w:left="6687" w:hanging="360"/>
      </w:pPr>
      <w:rPr>
        <w:rFonts w:ascii="Wingdings" w:hAnsi="Wingdings" w:hint="default"/>
      </w:rPr>
    </w:lvl>
  </w:abstractNum>
  <w:abstractNum w:abstractNumId="20" w15:restartNumberingAfterBreak="0">
    <w:nsid w:val="315417F2"/>
    <w:multiLevelType w:val="hybridMultilevel"/>
    <w:tmpl w:val="C1D473B4"/>
    <w:lvl w:ilvl="0" w:tplc="6E2CE532">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330D441A"/>
    <w:multiLevelType w:val="hybridMultilevel"/>
    <w:tmpl w:val="353C9FDC"/>
    <w:lvl w:ilvl="0" w:tplc="E1E4767E">
      <w:numFmt w:val="bullet"/>
      <w:lvlText w:val=""/>
      <w:lvlJc w:val="left"/>
      <w:pPr>
        <w:ind w:left="720" w:hanging="360"/>
      </w:pPr>
      <w:rPr>
        <w:rFonts w:ascii="Symbol" w:eastAsiaTheme="minorHAnsi" w:hAnsi="Symbol"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2" w15:restartNumberingAfterBreak="0">
    <w:nsid w:val="38695D73"/>
    <w:multiLevelType w:val="hybridMultilevel"/>
    <w:tmpl w:val="92788798"/>
    <w:lvl w:ilvl="0" w:tplc="08130001">
      <w:start w:val="1"/>
      <w:numFmt w:val="bullet"/>
      <w:lvlText w:val=""/>
      <w:lvlJc w:val="left"/>
      <w:pPr>
        <w:ind w:left="578" w:hanging="360"/>
      </w:pPr>
      <w:rPr>
        <w:rFonts w:ascii="Symbol" w:hAnsi="Symbol" w:hint="default"/>
      </w:rPr>
    </w:lvl>
    <w:lvl w:ilvl="1" w:tplc="08130003" w:tentative="1">
      <w:start w:val="1"/>
      <w:numFmt w:val="bullet"/>
      <w:lvlText w:val="o"/>
      <w:lvlJc w:val="left"/>
      <w:pPr>
        <w:ind w:left="1298" w:hanging="360"/>
      </w:pPr>
      <w:rPr>
        <w:rFonts w:ascii="Courier New" w:hAnsi="Courier New" w:cs="Courier New" w:hint="default"/>
      </w:rPr>
    </w:lvl>
    <w:lvl w:ilvl="2" w:tplc="08130005" w:tentative="1">
      <w:start w:val="1"/>
      <w:numFmt w:val="bullet"/>
      <w:lvlText w:val=""/>
      <w:lvlJc w:val="left"/>
      <w:pPr>
        <w:ind w:left="2018" w:hanging="360"/>
      </w:pPr>
      <w:rPr>
        <w:rFonts w:ascii="Wingdings" w:hAnsi="Wingdings" w:hint="default"/>
      </w:rPr>
    </w:lvl>
    <w:lvl w:ilvl="3" w:tplc="08130001" w:tentative="1">
      <w:start w:val="1"/>
      <w:numFmt w:val="bullet"/>
      <w:lvlText w:val=""/>
      <w:lvlJc w:val="left"/>
      <w:pPr>
        <w:ind w:left="2738" w:hanging="360"/>
      </w:pPr>
      <w:rPr>
        <w:rFonts w:ascii="Symbol" w:hAnsi="Symbol" w:hint="default"/>
      </w:rPr>
    </w:lvl>
    <w:lvl w:ilvl="4" w:tplc="08130003" w:tentative="1">
      <w:start w:val="1"/>
      <w:numFmt w:val="bullet"/>
      <w:lvlText w:val="o"/>
      <w:lvlJc w:val="left"/>
      <w:pPr>
        <w:ind w:left="3458" w:hanging="360"/>
      </w:pPr>
      <w:rPr>
        <w:rFonts w:ascii="Courier New" w:hAnsi="Courier New" w:cs="Courier New" w:hint="default"/>
      </w:rPr>
    </w:lvl>
    <w:lvl w:ilvl="5" w:tplc="08130005" w:tentative="1">
      <w:start w:val="1"/>
      <w:numFmt w:val="bullet"/>
      <w:lvlText w:val=""/>
      <w:lvlJc w:val="left"/>
      <w:pPr>
        <w:ind w:left="4178" w:hanging="360"/>
      </w:pPr>
      <w:rPr>
        <w:rFonts w:ascii="Wingdings" w:hAnsi="Wingdings" w:hint="default"/>
      </w:rPr>
    </w:lvl>
    <w:lvl w:ilvl="6" w:tplc="08130001" w:tentative="1">
      <w:start w:val="1"/>
      <w:numFmt w:val="bullet"/>
      <w:lvlText w:val=""/>
      <w:lvlJc w:val="left"/>
      <w:pPr>
        <w:ind w:left="4898" w:hanging="360"/>
      </w:pPr>
      <w:rPr>
        <w:rFonts w:ascii="Symbol" w:hAnsi="Symbol" w:hint="default"/>
      </w:rPr>
    </w:lvl>
    <w:lvl w:ilvl="7" w:tplc="08130003" w:tentative="1">
      <w:start w:val="1"/>
      <w:numFmt w:val="bullet"/>
      <w:lvlText w:val="o"/>
      <w:lvlJc w:val="left"/>
      <w:pPr>
        <w:ind w:left="5618" w:hanging="360"/>
      </w:pPr>
      <w:rPr>
        <w:rFonts w:ascii="Courier New" w:hAnsi="Courier New" w:cs="Courier New" w:hint="default"/>
      </w:rPr>
    </w:lvl>
    <w:lvl w:ilvl="8" w:tplc="08130005" w:tentative="1">
      <w:start w:val="1"/>
      <w:numFmt w:val="bullet"/>
      <w:lvlText w:val=""/>
      <w:lvlJc w:val="left"/>
      <w:pPr>
        <w:ind w:left="6338" w:hanging="360"/>
      </w:pPr>
      <w:rPr>
        <w:rFonts w:ascii="Wingdings" w:hAnsi="Wingdings" w:hint="default"/>
      </w:rPr>
    </w:lvl>
  </w:abstractNum>
  <w:abstractNum w:abstractNumId="23" w15:restartNumberingAfterBreak="0">
    <w:nsid w:val="39D01A28"/>
    <w:multiLevelType w:val="hybridMultilevel"/>
    <w:tmpl w:val="4A54E0D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4" w15:restartNumberingAfterBreak="0">
    <w:nsid w:val="43D203A5"/>
    <w:multiLevelType w:val="hybridMultilevel"/>
    <w:tmpl w:val="B95233D0"/>
    <w:lvl w:ilvl="0" w:tplc="8ECCD132">
      <w:numFmt w:val="bullet"/>
      <w:lvlText w:val="-"/>
      <w:lvlJc w:val="left"/>
      <w:pPr>
        <w:ind w:left="720" w:hanging="360"/>
      </w:pPr>
      <w:rPr>
        <w:rFonts w:ascii="Calibri" w:eastAsiaTheme="minorHAnsi" w:hAnsi="Calibri" w:cs="Calibri"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8367070"/>
    <w:multiLevelType w:val="hybridMultilevel"/>
    <w:tmpl w:val="6FF6B13C"/>
    <w:lvl w:ilvl="0" w:tplc="6E2CE532">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483F49F5"/>
    <w:multiLevelType w:val="hybridMultilevel"/>
    <w:tmpl w:val="E70425BC"/>
    <w:lvl w:ilvl="0" w:tplc="E1E4767E">
      <w:numFmt w:val="bullet"/>
      <w:lvlText w:val=""/>
      <w:lvlJc w:val="left"/>
      <w:pPr>
        <w:ind w:left="720" w:hanging="360"/>
      </w:pPr>
      <w:rPr>
        <w:rFonts w:ascii="Symbol" w:eastAsiaTheme="minorHAnsi" w:hAnsi="Symbol"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7" w15:restartNumberingAfterBreak="0">
    <w:nsid w:val="48E37E26"/>
    <w:multiLevelType w:val="hybridMultilevel"/>
    <w:tmpl w:val="8C2283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4B873A68"/>
    <w:multiLevelType w:val="hybridMultilevel"/>
    <w:tmpl w:val="F1EC880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4C1D3BF5"/>
    <w:multiLevelType w:val="hybridMultilevel"/>
    <w:tmpl w:val="DCF8A504"/>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0" w15:restartNumberingAfterBreak="0">
    <w:nsid w:val="571E6710"/>
    <w:multiLevelType w:val="hybridMultilevel"/>
    <w:tmpl w:val="27FAF554"/>
    <w:lvl w:ilvl="0" w:tplc="8ECCD132">
      <w:numFmt w:val="bullet"/>
      <w:lvlText w:val="-"/>
      <w:lvlJc w:val="left"/>
      <w:pPr>
        <w:ind w:left="720" w:hanging="360"/>
      </w:pPr>
      <w:rPr>
        <w:rFonts w:ascii="Calibri" w:eastAsiaTheme="minorHAnsi" w:hAnsi="Calibri" w:cs="Calibri" w:hint="default"/>
        <w:b w:val="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584637FA"/>
    <w:multiLevelType w:val="hybridMultilevel"/>
    <w:tmpl w:val="7B3C1CE6"/>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2" w15:restartNumberingAfterBreak="0">
    <w:nsid w:val="5B9D64DB"/>
    <w:multiLevelType w:val="hybridMultilevel"/>
    <w:tmpl w:val="E1168924"/>
    <w:lvl w:ilvl="0" w:tplc="08130003">
      <w:start w:val="1"/>
      <w:numFmt w:val="bullet"/>
      <w:lvlText w:val="o"/>
      <w:lvlJc w:val="left"/>
      <w:pPr>
        <w:ind w:left="1647" w:hanging="360"/>
      </w:pPr>
      <w:rPr>
        <w:rFonts w:ascii="Courier New" w:hAnsi="Courier New" w:cs="Courier New" w:hint="default"/>
      </w:rPr>
    </w:lvl>
    <w:lvl w:ilvl="1" w:tplc="08130003">
      <w:start w:val="1"/>
      <w:numFmt w:val="bullet"/>
      <w:lvlText w:val="o"/>
      <w:lvlJc w:val="left"/>
      <w:pPr>
        <w:ind w:left="2367" w:hanging="360"/>
      </w:pPr>
      <w:rPr>
        <w:rFonts w:ascii="Courier New" w:hAnsi="Courier New" w:cs="Courier New" w:hint="default"/>
      </w:rPr>
    </w:lvl>
    <w:lvl w:ilvl="2" w:tplc="08130005">
      <w:start w:val="1"/>
      <w:numFmt w:val="bullet"/>
      <w:lvlText w:val=""/>
      <w:lvlJc w:val="left"/>
      <w:pPr>
        <w:ind w:left="3087" w:hanging="360"/>
      </w:pPr>
      <w:rPr>
        <w:rFonts w:ascii="Wingdings" w:hAnsi="Wingdings" w:hint="default"/>
      </w:rPr>
    </w:lvl>
    <w:lvl w:ilvl="3" w:tplc="08130001">
      <w:start w:val="1"/>
      <w:numFmt w:val="bullet"/>
      <w:lvlText w:val=""/>
      <w:lvlJc w:val="left"/>
      <w:pPr>
        <w:ind w:left="3807" w:hanging="360"/>
      </w:pPr>
      <w:rPr>
        <w:rFonts w:ascii="Symbol" w:hAnsi="Symbol" w:hint="default"/>
      </w:rPr>
    </w:lvl>
    <w:lvl w:ilvl="4" w:tplc="08130003">
      <w:start w:val="1"/>
      <w:numFmt w:val="bullet"/>
      <w:lvlText w:val="o"/>
      <w:lvlJc w:val="left"/>
      <w:pPr>
        <w:ind w:left="4527" w:hanging="360"/>
      </w:pPr>
      <w:rPr>
        <w:rFonts w:ascii="Courier New" w:hAnsi="Courier New" w:cs="Courier New" w:hint="default"/>
      </w:rPr>
    </w:lvl>
    <w:lvl w:ilvl="5" w:tplc="08130005">
      <w:start w:val="1"/>
      <w:numFmt w:val="bullet"/>
      <w:lvlText w:val=""/>
      <w:lvlJc w:val="left"/>
      <w:pPr>
        <w:ind w:left="5247" w:hanging="360"/>
      </w:pPr>
      <w:rPr>
        <w:rFonts w:ascii="Wingdings" w:hAnsi="Wingdings" w:hint="default"/>
      </w:rPr>
    </w:lvl>
    <w:lvl w:ilvl="6" w:tplc="08130001">
      <w:start w:val="1"/>
      <w:numFmt w:val="bullet"/>
      <w:lvlText w:val=""/>
      <w:lvlJc w:val="left"/>
      <w:pPr>
        <w:ind w:left="5967" w:hanging="360"/>
      </w:pPr>
      <w:rPr>
        <w:rFonts w:ascii="Symbol" w:hAnsi="Symbol" w:hint="default"/>
      </w:rPr>
    </w:lvl>
    <w:lvl w:ilvl="7" w:tplc="08130003">
      <w:start w:val="1"/>
      <w:numFmt w:val="bullet"/>
      <w:lvlText w:val="o"/>
      <w:lvlJc w:val="left"/>
      <w:pPr>
        <w:ind w:left="6687" w:hanging="360"/>
      </w:pPr>
      <w:rPr>
        <w:rFonts w:ascii="Courier New" w:hAnsi="Courier New" w:cs="Courier New" w:hint="default"/>
      </w:rPr>
    </w:lvl>
    <w:lvl w:ilvl="8" w:tplc="08130005">
      <w:start w:val="1"/>
      <w:numFmt w:val="bullet"/>
      <w:lvlText w:val=""/>
      <w:lvlJc w:val="left"/>
      <w:pPr>
        <w:ind w:left="7407" w:hanging="360"/>
      </w:pPr>
      <w:rPr>
        <w:rFonts w:ascii="Wingdings" w:hAnsi="Wingdings" w:hint="default"/>
      </w:rPr>
    </w:lvl>
  </w:abstractNum>
  <w:abstractNum w:abstractNumId="33" w15:restartNumberingAfterBreak="0">
    <w:nsid w:val="5C9F7C6D"/>
    <w:multiLevelType w:val="hybridMultilevel"/>
    <w:tmpl w:val="4438AD6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5CE451B0"/>
    <w:multiLevelType w:val="hybridMultilevel"/>
    <w:tmpl w:val="31364C40"/>
    <w:lvl w:ilvl="0" w:tplc="6E2CE532">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5DA4157C"/>
    <w:multiLevelType w:val="hybridMultilevel"/>
    <w:tmpl w:val="4598403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5FC966FB"/>
    <w:multiLevelType w:val="hybridMultilevel"/>
    <w:tmpl w:val="0B1CA5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603B1366"/>
    <w:multiLevelType w:val="hybridMultilevel"/>
    <w:tmpl w:val="371233C4"/>
    <w:lvl w:ilvl="0" w:tplc="D61A1A6E">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8" w15:restartNumberingAfterBreak="0">
    <w:nsid w:val="60915633"/>
    <w:multiLevelType w:val="hybridMultilevel"/>
    <w:tmpl w:val="AFFA76B6"/>
    <w:lvl w:ilvl="0" w:tplc="08130003">
      <w:start w:val="1"/>
      <w:numFmt w:val="bullet"/>
      <w:lvlText w:val="o"/>
      <w:lvlJc w:val="left"/>
      <w:pPr>
        <w:ind w:left="1068" w:hanging="360"/>
      </w:pPr>
      <w:rPr>
        <w:rFonts w:ascii="Courier New" w:hAnsi="Courier New" w:cs="Courier New"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39" w15:restartNumberingAfterBreak="0">
    <w:nsid w:val="6EBF5D4F"/>
    <w:multiLevelType w:val="hybridMultilevel"/>
    <w:tmpl w:val="C590A2B0"/>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0" w15:restartNumberingAfterBreak="0">
    <w:nsid w:val="6FD51C92"/>
    <w:multiLevelType w:val="hybridMultilevel"/>
    <w:tmpl w:val="96B42018"/>
    <w:lvl w:ilvl="0" w:tplc="08130001">
      <w:start w:val="1"/>
      <w:numFmt w:val="bullet"/>
      <w:lvlText w:val=""/>
      <w:lvlJc w:val="left"/>
      <w:pPr>
        <w:ind w:left="770" w:hanging="360"/>
      </w:pPr>
      <w:rPr>
        <w:rFonts w:ascii="Symbol" w:hAnsi="Symbol" w:hint="default"/>
      </w:rPr>
    </w:lvl>
    <w:lvl w:ilvl="1" w:tplc="08130003" w:tentative="1">
      <w:start w:val="1"/>
      <w:numFmt w:val="bullet"/>
      <w:lvlText w:val="o"/>
      <w:lvlJc w:val="left"/>
      <w:pPr>
        <w:ind w:left="1490" w:hanging="360"/>
      </w:pPr>
      <w:rPr>
        <w:rFonts w:ascii="Courier New" w:hAnsi="Courier New" w:cs="Courier New" w:hint="default"/>
      </w:rPr>
    </w:lvl>
    <w:lvl w:ilvl="2" w:tplc="08130005" w:tentative="1">
      <w:start w:val="1"/>
      <w:numFmt w:val="bullet"/>
      <w:lvlText w:val=""/>
      <w:lvlJc w:val="left"/>
      <w:pPr>
        <w:ind w:left="2210" w:hanging="360"/>
      </w:pPr>
      <w:rPr>
        <w:rFonts w:ascii="Wingdings" w:hAnsi="Wingdings" w:hint="default"/>
      </w:rPr>
    </w:lvl>
    <w:lvl w:ilvl="3" w:tplc="08130001" w:tentative="1">
      <w:start w:val="1"/>
      <w:numFmt w:val="bullet"/>
      <w:lvlText w:val=""/>
      <w:lvlJc w:val="left"/>
      <w:pPr>
        <w:ind w:left="2930" w:hanging="360"/>
      </w:pPr>
      <w:rPr>
        <w:rFonts w:ascii="Symbol" w:hAnsi="Symbol" w:hint="default"/>
      </w:rPr>
    </w:lvl>
    <w:lvl w:ilvl="4" w:tplc="08130003" w:tentative="1">
      <w:start w:val="1"/>
      <w:numFmt w:val="bullet"/>
      <w:lvlText w:val="o"/>
      <w:lvlJc w:val="left"/>
      <w:pPr>
        <w:ind w:left="3650" w:hanging="360"/>
      </w:pPr>
      <w:rPr>
        <w:rFonts w:ascii="Courier New" w:hAnsi="Courier New" w:cs="Courier New" w:hint="default"/>
      </w:rPr>
    </w:lvl>
    <w:lvl w:ilvl="5" w:tplc="08130005" w:tentative="1">
      <w:start w:val="1"/>
      <w:numFmt w:val="bullet"/>
      <w:lvlText w:val=""/>
      <w:lvlJc w:val="left"/>
      <w:pPr>
        <w:ind w:left="4370" w:hanging="360"/>
      </w:pPr>
      <w:rPr>
        <w:rFonts w:ascii="Wingdings" w:hAnsi="Wingdings" w:hint="default"/>
      </w:rPr>
    </w:lvl>
    <w:lvl w:ilvl="6" w:tplc="08130001" w:tentative="1">
      <w:start w:val="1"/>
      <w:numFmt w:val="bullet"/>
      <w:lvlText w:val=""/>
      <w:lvlJc w:val="left"/>
      <w:pPr>
        <w:ind w:left="5090" w:hanging="360"/>
      </w:pPr>
      <w:rPr>
        <w:rFonts w:ascii="Symbol" w:hAnsi="Symbol" w:hint="default"/>
      </w:rPr>
    </w:lvl>
    <w:lvl w:ilvl="7" w:tplc="08130003" w:tentative="1">
      <w:start w:val="1"/>
      <w:numFmt w:val="bullet"/>
      <w:lvlText w:val="o"/>
      <w:lvlJc w:val="left"/>
      <w:pPr>
        <w:ind w:left="5810" w:hanging="360"/>
      </w:pPr>
      <w:rPr>
        <w:rFonts w:ascii="Courier New" w:hAnsi="Courier New" w:cs="Courier New" w:hint="default"/>
      </w:rPr>
    </w:lvl>
    <w:lvl w:ilvl="8" w:tplc="08130005" w:tentative="1">
      <w:start w:val="1"/>
      <w:numFmt w:val="bullet"/>
      <w:lvlText w:val=""/>
      <w:lvlJc w:val="left"/>
      <w:pPr>
        <w:ind w:left="6530" w:hanging="360"/>
      </w:pPr>
      <w:rPr>
        <w:rFonts w:ascii="Wingdings" w:hAnsi="Wingdings" w:hint="default"/>
      </w:rPr>
    </w:lvl>
  </w:abstractNum>
  <w:abstractNum w:abstractNumId="41" w15:restartNumberingAfterBreak="0">
    <w:nsid w:val="72E92C71"/>
    <w:multiLevelType w:val="hybridMultilevel"/>
    <w:tmpl w:val="2A42A7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74DA1442"/>
    <w:multiLevelType w:val="hybridMultilevel"/>
    <w:tmpl w:val="C484AEF8"/>
    <w:lvl w:ilvl="0" w:tplc="6E2CE532">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75CA0C88"/>
    <w:multiLevelType w:val="hybridMultilevel"/>
    <w:tmpl w:val="EEC6BCEC"/>
    <w:lvl w:ilvl="0" w:tplc="08130001">
      <w:start w:val="1"/>
      <w:numFmt w:val="bullet"/>
      <w:lvlText w:val=""/>
      <w:lvlJc w:val="left"/>
      <w:pPr>
        <w:ind w:left="770" w:hanging="360"/>
      </w:pPr>
      <w:rPr>
        <w:rFonts w:ascii="Symbol" w:hAnsi="Symbol" w:hint="default"/>
      </w:rPr>
    </w:lvl>
    <w:lvl w:ilvl="1" w:tplc="08130003" w:tentative="1">
      <w:start w:val="1"/>
      <w:numFmt w:val="bullet"/>
      <w:lvlText w:val="o"/>
      <w:lvlJc w:val="left"/>
      <w:pPr>
        <w:ind w:left="1490" w:hanging="360"/>
      </w:pPr>
      <w:rPr>
        <w:rFonts w:ascii="Courier New" w:hAnsi="Courier New" w:cs="Courier New" w:hint="default"/>
      </w:rPr>
    </w:lvl>
    <w:lvl w:ilvl="2" w:tplc="08130005" w:tentative="1">
      <w:start w:val="1"/>
      <w:numFmt w:val="bullet"/>
      <w:lvlText w:val=""/>
      <w:lvlJc w:val="left"/>
      <w:pPr>
        <w:ind w:left="2210" w:hanging="360"/>
      </w:pPr>
      <w:rPr>
        <w:rFonts w:ascii="Wingdings" w:hAnsi="Wingdings" w:hint="default"/>
      </w:rPr>
    </w:lvl>
    <w:lvl w:ilvl="3" w:tplc="08130001" w:tentative="1">
      <w:start w:val="1"/>
      <w:numFmt w:val="bullet"/>
      <w:lvlText w:val=""/>
      <w:lvlJc w:val="left"/>
      <w:pPr>
        <w:ind w:left="2930" w:hanging="360"/>
      </w:pPr>
      <w:rPr>
        <w:rFonts w:ascii="Symbol" w:hAnsi="Symbol" w:hint="default"/>
      </w:rPr>
    </w:lvl>
    <w:lvl w:ilvl="4" w:tplc="08130003" w:tentative="1">
      <w:start w:val="1"/>
      <w:numFmt w:val="bullet"/>
      <w:lvlText w:val="o"/>
      <w:lvlJc w:val="left"/>
      <w:pPr>
        <w:ind w:left="3650" w:hanging="360"/>
      </w:pPr>
      <w:rPr>
        <w:rFonts w:ascii="Courier New" w:hAnsi="Courier New" w:cs="Courier New" w:hint="default"/>
      </w:rPr>
    </w:lvl>
    <w:lvl w:ilvl="5" w:tplc="08130005" w:tentative="1">
      <w:start w:val="1"/>
      <w:numFmt w:val="bullet"/>
      <w:lvlText w:val=""/>
      <w:lvlJc w:val="left"/>
      <w:pPr>
        <w:ind w:left="4370" w:hanging="360"/>
      </w:pPr>
      <w:rPr>
        <w:rFonts w:ascii="Wingdings" w:hAnsi="Wingdings" w:hint="default"/>
      </w:rPr>
    </w:lvl>
    <w:lvl w:ilvl="6" w:tplc="08130001" w:tentative="1">
      <w:start w:val="1"/>
      <w:numFmt w:val="bullet"/>
      <w:lvlText w:val=""/>
      <w:lvlJc w:val="left"/>
      <w:pPr>
        <w:ind w:left="5090" w:hanging="360"/>
      </w:pPr>
      <w:rPr>
        <w:rFonts w:ascii="Symbol" w:hAnsi="Symbol" w:hint="default"/>
      </w:rPr>
    </w:lvl>
    <w:lvl w:ilvl="7" w:tplc="08130003" w:tentative="1">
      <w:start w:val="1"/>
      <w:numFmt w:val="bullet"/>
      <w:lvlText w:val="o"/>
      <w:lvlJc w:val="left"/>
      <w:pPr>
        <w:ind w:left="5810" w:hanging="360"/>
      </w:pPr>
      <w:rPr>
        <w:rFonts w:ascii="Courier New" w:hAnsi="Courier New" w:cs="Courier New" w:hint="default"/>
      </w:rPr>
    </w:lvl>
    <w:lvl w:ilvl="8" w:tplc="08130005" w:tentative="1">
      <w:start w:val="1"/>
      <w:numFmt w:val="bullet"/>
      <w:lvlText w:val=""/>
      <w:lvlJc w:val="left"/>
      <w:pPr>
        <w:ind w:left="6530" w:hanging="360"/>
      </w:pPr>
      <w:rPr>
        <w:rFonts w:ascii="Wingdings" w:hAnsi="Wingdings" w:hint="default"/>
      </w:rPr>
    </w:lvl>
  </w:abstractNum>
  <w:abstractNum w:abstractNumId="44" w15:restartNumberingAfterBreak="0">
    <w:nsid w:val="78941ABD"/>
    <w:multiLevelType w:val="hybridMultilevel"/>
    <w:tmpl w:val="1AAC789A"/>
    <w:lvl w:ilvl="0" w:tplc="8ECCD132">
      <w:numFmt w:val="bullet"/>
      <w:lvlText w:val="-"/>
      <w:lvlJc w:val="left"/>
      <w:pPr>
        <w:ind w:left="720" w:hanging="360"/>
      </w:pPr>
      <w:rPr>
        <w:rFonts w:ascii="Calibri" w:eastAsiaTheme="minorHAnsi" w:hAnsi="Calibri" w:cs="Calibri"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AF26088"/>
    <w:multiLevelType w:val="hybridMultilevel"/>
    <w:tmpl w:val="31E459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7AFF632A"/>
    <w:multiLevelType w:val="hybridMultilevel"/>
    <w:tmpl w:val="B340294C"/>
    <w:lvl w:ilvl="0" w:tplc="8ECCD132">
      <w:numFmt w:val="bullet"/>
      <w:lvlText w:val="-"/>
      <w:lvlJc w:val="left"/>
      <w:pPr>
        <w:ind w:left="720" w:hanging="360"/>
      </w:pPr>
      <w:rPr>
        <w:rFonts w:ascii="Calibri" w:eastAsiaTheme="minorHAnsi" w:hAnsi="Calibri" w:cs="Calibri" w:hint="default"/>
        <w:b w:val="0"/>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7" w15:restartNumberingAfterBreak="0">
    <w:nsid w:val="7F374224"/>
    <w:multiLevelType w:val="hybridMultilevel"/>
    <w:tmpl w:val="2E68C9B2"/>
    <w:lvl w:ilvl="0" w:tplc="6E2CE532">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num w:numId="1" w16cid:durableId="1267233513">
    <w:abstractNumId w:val="11"/>
  </w:num>
  <w:num w:numId="2" w16cid:durableId="1500075895">
    <w:abstractNumId w:val="2"/>
  </w:num>
  <w:num w:numId="3" w16cid:durableId="109663933">
    <w:abstractNumId w:val="22"/>
  </w:num>
  <w:num w:numId="4" w16cid:durableId="572129795">
    <w:abstractNumId w:val="18"/>
  </w:num>
  <w:num w:numId="5" w16cid:durableId="2012020770">
    <w:abstractNumId w:val="25"/>
  </w:num>
  <w:num w:numId="6" w16cid:durableId="452209995">
    <w:abstractNumId w:val="20"/>
  </w:num>
  <w:num w:numId="7" w16cid:durableId="1534881657">
    <w:abstractNumId w:val="34"/>
  </w:num>
  <w:num w:numId="8" w16cid:durableId="478159754">
    <w:abstractNumId w:val="42"/>
  </w:num>
  <w:num w:numId="9" w16cid:durableId="845095192">
    <w:abstractNumId w:val="0"/>
  </w:num>
  <w:num w:numId="10" w16cid:durableId="938875442">
    <w:abstractNumId w:val="47"/>
  </w:num>
  <w:num w:numId="11" w16cid:durableId="136648014">
    <w:abstractNumId w:val="37"/>
  </w:num>
  <w:num w:numId="12" w16cid:durableId="1882210348">
    <w:abstractNumId w:val="1"/>
  </w:num>
  <w:num w:numId="13" w16cid:durableId="719934785">
    <w:abstractNumId w:val="39"/>
  </w:num>
  <w:num w:numId="14" w16cid:durableId="1876700005">
    <w:abstractNumId w:val="45"/>
  </w:num>
  <w:num w:numId="15" w16cid:durableId="705564646">
    <w:abstractNumId w:val="16"/>
  </w:num>
  <w:num w:numId="16" w16cid:durableId="255942367">
    <w:abstractNumId w:val="31"/>
  </w:num>
  <w:num w:numId="17" w16cid:durableId="156188958">
    <w:abstractNumId w:val="33"/>
  </w:num>
  <w:num w:numId="18" w16cid:durableId="97024537">
    <w:abstractNumId w:val="43"/>
  </w:num>
  <w:num w:numId="19" w16cid:durableId="70273387">
    <w:abstractNumId w:val="27"/>
  </w:num>
  <w:num w:numId="20" w16cid:durableId="1207763847">
    <w:abstractNumId w:val="40"/>
  </w:num>
  <w:num w:numId="21" w16cid:durableId="81948880">
    <w:abstractNumId w:val="17"/>
  </w:num>
  <w:num w:numId="22" w16cid:durableId="984550171">
    <w:abstractNumId w:val="28"/>
  </w:num>
  <w:num w:numId="23" w16cid:durableId="521017452">
    <w:abstractNumId w:val="9"/>
  </w:num>
  <w:num w:numId="24" w16cid:durableId="1521047284">
    <w:abstractNumId w:val="12"/>
  </w:num>
  <w:num w:numId="25" w16cid:durableId="855313782">
    <w:abstractNumId w:val="4"/>
  </w:num>
  <w:num w:numId="26" w16cid:durableId="996229049">
    <w:abstractNumId w:val="36"/>
  </w:num>
  <w:num w:numId="27" w16cid:durableId="1542672703">
    <w:abstractNumId w:val="13"/>
  </w:num>
  <w:num w:numId="28" w16cid:durableId="314527688">
    <w:abstractNumId w:val="41"/>
  </w:num>
  <w:num w:numId="29" w16cid:durableId="211383532">
    <w:abstractNumId w:val="7"/>
  </w:num>
  <w:num w:numId="30" w16cid:durableId="1314482097">
    <w:abstractNumId w:val="30"/>
  </w:num>
  <w:num w:numId="31" w16cid:durableId="745419124">
    <w:abstractNumId w:val="10"/>
  </w:num>
  <w:num w:numId="32" w16cid:durableId="734359371">
    <w:abstractNumId w:val="23"/>
  </w:num>
  <w:num w:numId="33" w16cid:durableId="2007174149">
    <w:abstractNumId w:val="26"/>
  </w:num>
  <w:num w:numId="34" w16cid:durableId="2030594664">
    <w:abstractNumId w:val="24"/>
  </w:num>
  <w:num w:numId="35" w16cid:durableId="909270252">
    <w:abstractNumId w:val="15"/>
  </w:num>
  <w:num w:numId="36" w16cid:durableId="2142261313">
    <w:abstractNumId w:val="14"/>
  </w:num>
  <w:num w:numId="37" w16cid:durableId="680668882">
    <w:abstractNumId w:val="10"/>
  </w:num>
  <w:num w:numId="38" w16cid:durableId="2138864246">
    <w:abstractNumId w:val="46"/>
  </w:num>
  <w:num w:numId="39" w16cid:durableId="1444036882">
    <w:abstractNumId w:val="5"/>
  </w:num>
  <w:num w:numId="40" w16cid:durableId="401175171">
    <w:abstractNumId w:val="3"/>
  </w:num>
  <w:num w:numId="41" w16cid:durableId="967855394">
    <w:abstractNumId w:val="32"/>
  </w:num>
  <w:num w:numId="42" w16cid:durableId="1917129476">
    <w:abstractNumId w:val="19"/>
  </w:num>
  <w:num w:numId="43" w16cid:durableId="2016954512">
    <w:abstractNumId w:val="21"/>
  </w:num>
  <w:num w:numId="44" w16cid:durableId="2080058561">
    <w:abstractNumId w:val="17"/>
  </w:num>
  <w:num w:numId="45" w16cid:durableId="1953972037">
    <w:abstractNumId w:val="44"/>
  </w:num>
  <w:num w:numId="46" w16cid:durableId="745538775">
    <w:abstractNumId w:val="29"/>
  </w:num>
  <w:num w:numId="47" w16cid:durableId="1812357335">
    <w:abstractNumId w:val="35"/>
  </w:num>
  <w:num w:numId="48" w16cid:durableId="632323572">
    <w:abstractNumId w:val="38"/>
  </w:num>
  <w:num w:numId="49" w16cid:durableId="748845781">
    <w:abstractNumId w:val="6"/>
  </w:num>
  <w:num w:numId="50" w16cid:durableId="13258651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599"/>
    <w:rsid w:val="00003585"/>
    <w:rsid w:val="0000765E"/>
    <w:rsid w:val="00013762"/>
    <w:rsid w:val="00021DD8"/>
    <w:rsid w:val="00024B41"/>
    <w:rsid w:val="00025D2C"/>
    <w:rsid w:val="000311D0"/>
    <w:rsid w:val="00037521"/>
    <w:rsid w:val="00050C84"/>
    <w:rsid w:val="000543D9"/>
    <w:rsid w:val="0005798D"/>
    <w:rsid w:val="0007071A"/>
    <w:rsid w:val="00083388"/>
    <w:rsid w:val="00090B10"/>
    <w:rsid w:val="000974AC"/>
    <w:rsid w:val="000C20EB"/>
    <w:rsid w:val="000D3497"/>
    <w:rsid w:val="000D46B1"/>
    <w:rsid w:val="000E1075"/>
    <w:rsid w:val="000E6351"/>
    <w:rsid w:val="000F1328"/>
    <w:rsid w:val="000F3088"/>
    <w:rsid w:val="000F3846"/>
    <w:rsid w:val="000F43DE"/>
    <w:rsid w:val="000F78DF"/>
    <w:rsid w:val="000F7F46"/>
    <w:rsid w:val="0013203D"/>
    <w:rsid w:val="001358D2"/>
    <w:rsid w:val="00135B19"/>
    <w:rsid w:val="00135EE8"/>
    <w:rsid w:val="00151A9E"/>
    <w:rsid w:val="00155CE0"/>
    <w:rsid w:val="001575A7"/>
    <w:rsid w:val="00160792"/>
    <w:rsid w:val="00162DCB"/>
    <w:rsid w:val="0017293B"/>
    <w:rsid w:val="001933D4"/>
    <w:rsid w:val="00194A86"/>
    <w:rsid w:val="001A7D64"/>
    <w:rsid w:val="001C1883"/>
    <w:rsid w:val="001C4450"/>
    <w:rsid w:val="001C606C"/>
    <w:rsid w:val="001C7192"/>
    <w:rsid w:val="001D6CC1"/>
    <w:rsid w:val="001E5F85"/>
    <w:rsid w:val="001E70B1"/>
    <w:rsid w:val="001F7949"/>
    <w:rsid w:val="00204462"/>
    <w:rsid w:val="002049D4"/>
    <w:rsid w:val="00221FE7"/>
    <w:rsid w:val="002317BC"/>
    <w:rsid w:val="0023436B"/>
    <w:rsid w:val="002361B3"/>
    <w:rsid w:val="00237EDE"/>
    <w:rsid w:val="002413A3"/>
    <w:rsid w:val="00242901"/>
    <w:rsid w:val="00243097"/>
    <w:rsid w:val="00261B94"/>
    <w:rsid w:val="0026309E"/>
    <w:rsid w:val="00265097"/>
    <w:rsid w:val="00265D27"/>
    <w:rsid w:val="0026612F"/>
    <w:rsid w:val="00266C43"/>
    <w:rsid w:val="00272B2E"/>
    <w:rsid w:val="002738ED"/>
    <w:rsid w:val="0028313A"/>
    <w:rsid w:val="00283278"/>
    <w:rsid w:val="002835F5"/>
    <w:rsid w:val="002846A4"/>
    <w:rsid w:val="00285021"/>
    <w:rsid w:val="002952F8"/>
    <w:rsid w:val="002974D5"/>
    <w:rsid w:val="002A0CF1"/>
    <w:rsid w:val="002A52E2"/>
    <w:rsid w:val="002A673C"/>
    <w:rsid w:val="002A7054"/>
    <w:rsid w:val="002A70D1"/>
    <w:rsid w:val="002B110C"/>
    <w:rsid w:val="002B5453"/>
    <w:rsid w:val="002C0FF0"/>
    <w:rsid w:val="002C7455"/>
    <w:rsid w:val="002D2731"/>
    <w:rsid w:val="002D3958"/>
    <w:rsid w:val="002D4D01"/>
    <w:rsid w:val="002F00CE"/>
    <w:rsid w:val="002F2F8E"/>
    <w:rsid w:val="002F4270"/>
    <w:rsid w:val="003008B6"/>
    <w:rsid w:val="0030611D"/>
    <w:rsid w:val="00306A58"/>
    <w:rsid w:val="00307439"/>
    <w:rsid w:val="0031327F"/>
    <w:rsid w:val="00313515"/>
    <w:rsid w:val="00324BE8"/>
    <w:rsid w:val="003434A4"/>
    <w:rsid w:val="003462BA"/>
    <w:rsid w:val="003577FE"/>
    <w:rsid w:val="00372EC4"/>
    <w:rsid w:val="003753AC"/>
    <w:rsid w:val="00376178"/>
    <w:rsid w:val="003831D7"/>
    <w:rsid w:val="00387FEB"/>
    <w:rsid w:val="003912BA"/>
    <w:rsid w:val="00394062"/>
    <w:rsid w:val="0039435A"/>
    <w:rsid w:val="00396D2C"/>
    <w:rsid w:val="003A40D4"/>
    <w:rsid w:val="003A5050"/>
    <w:rsid w:val="003A775A"/>
    <w:rsid w:val="003B03BD"/>
    <w:rsid w:val="003B06BF"/>
    <w:rsid w:val="003B3E9F"/>
    <w:rsid w:val="003C2C72"/>
    <w:rsid w:val="003C2F40"/>
    <w:rsid w:val="003C3E96"/>
    <w:rsid w:val="003D524F"/>
    <w:rsid w:val="003D6563"/>
    <w:rsid w:val="003E2A32"/>
    <w:rsid w:val="003E34AA"/>
    <w:rsid w:val="003E6D95"/>
    <w:rsid w:val="003E7EC6"/>
    <w:rsid w:val="003F0073"/>
    <w:rsid w:val="003F059A"/>
    <w:rsid w:val="003F0811"/>
    <w:rsid w:val="003F350A"/>
    <w:rsid w:val="003F6A23"/>
    <w:rsid w:val="003F7FED"/>
    <w:rsid w:val="004121C3"/>
    <w:rsid w:val="004232D9"/>
    <w:rsid w:val="0042431E"/>
    <w:rsid w:val="004433BB"/>
    <w:rsid w:val="004442C2"/>
    <w:rsid w:val="00444DA6"/>
    <w:rsid w:val="004541FA"/>
    <w:rsid w:val="004708FF"/>
    <w:rsid w:val="00480193"/>
    <w:rsid w:val="004807F4"/>
    <w:rsid w:val="00480B03"/>
    <w:rsid w:val="00485A2C"/>
    <w:rsid w:val="00494168"/>
    <w:rsid w:val="004A797D"/>
    <w:rsid w:val="004B7DE2"/>
    <w:rsid w:val="004D3D12"/>
    <w:rsid w:val="004E090F"/>
    <w:rsid w:val="004E5852"/>
    <w:rsid w:val="004E62DF"/>
    <w:rsid w:val="004F4883"/>
    <w:rsid w:val="00501CBE"/>
    <w:rsid w:val="00510A60"/>
    <w:rsid w:val="00512366"/>
    <w:rsid w:val="005156ED"/>
    <w:rsid w:val="00517D65"/>
    <w:rsid w:val="005230E0"/>
    <w:rsid w:val="00543DD1"/>
    <w:rsid w:val="005468FF"/>
    <w:rsid w:val="00547C93"/>
    <w:rsid w:val="00557A8D"/>
    <w:rsid w:val="00557AA8"/>
    <w:rsid w:val="0056228A"/>
    <w:rsid w:val="00562FEB"/>
    <w:rsid w:val="0057043A"/>
    <w:rsid w:val="005860F7"/>
    <w:rsid w:val="00587978"/>
    <w:rsid w:val="00594074"/>
    <w:rsid w:val="00594FEE"/>
    <w:rsid w:val="00597F0E"/>
    <w:rsid w:val="005A1CD8"/>
    <w:rsid w:val="005A4877"/>
    <w:rsid w:val="005B3370"/>
    <w:rsid w:val="005B505D"/>
    <w:rsid w:val="005D41B2"/>
    <w:rsid w:val="005D5AA9"/>
    <w:rsid w:val="005E7A1E"/>
    <w:rsid w:val="005F1460"/>
    <w:rsid w:val="005F1D70"/>
    <w:rsid w:val="005F54E0"/>
    <w:rsid w:val="005F7E8C"/>
    <w:rsid w:val="006115D6"/>
    <w:rsid w:val="00614143"/>
    <w:rsid w:val="00614C6A"/>
    <w:rsid w:val="0061D2BA"/>
    <w:rsid w:val="00623045"/>
    <w:rsid w:val="006255FB"/>
    <w:rsid w:val="00625AD8"/>
    <w:rsid w:val="006320F3"/>
    <w:rsid w:val="00642A05"/>
    <w:rsid w:val="006462F5"/>
    <w:rsid w:val="00651D45"/>
    <w:rsid w:val="00652214"/>
    <w:rsid w:val="00663985"/>
    <w:rsid w:val="006723CE"/>
    <w:rsid w:val="0067360F"/>
    <w:rsid w:val="00676F64"/>
    <w:rsid w:val="00677783"/>
    <w:rsid w:val="006825F6"/>
    <w:rsid w:val="006933A9"/>
    <w:rsid w:val="006941C0"/>
    <w:rsid w:val="006969C8"/>
    <w:rsid w:val="006A5C9C"/>
    <w:rsid w:val="006A787D"/>
    <w:rsid w:val="006A7D67"/>
    <w:rsid w:val="006D162A"/>
    <w:rsid w:val="006D6258"/>
    <w:rsid w:val="006D6CE0"/>
    <w:rsid w:val="006E7351"/>
    <w:rsid w:val="006F6A91"/>
    <w:rsid w:val="00702CD2"/>
    <w:rsid w:val="00705024"/>
    <w:rsid w:val="00707662"/>
    <w:rsid w:val="0072585D"/>
    <w:rsid w:val="00726947"/>
    <w:rsid w:val="007414CC"/>
    <w:rsid w:val="00743677"/>
    <w:rsid w:val="00744E5D"/>
    <w:rsid w:val="00746368"/>
    <w:rsid w:val="0074698F"/>
    <w:rsid w:val="0074784A"/>
    <w:rsid w:val="00764260"/>
    <w:rsid w:val="00767084"/>
    <w:rsid w:val="00767D42"/>
    <w:rsid w:val="0077097B"/>
    <w:rsid w:val="007730BA"/>
    <w:rsid w:val="00775E78"/>
    <w:rsid w:val="007925FC"/>
    <w:rsid w:val="007A06B6"/>
    <w:rsid w:val="007A3C99"/>
    <w:rsid w:val="007B140C"/>
    <w:rsid w:val="007B42E3"/>
    <w:rsid w:val="007B68C3"/>
    <w:rsid w:val="007C0206"/>
    <w:rsid w:val="007C056E"/>
    <w:rsid w:val="007C25A3"/>
    <w:rsid w:val="007C61A3"/>
    <w:rsid w:val="007D2C1B"/>
    <w:rsid w:val="007D4FC2"/>
    <w:rsid w:val="007E1A4C"/>
    <w:rsid w:val="007E3E8D"/>
    <w:rsid w:val="007F0908"/>
    <w:rsid w:val="007F1BE0"/>
    <w:rsid w:val="007F557F"/>
    <w:rsid w:val="00801959"/>
    <w:rsid w:val="00802EC1"/>
    <w:rsid w:val="008038A4"/>
    <w:rsid w:val="008232C2"/>
    <w:rsid w:val="0082502A"/>
    <w:rsid w:val="00830F00"/>
    <w:rsid w:val="00834D0B"/>
    <w:rsid w:val="0085542E"/>
    <w:rsid w:val="0086270D"/>
    <w:rsid w:val="0086724B"/>
    <w:rsid w:val="0087039D"/>
    <w:rsid w:val="00870ABB"/>
    <w:rsid w:val="00874C66"/>
    <w:rsid w:val="0087675B"/>
    <w:rsid w:val="00883054"/>
    <w:rsid w:val="00883EC1"/>
    <w:rsid w:val="00887389"/>
    <w:rsid w:val="00892374"/>
    <w:rsid w:val="008A115F"/>
    <w:rsid w:val="008A2951"/>
    <w:rsid w:val="008A32FD"/>
    <w:rsid w:val="008B5455"/>
    <w:rsid w:val="008B747E"/>
    <w:rsid w:val="008C33B2"/>
    <w:rsid w:val="008D3DA4"/>
    <w:rsid w:val="008D61E4"/>
    <w:rsid w:val="008E7AA6"/>
    <w:rsid w:val="008E7DA9"/>
    <w:rsid w:val="0090204B"/>
    <w:rsid w:val="009051A9"/>
    <w:rsid w:val="00907F96"/>
    <w:rsid w:val="0091081E"/>
    <w:rsid w:val="009137A4"/>
    <w:rsid w:val="0091610B"/>
    <w:rsid w:val="009220B9"/>
    <w:rsid w:val="009234E0"/>
    <w:rsid w:val="00924669"/>
    <w:rsid w:val="009341B4"/>
    <w:rsid w:val="009344E6"/>
    <w:rsid w:val="0093465F"/>
    <w:rsid w:val="00940558"/>
    <w:rsid w:val="009415C1"/>
    <w:rsid w:val="00945827"/>
    <w:rsid w:val="00960CCC"/>
    <w:rsid w:val="00962010"/>
    <w:rsid w:val="009712B9"/>
    <w:rsid w:val="009736CA"/>
    <w:rsid w:val="00973C6C"/>
    <w:rsid w:val="009827CF"/>
    <w:rsid w:val="00983532"/>
    <w:rsid w:val="009969DD"/>
    <w:rsid w:val="009977C7"/>
    <w:rsid w:val="009B000D"/>
    <w:rsid w:val="009B3B00"/>
    <w:rsid w:val="009B6DC3"/>
    <w:rsid w:val="009C2186"/>
    <w:rsid w:val="009C33A0"/>
    <w:rsid w:val="009F16DC"/>
    <w:rsid w:val="009F22C2"/>
    <w:rsid w:val="009F3115"/>
    <w:rsid w:val="009F3C5A"/>
    <w:rsid w:val="00A04AF3"/>
    <w:rsid w:val="00A133BF"/>
    <w:rsid w:val="00A16848"/>
    <w:rsid w:val="00A17AE8"/>
    <w:rsid w:val="00A34BBB"/>
    <w:rsid w:val="00A35D03"/>
    <w:rsid w:val="00A45C21"/>
    <w:rsid w:val="00A4645A"/>
    <w:rsid w:val="00A57691"/>
    <w:rsid w:val="00A612E1"/>
    <w:rsid w:val="00A66E1E"/>
    <w:rsid w:val="00A83DC9"/>
    <w:rsid w:val="00A86892"/>
    <w:rsid w:val="00A92F9F"/>
    <w:rsid w:val="00A96774"/>
    <w:rsid w:val="00AA133A"/>
    <w:rsid w:val="00AA23BD"/>
    <w:rsid w:val="00AA53E8"/>
    <w:rsid w:val="00AA6376"/>
    <w:rsid w:val="00AA748E"/>
    <w:rsid w:val="00AB0325"/>
    <w:rsid w:val="00AB2B98"/>
    <w:rsid w:val="00AB5037"/>
    <w:rsid w:val="00AC0EC6"/>
    <w:rsid w:val="00AC1C1D"/>
    <w:rsid w:val="00AD1154"/>
    <w:rsid w:val="00AD39AA"/>
    <w:rsid w:val="00AE46D5"/>
    <w:rsid w:val="00AF077F"/>
    <w:rsid w:val="00AF1443"/>
    <w:rsid w:val="00AF5D0B"/>
    <w:rsid w:val="00B00480"/>
    <w:rsid w:val="00B12903"/>
    <w:rsid w:val="00B15380"/>
    <w:rsid w:val="00B26F3B"/>
    <w:rsid w:val="00B44B1C"/>
    <w:rsid w:val="00B549B1"/>
    <w:rsid w:val="00B72FD3"/>
    <w:rsid w:val="00B77AB7"/>
    <w:rsid w:val="00B80465"/>
    <w:rsid w:val="00B80601"/>
    <w:rsid w:val="00B92829"/>
    <w:rsid w:val="00B92DAB"/>
    <w:rsid w:val="00BA10A7"/>
    <w:rsid w:val="00BA4410"/>
    <w:rsid w:val="00BA7AB1"/>
    <w:rsid w:val="00BB5DF9"/>
    <w:rsid w:val="00BC77EB"/>
    <w:rsid w:val="00BE0FBD"/>
    <w:rsid w:val="00BE60DA"/>
    <w:rsid w:val="00BE736F"/>
    <w:rsid w:val="00BF35F7"/>
    <w:rsid w:val="00BF3C88"/>
    <w:rsid w:val="00BF4172"/>
    <w:rsid w:val="00C07296"/>
    <w:rsid w:val="00C13649"/>
    <w:rsid w:val="00C14875"/>
    <w:rsid w:val="00C172AA"/>
    <w:rsid w:val="00C25750"/>
    <w:rsid w:val="00C27DC5"/>
    <w:rsid w:val="00C34B61"/>
    <w:rsid w:val="00C4466E"/>
    <w:rsid w:val="00C45D2F"/>
    <w:rsid w:val="00C61C65"/>
    <w:rsid w:val="00C639DE"/>
    <w:rsid w:val="00C73909"/>
    <w:rsid w:val="00C8001A"/>
    <w:rsid w:val="00C81619"/>
    <w:rsid w:val="00C8334B"/>
    <w:rsid w:val="00C83751"/>
    <w:rsid w:val="00C93CA1"/>
    <w:rsid w:val="00CB04E0"/>
    <w:rsid w:val="00CB2C05"/>
    <w:rsid w:val="00CB46DA"/>
    <w:rsid w:val="00CB6E50"/>
    <w:rsid w:val="00CC5413"/>
    <w:rsid w:val="00CC6035"/>
    <w:rsid w:val="00CD7260"/>
    <w:rsid w:val="00CE127D"/>
    <w:rsid w:val="00CE2565"/>
    <w:rsid w:val="00CF205F"/>
    <w:rsid w:val="00D13EA2"/>
    <w:rsid w:val="00D257F3"/>
    <w:rsid w:val="00D333FA"/>
    <w:rsid w:val="00D416E6"/>
    <w:rsid w:val="00D42472"/>
    <w:rsid w:val="00D74599"/>
    <w:rsid w:val="00D749EB"/>
    <w:rsid w:val="00D7720A"/>
    <w:rsid w:val="00D80DB3"/>
    <w:rsid w:val="00D85FAA"/>
    <w:rsid w:val="00DA2E33"/>
    <w:rsid w:val="00DB0F02"/>
    <w:rsid w:val="00DB4B36"/>
    <w:rsid w:val="00DB50C1"/>
    <w:rsid w:val="00DD54B3"/>
    <w:rsid w:val="00DE0BAF"/>
    <w:rsid w:val="00DF1DDF"/>
    <w:rsid w:val="00DF53A5"/>
    <w:rsid w:val="00DF6C2A"/>
    <w:rsid w:val="00E01222"/>
    <w:rsid w:val="00E03FC5"/>
    <w:rsid w:val="00E25107"/>
    <w:rsid w:val="00E31E6B"/>
    <w:rsid w:val="00E40FFD"/>
    <w:rsid w:val="00E45019"/>
    <w:rsid w:val="00E47DF6"/>
    <w:rsid w:val="00E64501"/>
    <w:rsid w:val="00E658AD"/>
    <w:rsid w:val="00E674D5"/>
    <w:rsid w:val="00E74297"/>
    <w:rsid w:val="00E742B6"/>
    <w:rsid w:val="00E81416"/>
    <w:rsid w:val="00E87AF9"/>
    <w:rsid w:val="00E942CE"/>
    <w:rsid w:val="00E950C6"/>
    <w:rsid w:val="00EA38F4"/>
    <w:rsid w:val="00EA5A9F"/>
    <w:rsid w:val="00EB2235"/>
    <w:rsid w:val="00ED0B13"/>
    <w:rsid w:val="00ED1A52"/>
    <w:rsid w:val="00ED401F"/>
    <w:rsid w:val="00ED4080"/>
    <w:rsid w:val="00ED653A"/>
    <w:rsid w:val="00EE3F4B"/>
    <w:rsid w:val="00EE6BB0"/>
    <w:rsid w:val="00EE6E81"/>
    <w:rsid w:val="00EE7828"/>
    <w:rsid w:val="00EF28BC"/>
    <w:rsid w:val="00EF290F"/>
    <w:rsid w:val="00EF48A5"/>
    <w:rsid w:val="00EF5421"/>
    <w:rsid w:val="00EF7B4E"/>
    <w:rsid w:val="00F10F56"/>
    <w:rsid w:val="00F23DCD"/>
    <w:rsid w:val="00F323C0"/>
    <w:rsid w:val="00F3334C"/>
    <w:rsid w:val="00F37BB2"/>
    <w:rsid w:val="00F43465"/>
    <w:rsid w:val="00F504AA"/>
    <w:rsid w:val="00F53410"/>
    <w:rsid w:val="00F818D6"/>
    <w:rsid w:val="00F83176"/>
    <w:rsid w:val="00F86563"/>
    <w:rsid w:val="00FA2F0C"/>
    <w:rsid w:val="00FA35B5"/>
    <w:rsid w:val="00FB6443"/>
    <w:rsid w:val="00FC4B7B"/>
    <w:rsid w:val="00FC5A4B"/>
    <w:rsid w:val="00FD58BC"/>
    <w:rsid w:val="00FD5DBD"/>
    <w:rsid w:val="00FD6E9A"/>
    <w:rsid w:val="00FE1760"/>
    <w:rsid w:val="00FE1915"/>
    <w:rsid w:val="00FE2219"/>
    <w:rsid w:val="00FE437F"/>
    <w:rsid w:val="00FF306B"/>
    <w:rsid w:val="00FF6044"/>
    <w:rsid w:val="02CF210A"/>
    <w:rsid w:val="09BE60F0"/>
    <w:rsid w:val="143770DF"/>
    <w:rsid w:val="1A41E92E"/>
    <w:rsid w:val="1C6E9145"/>
    <w:rsid w:val="1F88C286"/>
    <w:rsid w:val="2487EA26"/>
    <w:rsid w:val="283296CC"/>
    <w:rsid w:val="2B408944"/>
    <w:rsid w:val="301569CB"/>
    <w:rsid w:val="33AA84FC"/>
    <w:rsid w:val="43A10950"/>
    <w:rsid w:val="4955FF56"/>
    <w:rsid w:val="5720CAAB"/>
    <w:rsid w:val="5B829594"/>
    <w:rsid w:val="5FBE710A"/>
    <w:rsid w:val="674392D8"/>
    <w:rsid w:val="789AA89A"/>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3AE4EAA7"/>
  <w14:defaultImageDpi w14:val="300"/>
  <w15:docId w15:val="{B61B58E6-E895-4C9D-866C-2FA2B753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nl-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ard">
    <w:name w:val="Normal"/>
    <w:qFormat/>
    <w:rsid w:val="00C81619"/>
    <w:pPr>
      <w:spacing w:after="160" w:line="278" w:lineRule="auto"/>
    </w:pPr>
    <w:rPr>
      <w:rFonts w:asciiTheme="minorHAnsi" w:eastAsiaTheme="minorHAnsi" w:hAnsiTheme="minorHAnsi" w:cstheme="minorBidi"/>
      <w:kern w:val="2"/>
      <w:sz w:val="24"/>
      <w:szCs w:val="24"/>
      <w:lang w:val="nl-BE" w:eastAsia="en-US"/>
      <w14:ligatures w14:val="standardContextual"/>
    </w:rPr>
  </w:style>
  <w:style w:type="paragraph" w:styleId="Kop1">
    <w:name w:val="heading 1"/>
    <w:aliases w:val="elementen"/>
    <w:basedOn w:val="Standaard"/>
    <w:next w:val="Standaard"/>
    <w:link w:val="Kop1Char"/>
    <w:uiPriority w:val="9"/>
    <w:qFormat/>
    <w:rsid w:val="006723CE"/>
    <w:pPr>
      <w:keepNext/>
      <w:keepLines/>
      <w:numPr>
        <w:numId w:val="1"/>
      </w:numPr>
      <w:spacing w:before="480"/>
      <w:outlineLvl w:val="0"/>
    </w:pPr>
    <w:rPr>
      <w:rFonts w:eastAsiaTheme="majorEastAsia" w:cstheme="majorBidi"/>
      <w:bCs/>
      <w:color w:val="007B89"/>
      <w:sz w:val="28"/>
      <w:szCs w:val="32"/>
    </w:rPr>
  </w:style>
  <w:style w:type="paragraph" w:styleId="Kop2">
    <w:name w:val="heading 2"/>
    <w:aliases w:val="elementen ingevuld"/>
    <w:basedOn w:val="Standaard"/>
    <w:next w:val="Standaard"/>
    <w:link w:val="Kop2Char"/>
    <w:uiPriority w:val="9"/>
    <w:unhideWhenUsed/>
    <w:qFormat/>
    <w:rsid w:val="001575A7"/>
    <w:pPr>
      <w:keepNext/>
      <w:keepLines/>
      <w:numPr>
        <w:ilvl w:val="1"/>
        <w:numId w:val="1"/>
      </w:numPr>
      <w:spacing w:before="200"/>
      <w:outlineLvl w:val="1"/>
    </w:pPr>
    <w:rPr>
      <w:rFonts w:eastAsiaTheme="majorEastAsia" w:cstheme="majorBidi"/>
      <w:bCs/>
      <w:color w:val="007B89"/>
      <w:szCs w:val="26"/>
    </w:rPr>
  </w:style>
  <w:style w:type="paragraph" w:styleId="Kop3">
    <w:name w:val="heading 3"/>
    <w:aliases w:val="Onderwerp brief"/>
    <w:basedOn w:val="Standaard"/>
    <w:next w:val="Standaard"/>
    <w:link w:val="Kop3Char"/>
    <w:uiPriority w:val="9"/>
    <w:unhideWhenUsed/>
    <w:qFormat/>
    <w:rsid w:val="001575A7"/>
    <w:pPr>
      <w:keepNext/>
      <w:keepLines/>
      <w:numPr>
        <w:ilvl w:val="2"/>
        <w:numId w:val="1"/>
      </w:numPr>
      <w:spacing w:before="200"/>
      <w:outlineLvl w:val="2"/>
    </w:pPr>
    <w:rPr>
      <w:rFonts w:eastAsiaTheme="majorEastAsia" w:cstheme="majorBidi"/>
      <w:bCs/>
      <w:color w:val="007B89"/>
    </w:rPr>
  </w:style>
  <w:style w:type="character" w:default="1" w:styleId="Standaardalinea-lettertype">
    <w:name w:val="Default Paragraph Font"/>
    <w:uiPriority w:val="1"/>
    <w:semiHidden/>
    <w:unhideWhenUsed/>
    <w:rsid w:val="00C8161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C81619"/>
  </w:style>
  <w:style w:type="character" w:customStyle="1" w:styleId="Kop1Char">
    <w:name w:val="Kop 1 Char"/>
    <w:aliases w:val="elementen Char"/>
    <w:basedOn w:val="Standaardalinea-lettertype"/>
    <w:link w:val="Kop1"/>
    <w:uiPriority w:val="9"/>
    <w:rsid w:val="006723CE"/>
    <w:rPr>
      <w:rFonts w:ascii="Calibri" w:eastAsiaTheme="majorEastAsia" w:hAnsi="Calibri" w:cstheme="majorBidi"/>
      <w:bCs/>
      <w:color w:val="007B89"/>
      <w:sz w:val="28"/>
      <w:szCs w:val="32"/>
      <w:lang w:val="nl-BE" w:eastAsia="en-US"/>
    </w:rPr>
  </w:style>
  <w:style w:type="character" w:customStyle="1" w:styleId="Kop2Char">
    <w:name w:val="Kop 2 Char"/>
    <w:aliases w:val="elementen ingevuld Char"/>
    <w:basedOn w:val="Standaardalinea-lettertype"/>
    <w:link w:val="Kop2"/>
    <w:uiPriority w:val="9"/>
    <w:rsid w:val="001575A7"/>
    <w:rPr>
      <w:rFonts w:ascii="Calibri" w:eastAsiaTheme="majorEastAsia" w:hAnsi="Calibri" w:cstheme="majorBidi"/>
      <w:bCs/>
      <w:color w:val="007B89"/>
      <w:sz w:val="24"/>
      <w:szCs w:val="26"/>
      <w:lang w:val="nl-BE" w:eastAsia="en-US"/>
    </w:rPr>
  </w:style>
  <w:style w:type="character" w:customStyle="1" w:styleId="Kop3Char">
    <w:name w:val="Kop 3 Char"/>
    <w:aliases w:val="Onderwerp brief Char"/>
    <w:basedOn w:val="Standaardalinea-lettertype"/>
    <w:link w:val="Kop3"/>
    <w:uiPriority w:val="9"/>
    <w:rsid w:val="001575A7"/>
    <w:rPr>
      <w:rFonts w:ascii="Calibri" w:eastAsiaTheme="majorEastAsia" w:hAnsi="Calibri" w:cstheme="majorBidi"/>
      <w:bCs/>
      <w:color w:val="007B89"/>
      <w:sz w:val="22"/>
      <w:szCs w:val="24"/>
      <w:lang w:val="nl-BE" w:eastAsia="en-US"/>
    </w:rPr>
  </w:style>
  <w:style w:type="paragraph" w:styleId="Ballontekst">
    <w:name w:val="Balloon Text"/>
    <w:basedOn w:val="Standaard"/>
    <w:link w:val="BallontekstChar"/>
    <w:uiPriority w:val="99"/>
    <w:semiHidden/>
    <w:rsid w:val="00C6702D"/>
    <w:rPr>
      <w:rFonts w:ascii="Lucida Grande" w:hAnsi="Lucida Grande"/>
      <w:sz w:val="18"/>
      <w:szCs w:val="18"/>
    </w:rPr>
  </w:style>
  <w:style w:type="character" w:customStyle="1" w:styleId="BallontekstChar">
    <w:name w:val="Ballontekst Char"/>
    <w:basedOn w:val="Standaardalinea-lettertype"/>
    <w:link w:val="Ballontekst"/>
    <w:uiPriority w:val="99"/>
    <w:semiHidden/>
    <w:rsid w:val="00204462"/>
    <w:rPr>
      <w:rFonts w:ascii="Lucida Grande" w:hAnsi="Lucida Grande"/>
      <w:sz w:val="18"/>
      <w:szCs w:val="18"/>
      <w:lang w:eastAsia="en-US"/>
    </w:rPr>
  </w:style>
  <w:style w:type="paragraph" w:customStyle="1" w:styleId="onderwerppersbericht">
    <w:name w:val="onderwerp persbericht"/>
    <w:basedOn w:val="Standaard"/>
    <w:autoRedefine/>
    <w:rsid w:val="00BB5DF9"/>
    <w:pPr>
      <w:ind w:left="-142"/>
    </w:pPr>
    <w:rPr>
      <w:rFonts w:eastAsia="Arial" w:cs="Calibri"/>
      <w:b/>
      <w:color w:val="A53668"/>
      <w:sz w:val="28"/>
      <w:szCs w:val="28"/>
    </w:rPr>
  </w:style>
  <w:style w:type="character" w:styleId="Paginanummer">
    <w:name w:val="page number"/>
    <w:basedOn w:val="Standaardalinea-lettertype"/>
    <w:uiPriority w:val="99"/>
    <w:semiHidden/>
    <w:unhideWhenUsed/>
    <w:rsid w:val="009F22C2"/>
  </w:style>
  <w:style w:type="paragraph" w:customStyle="1" w:styleId="kopelementenbrief">
    <w:name w:val="kop_elementen_brief"/>
    <w:basedOn w:val="Standaard"/>
    <w:rsid w:val="003008B6"/>
    <w:pPr>
      <w:tabs>
        <w:tab w:val="left" w:pos="2552"/>
        <w:tab w:val="left" w:pos="2835"/>
        <w:tab w:val="left" w:pos="5529"/>
      </w:tabs>
      <w:spacing w:line="276" w:lineRule="auto"/>
    </w:pPr>
    <w:rPr>
      <w:rFonts w:ascii="Arial" w:hAnsi="Arial" w:cs="Arial"/>
      <w:b/>
      <w:bCs/>
      <w:noProof/>
      <w:sz w:val="18"/>
      <w:lang w:eastAsia="nl-NL"/>
    </w:rPr>
  </w:style>
  <w:style w:type="paragraph" w:customStyle="1" w:styleId="titelbrief">
    <w:name w:val="titel_brief"/>
    <w:basedOn w:val="Standaard"/>
    <w:rsid w:val="00155CE0"/>
    <w:pPr>
      <w:spacing w:line="276" w:lineRule="auto"/>
      <w:outlineLvl w:val="0"/>
    </w:pPr>
    <w:rPr>
      <w:rFonts w:cs="Arial"/>
      <w:b/>
      <w:szCs w:val="20"/>
    </w:rPr>
  </w:style>
  <w:style w:type="paragraph" w:customStyle="1" w:styleId="elementenbrief">
    <w:name w:val="elementen_brief"/>
    <w:basedOn w:val="Standaard"/>
    <w:rsid w:val="003008B6"/>
    <w:pPr>
      <w:tabs>
        <w:tab w:val="left" w:pos="2552"/>
        <w:tab w:val="left" w:pos="2835"/>
        <w:tab w:val="left" w:pos="5529"/>
      </w:tabs>
      <w:spacing w:line="276" w:lineRule="auto"/>
    </w:pPr>
    <w:rPr>
      <w:rFonts w:ascii="Arial" w:hAnsi="Arial" w:cs="Arial"/>
      <w:sz w:val="18"/>
      <w:szCs w:val="18"/>
    </w:rPr>
  </w:style>
  <w:style w:type="character" w:styleId="Tekstvantijdelijkeaanduiding">
    <w:name w:val="Placeholder Text"/>
    <w:basedOn w:val="Standaardalinea-lettertype"/>
    <w:uiPriority w:val="99"/>
    <w:semiHidden/>
    <w:rsid w:val="007F557F"/>
    <w:rPr>
      <w:color w:val="808080"/>
    </w:rPr>
  </w:style>
  <w:style w:type="paragraph" w:customStyle="1" w:styleId="adresseringbrief">
    <w:name w:val="adressering_brief"/>
    <w:basedOn w:val="Standaard"/>
    <w:rsid w:val="003008B6"/>
    <w:pPr>
      <w:tabs>
        <w:tab w:val="left" w:pos="4395"/>
      </w:tabs>
    </w:pPr>
    <w:rPr>
      <w:rFonts w:ascii="Arial" w:hAnsi="Arial" w:cs="Arial"/>
      <w:szCs w:val="20"/>
    </w:rPr>
  </w:style>
  <w:style w:type="paragraph" w:customStyle="1" w:styleId="aanspreking">
    <w:name w:val="aanspreking"/>
    <w:basedOn w:val="Standaard"/>
    <w:rsid w:val="003008B6"/>
    <w:pPr>
      <w:tabs>
        <w:tab w:val="left" w:pos="4395"/>
      </w:tabs>
    </w:pPr>
    <w:rPr>
      <w:rFonts w:ascii="Arial" w:hAnsi="Arial"/>
      <w:szCs w:val="20"/>
    </w:rPr>
  </w:style>
  <w:style w:type="paragraph" w:customStyle="1" w:styleId="onderwerpbrief">
    <w:name w:val="onderwerpbrief"/>
    <w:basedOn w:val="Standaard"/>
    <w:rsid w:val="009B3B00"/>
    <w:rPr>
      <w:rFonts w:cs="Arial"/>
      <w:b/>
      <w:szCs w:val="20"/>
    </w:rPr>
  </w:style>
  <w:style w:type="paragraph" w:customStyle="1" w:styleId="afzender">
    <w:name w:val="afzender"/>
    <w:basedOn w:val="Standaard"/>
    <w:rsid w:val="003008B6"/>
    <w:pPr>
      <w:spacing w:line="276" w:lineRule="auto"/>
    </w:pPr>
    <w:rPr>
      <w:rFonts w:ascii="Arial" w:hAnsi="Arial" w:cs="Arial"/>
      <w:sz w:val="18"/>
      <w:szCs w:val="18"/>
    </w:rPr>
  </w:style>
  <w:style w:type="paragraph" w:customStyle="1" w:styleId="adressering">
    <w:name w:val="adressering"/>
    <w:basedOn w:val="Standaard"/>
    <w:rsid w:val="003008B6"/>
    <w:pPr>
      <w:tabs>
        <w:tab w:val="left" w:pos="4395"/>
      </w:tabs>
    </w:pPr>
    <w:rPr>
      <w:rFonts w:ascii="Arial" w:hAnsi="Arial"/>
      <w:szCs w:val="20"/>
    </w:rPr>
  </w:style>
  <w:style w:type="paragraph" w:customStyle="1" w:styleId="body">
    <w:name w:val="body"/>
    <w:basedOn w:val="Standaard"/>
    <w:rsid w:val="003008B6"/>
    <w:pPr>
      <w:widowControl w:val="0"/>
      <w:autoSpaceDE w:val="0"/>
      <w:autoSpaceDN w:val="0"/>
      <w:adjustRightInd w:val="0"/>
      <w:spacing w:line="288" w:lineRule="auto"/>
      <w:textAlignment w:val="center"/>
    </w:pPr>
    <w:rPr>
      <w:rFonts w:ascii="Arial" w:hAnsi="Arial" w:cs="Arial"/>
      <w:color w:val="000000"/>
      <w:szCs w:val="20"/>
      <w:lang w:val="en-GB" w:eastAsia="ja-JP"/>
    </w:rPr>
  </w:style>
  <w:style w:type="paragraph" w:customStyle="1" w:styleId="doorlopendetekst">
    <w:name w:val="doorlopende tekst"/>
    <w:basedOn w:val="Standaard"/>
    <w:rsid w:val="003008B6"/>
    <w:pPr>
      <w:spacing w:line="276" w:lineRule="auto"/>
    </w:pPr>
    <w:rPr>
      <w:rFonts w:ascii="Arial" w:hAnsi="Arial" w:cs="Arial"/>
      <w:szCs w:val="20"/>
    </w:rPr>
  </w:style>
  <w:style w:type="paragraph" w:customStyle="1" w:styleId="elementenheader">
    <w:name w:val="elementen_header"/>
    <w:basedOn w:val="Standaard"/>
    <w:rsid w:val="003008B6"/>
    <w:pPr>
      <w:spacing w:line="360" w:lineRule="auto"/>
    </w:pPr>
    <w:rPr>
      <w:rFonts w:ascii="Arial" w:eastAsia="Times New Roman" w:hAnsi="Arial" w:cs="Arial"/>
      <w:b/>
      <w:bCs/>
      <w:sz w:val="18"/>
      <w:szCs w:val="18"/>
    </w:rPr>
  </w:style>
  <w:style w:type="paragraph" w:customStyle="1" w:styleId="titel2">
    <w:name w:val="titel_2"/>
    <w:basedOn w:val="Standaard"/>
    <w:qFormat/>
    <w:rsid w:val="005B3370"/>
    <w:pPr>
      <w:keepNext/>
      <w:keepLines/>
      <w:spacing w:before="200"/>
      <w:outlineLvl w:val="1"/>
    </w:pPr>
    <w:rPr>
      <w:rFonts w:asciiTheme="majorHAnsi" w:eastAsiaTheme="majorEastAsia" w:hAnsiTheme="majorHAnsi" w:cs="Arial"/>
      <w:b/>
      <w:bCs/>
      <w:color w:val="A53668"/>
      <w:sz w:val="28"/>
      <w:szCs w:val="20"/>
    </w:rPr>
  </w:style>
  <w:style w:type="paragraph" w:customStyle="1" w:styleId="titel3">
    <w:name w:val="titel_3"/>
    <w:basedOn w:val="Standaard"/>
    <w:qFormat/>
    <w:rsid w:val="005B3370"/>
    <w:pPr>
      <w:keepNext/>
      <w:keepLines/>
      <w:spacing w:before="200"/>
      <w:outlineLvl w:val="2"/>
    </w:pPr>
    <w:rPr>
      <w:rFonts w:asciiTheme="majorHAnsi" w:eastAsiaTheme="majorEastAsia" w:hAnsiTheme="majorHAnsi" w:cs="Arial"/>
      <w:bCs/>
      <w:color w:val="A53668"/>
      <w:szCs w:val="20"/>
    </w:rPr>
  </w:style>
  <w:style w:type="paragraph" w:customStyle="1" w:styleId="titel1">
    <w:name w:val="titel_1"/>
    <w:basedOn w:val="doorlopendetekst"/>
    <w:qFormat/>
    <w:rsid w:val="00BA4410"/>
    <w:rPr>
      <w:rFonts w:ascii="Calibri" w:hAnsi="Calibri" w:cs="Calibri"/>
      <w:b/>
      <w:color w:val="007B89"/>
      <w:sz w:val="32"/>
      <w:szCs w:val="26"/>
    </w:rPr>
  </w:style>
  <w:style w:type="paragraph" w:customStyle="1" w:styleId="onderwerpverslag">
    <w:name w:val="onderwerp_verslag"/>
    <w:basedOn w:val="Standaard"/>
    <w:rsid w:val="009B3B00"/>
    <w:rPr>
      <w:rFonts w:cs="Arial"/>
      <w:b/>
      <w:color w:val="6A8D1D"/>
      <w:sz w:val="26"/>
      <w:szCs w:val="26"/>
    </w:rPr>
  </w:style>
  <w:style w:type="paragraph" w:customStyle="1" w:styleId="briefadressering">
    <w:name w:val="brief_adressering"/>
    <w:basedOn w:val="adressering"/>
    <w:rsid w:val="009B3B00"/>
  </w:style>
  <w:style w:type="table" w:styleId="Tabelraster">
    <w:name w:val="Table Grid"/>
    <w:basedOn w:val="Standaardtabel"/>
    <w:uiPriority w:val="59"/>
    <w:rsid w:val="00916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salinea">
    <w:name w:val="[Basisalinea]"/>
    <w:basedOn w:val="Standaard"/>
    <w:uiPriority w:val="99"/>
    <w:rsid w:val="00EF7B4E"/>
    <w:pPr>
      <w:autoSpaceDE w:val="0"/>
      <w:autoSpaceDN w:val="0"/>
      <w:adjustRightInd w:val="0"/>
      <w:spacing w:line="288" w:lineRule="auto"/>
      <w:textAlignment w:val="center"/>
    </w:pPr>
    <w:rPr>
      <w:rFonts w:ascii="Minion Pro" w:eastAsiaTheme="minorEastAsia" w:hAnsi="Minion Pro" w:cs="Minion Pro"/>
      <w:color w:val="000000"/>
      <w:lang w:val="nl-NL" w:eastAsia="ja-JP"/>
    </w:rPr>
  </w:style>
  <w:style w:type="character" w:styleId="Hyperlink">
    <w:name w:val="Hyperlink"/>
    <w:basedOn w:val="Standaardalinea-lettertype"/>
    <w:uiPriority w:val="99"/>
    <w:unhideWhenUsed/>
    <w:rsid w:val="00E742B6"/>
    <w:rPr>
      <w:color w:val="0000FF" w:themeColor="hyperlink"/>
      <w:u w:val="single"/>
    </w:rPr>
  </w:style>
  <w:style w:type="character" w:styleId="Onopgelostemelding">
    <w:name w:val="Unresolved Mention"/>
    <w:basedOn w:val="Standaardalinea-lettertype"/>
    <w:uiPriority w:val="99"/>
    <w:rsid w:val="00E742B6"/>
    <w:rPr>
      <w:color w:val="605E5C"/>
      <w:shd w:val="clear" w:color="auto" w:fill="E1DFDD"/>
    </w:rPr>
  </w:style>
  <w:style w:type="paragraph" w:styleId="Koptekst">
    <w:name w:val="header"/>
    <w:basedOn w:val="Standaard"/>
    <w:link w:val="KoptekstChar"/>
    <w:uiPriority w:val="99"/>
    <w:unhideWhenUsed/>
    <w:rsid w:val="00B00480"/>
    <w:pPr>
      <w:tabs>
        <w:tab w:val="center" w:pos="4536"/>
        <w:tab w:val="right" w:pos="9072"/>
      </w:tabs>
    </w:pPr>
  </w:style>
  <w:style w:type="character" w:customStyle="1" w:styleId="KoptekstChar">
    <w:name w:val="Koptekst Char"/>
    <w:basedOn w:val="Standaardalinea-lettertype"/>
    <w:link w:val="Koptekst"/>
    <w:uiPriority w:val="99"/>
    <w:rsid w:val="00B00480"/>
    <w:rPr>
      <w:rFonts w:asciiTheme="minorHAnsi" w:eastAsiaTheme="minorHAnsi" w:hAnsiTheme="minorHAnsi" w:cstheme="minorBidi"/>
      <w:sz w:val="24"/>
      <w:szCs w:val="24"/>
      <w:lang w:val="nl-BE" w:eastAsia="en-US"/>
    </w:rPr>
  </w:style>
  <w:style w:type="paragraph" w:styleId="Voettekst">
    <w:name w:val="footer"/>
    <w:basedOn w:val="Standaard"/>
    <w:link w:val="VoettekstChar"/>
    <w:uiPriority w:val="99"/>
    <w:unhideWhenUsed/>
    <w:rsid w:val="00151A9E"/>
    <w:pPr>
      <w:tabs>
        <w:tab w:val="center" w:pos="4536"/>
        <w:tab w:val="right" w:pos="9072"/>
      </w:tabs>
    </w:pPr>
  </w:style>
  <w:style w:type="character" w:customStyle="1" w:styleId="VoettekstChar">
    <w:name w:val="Voettekst Char"/>
    <w:basedOn w:val="Standaardalinea-lettertype"/>
    <w:link w:val="Voettekst"/>
    <w:uiPriority w:val="99"/>
    <w:rsid w:val="00CC6035"/>
    <w:rPr>
      <w:rFonts w:ascii="Tahoma" w:eastAsiaTheme="minorHAnsi" w:hAnsi="Tahoma" w:cstheme="minorBidi"/>
      <w:szCs w:val="22"/>
      <w:lang w:val="nl-BE" w:eastAsia="en-US"/>
    </w:rPr>
  </w:style>
  <w:style w:type="paragraph" w:styleId="Kopvaninhoudsopgave">
    <w:name w:val="TOC Heading"/>
    <w:basedOn w:val="Kop1"/>
    <w:next w:val="Standaard"/>
    <w:uiPriority w:val="39"/>
    <w:unhideWhenUsed/>
    <w:qFormat/>
    <w:rsid w:val="00BA4410"/>
    <w:pPr>
      <w:numPr>
        <w:numId w:val="0"/>
      </w:numPr>
      <w:spacing w:before="240" w:after="0"/>
      <w:outlineLvl w:val="9"/>
    </w:pPr>
    <w:rPr>
      <w:bCs w:val="0"/>
      <w:color w:val="365F91" w:themeColor="accent1" w:themeShade="BF"/>
      <w:sz w:val="32"/>
      <w:lang w:eastAsia="nl-BE"/>
    </w:rPr>
  </w:style>
  <w:style w:type="paragraph" w:styleId="Inhopg2">
    <w:name w:val="toc 2"/>
    <w:basedOn w:val="Standaard"/>
    <w:next w:val="Standaard"/>
    <w:autoRedefine/>
    <w:uiPriority w:val="39"/>
    <w:unhideWhenUsed/>
    <w:rsid w:val="00BA4410"/>
    <w:pPr>
      <w:spacing w:after="100"/>
      <w:ind w:left="220"/>
    </w:pPr>
  </w:style>
  <w:style w:type="paragraph" w:styleId="Inhopg3">
    <w:name w:val="toc 3"/>
    <w:basedOn w:val="Standaard"/>
    <w:next w:val="Standaard"/>
    <w:autoRedefine/>
    <w:uiPriority w:val="39"/>
    <w:unhideWhenUsed/>
    <w:rsid w:val="00BA4410"/>
    <w:pPr>
      <w:spacing w:after="100"/>
      <w:ind w:left="440"/>
    </w:pPr>
  </w:style>
  <w:style w:type="paragraph" w:styleId="Lijstalinea">
    <w:name w:val="List Paragraph"/>
    <w:basedOn w:val="Standaard"/>
    <w:uiPriority w:val="34"/>
    <w:rsid w:val="00557AA8"/>
    <w:pPr>
      <w:ind w:left="720"/>
      <w:contextualSpacing/>
    </w:pPr>
  </w:style>
  <w:style w:type="paragraph" w:styleId="Revisie">
    <w:name w:val="Revision"/>
    <w:hidden/>
    <w:uiPriority w:val="99"/>
    <w:semiHidden/>
    <w:rsid w:val="006A7D67"/>
    <w:rPr>
      <w:rFonts w:asciiTheme="minorHAnsi" w:eastAsiaTheme="minorHAnsi" w:hAnsiTheme="minorHAnsi" w:cstheme="minorBidi"/>
      <w:kern w:val="2"/>
      <w:sz w:val="22"/>
      <w:szCs w:val="22"/>
      <w:lang w:val="nl-BE" w:eastAsia="en-US"/>
      <w14:ligatures w14:val="standardContextual"/>
    </w:rPr>
  </w:style>
  <w:style w:type="paragraph" w:styleId="Geenafstand">
    <w:name w:val="No Spacing"/>
    <w:aliases w:val="Tekst"/>
    <w:basedOn w:val="Standaard"/>
    <w:uiPriority w:val="1"/>
    <w:qFormat/>
    <w:rsid w:val="005B3370"/>
    <w:pPr>
      <w:overflowPunct w:val="0"/>
      <w:autoSpaceDE w:val="0"/>
      <w:autoSpaceDN w:val="0"/>
      <w:adjustRightInd w:val="0"/>
      <w:spacing w:before="120" w:after="120" w:line="240" w:lineRule="auto"/>
    </w:pPr>
    <w:rPr>
      <w:rFonts w:ascii="Calibri" w:hAnsi="Calibri" w:cs="Calibri"/>
      <w:color w:val="000000" w:themeColor="text1"/>
      <w:kern w:val="0"/>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726656">
      <w:bodyDiv w:val="1"/>
      <w:marLeft w:val="0"/>
      <w:marRight w:val="0"/>
      <w:marTop w:val="0"/>
      <w:marBottom w:val="0"/>
      <w:divBdr>
        <w:top w:val="none" w:sz="0" w:space="0" w:color="auto"/>
        <w:left w:val="none" w:sz="0" w:space="0" w:color="auto"/>
        <w:bottom w:val="none" w:sz="0" w:space="0" w:color="auto"/>
        <w:right w:val="none" w:sz="0" w:space="0" w:color="auto"/>
      </w:divBdr>
    </w:div>
    <w:div w:id="101850869">
      <w:bodyDiv w:val="1"/>
      <w:marLeft w:val="0"/>
      <w:marRight w:val="0"/>
      <w:marTop w:val="0"/>
      <w:marBottom w:val="0"/>
      <w:divBdr>
        <w:top w:val="none" w:sz="0" w:space="0" w:color="auto"/>
        <w:left w:val="none" w:sz="0" w:space="0" w:color="auto"/>
        <w:bottom w:val="none" w:sz="0" w:space="0" w:color="auto"/>
        <w:right w:val="none" w:sz="0" w:space="0" w:color="auto"/>
      </w:divBdr>
    </w:div>
    <w:div w:id="415632132">
      <w:bodyDiv w:val="1"/>
      <w:marLeft w:val="0"/>
      <w:marRight w:val="0"/>
      <w:marTop w:val="0"/>
      <w:marBottom w:val="0"/>
      <w:divBdr>
        <w:top w:val="none" w:sz="0" w:space="0" w:color="auto"/>
        <w:left w:val="none" w:sz="0" w:space="0" w:color="auto"/>
        <w:bottom w:val="none" w:sz="0" w:space="0" w:color="auto"/>
        <w:right w:val="none" w:sz="0" w:space="0" w:color="auto"/>
      </w:divBdr>
    </w:div>
    <w:div w:id="514076667">
      <w:bodyDiv w:val="1"/>
      <w:marLeft w:val="0"/>
      <w:marRight w:val="0"/>
      <w:marTop w:val="0"/>
      <w:marBottom w:val="0"/>
      <w:divBdr>
        <w:top w:val="none" w:sz="0" w:space="0" w:color="auto"/>
        <w:left w:val="none" w:sz="0" w:space="0" w:color="auto"/>
        <w:bottom w:val="none" w:sz="0" w:space="0" w:color="auto"/>
        <w:right w:val="none" w:sz="0" w:space="0" w:color="auto"/>
      </w:divBdr>
    </w:div>
    <w:div w:id="540676952">
      <w:bodyDiv w:val="1"/>
      <w:marLeft w:val="0"/>
      <w:marRight w:val="0"/>
      <w:marTop w:val="0"/>
      <w:marBottom w:val="0"/>
      <w:divBdr>
        <w:top w:val="none" w:sz="0" w:space="0" w:color="auto"/>
        <w:left w:val="none" w:sz="0" w:space="0" w:color="auto"/>
        <w:bottom w:val="none" w:sz="0" w:space="0" w:color="auto"/>
        <w:right w:val="none" w:sz="0" w:space="0" w:color="auto"/>
      </w:divBdr>
    </w:div>
    <w:div w:id="661085698">
      <w:bodyDiv w:val="1"/>
      <w:marLeft w:val="0"/>
      <w:marRight w:val="0"/>
      <w:marTop w:val="0"/>
      <w:marBottom w:val="0"/>
      <w:divBdr>
        <w:top w:val="none" w:sz="0" w:space="0" w:color="auto"/>
        <w:left w:val="none" w:sz="0" w:space="0" w:color="auto"/>
        <w:bottom w:val="none" w:sz="0" w:space="0" w:color="auto"/>
        <w:right w:val="none" w:sz="0" w:space="0" w:color="auto"/>
      </w:divBdr>
    </w:div>
    <w:div w:id="682587392">
      <w:bodyDiv w:val="1"/>
      <w:marLeft w:val="0"/>
      <w:marRight w:val="0"/>
      <w:marTop w:val="0"/>
      <w:marBottom w:val="0"/>
      <w:divBdr>
        <w:top w:val="none" w:sz="0" w:space="0" w:color="auto"/>
        <w:left w:val="none" w:sz="0" w:space="0" w:color="auto"/>
        <w:bottom w:val="none" w:sz="0" w:space="0" w:color="auto"/>
        <w:right w:val="none" w:sz="0" w:space="0" w:color="auto"/>
      </w:divBdr>
    </w:div>
    <w:div w:id="859053605">
      <w:bodyDiv w:val="1"/>
      <w:marLeft w:val="0"/>
      <w:marRight w:val="0"/>
      <w:marTop w:val="0"/>
      <w:marBottom w:val="0"/>
      <w:divBdr>
        <w:top w:val="none" w:sz="0" w:space="0" w:color="auto"/>
        <w:left w:val="none" w:sz="0" w:space="0" w:color="auto"/>
        <w:bottom w:val="none" w:sz="0" w:space="0" w:color="auto"/>
        <w:right w:val="none" w:sz="0" w:space="0" w:color="auto"/>
      </w:divBdr>
    </w:div>
    <w:div w:id="862476550">
      <w:bodyDiv w:val="1"/>
      <w:marLeft w:val="0"/>
      <w:marRight w:val="0"/>
      <w:marTop w:val="0"/>
      <w:marBottom w:val="0"/>
      <w:divBdr>
        <w:top w:val="none" w:sz="0" w:space="0" w:color="auto"/>
        <w:left w:val="none" w:sz="0" w:space="0" w:color="auto"/>
        <w:bottom w:val="none" w:sz="0" w:space="0" w:color="auto"/>
        <w:right w:val="none" w:sz="0" w:space="0" w:color="auto"/>
      </w:divBdr>
    </w:div>
    <w:div w:id="910120298">
      <w:bodyDiv w:val="1"/>
      <w:marLeft w:val="0"/>
      <w:marRight w:val="0"/>
      <w:marTop w:val="0"/>
      <w:marBottom w:val="0"/>
      <w:divBdr>
        <w:top w:val="none" w:sz="0" w:space="0" w:color="auto"/>
        <w:left w:val="none" w:sz="0" w:space="0" w:color="auto"/>
        <w:bottom w:val="none" w:sz="0" w:space="0" w:color="auto"/>
        <w:right w:val="none" w:sz="0" w:space="0" w:color="auto"/>
      </w:divBdr>
    </w:div>
    <w:div w:id="1053503987">
      <w:bodyDiv w:val="1"/>
      <w:marLeft w:val="0"/>
      <w:marRight w:val="0"/>
      <w:marTop w:val="0"/>
      <w:marBottom w:val="0"/>
      <w:divBdr>
        <w:top w:val="none" w:sz="0" w:space="0" w:color="auto"/>
        <w:left w:val="none" w:sz="0" w:space="0" w:color="auto"/>
        <w:bottom w:val="none" w:sz="0" w:space="0" w:color="auto"/>
        <w:right w:val="none" w:sz="0" w:space="0" w:color="auto"/>
      </w:divBdr>
    </w:div>
    <w:div w:id="1131748934">
      <w:bodyDiv w:val="1"/>
      <w:marLeft w:val="0"/>
      <w:marRight w:val="0"/>
      <w:marTop w:val="0"/>
      <w:marBottom w:val="0"/>
      <w:divBdr>
        <w:top w:val="none" w:sz="0" w:space="0" w:color="auto"/>
        <w:left w:val="none" w:sz="0" w:space="0" w:color="auto"/>
        <w:bottom w:val="none" w:sz="0" w:space="0" w:color="auto"/>
        <w:right w:val="none" w:sz="0" w:space="0" w:color="auto"/>
      </w:divBdr>
    </w:div>
    <w:div w:id="1531453444">
      <w:bodyDiv w:val="1"/>
      <w:marLeft w:val="0"/>
      <w:marRight w:val="0"/>
      <w:marTop w:val="0"/>
      <w:marBottom w:val="0"/>
      <w:divBdr>
        <w:top w:val="none" w:sz="0" w:space="0" w:color="auto"/>
        <w:left w:val="none" w:sz="0" w:space="0" w:color="auto"/>
        <w:bottom w:val="none" w:sz="0" w:space="0" w:color="auto"/>
        <w:right w:val="none" w:sz="0" w:space="0" w:color="auto"/>
      </w:divBdr>
    </w:div>
    <w:div w:id="1533613451">
      <w:bodyDiv w:val="1"/>
      <w:marLeft w:val="0"/>
      <w:marRight w:val="0"/>
      <w:marTop w:val="0"/>
      <w:marBottom w:val="0"/>
      <w:divBdr>
        <w:top w:val="none" w:sz="0" w:space="0" w:color="auto"/>
        <w:left w:val="none" w:sz="0" w:space="0" w:color="auto"/>
        <w:bottom w:val="none" w:sz="0" w:space="0" w:color="auto"/>
        <w:right w:val="none" w:sz="0" w:space="0" w:color="auto"/>
      </w:divBdr>
    </w:div>
    <w:div w:id="1595703127">
      <w:bodyDiv w:val="1"/>
      <w:marLeft w:val="0"/>
      <w:marRight w:val="0"/>
      <w:marTop w:val="0"/>
      <w:marBottom w:val="0"/>
      <w:divBdr>
        <w:top w:val="none" w:sz="0" w:space="0" w:color="auto"/>
        <w:left w:val="none" w:sz="0" w:space="0" w:color="auto"/>
        <w:bottom w:val="none" w:sz="0" w:space="0" w:color="auto"/>
        <w:right w:val="none" w:sz="0" w:space="0" w:color="auto"/>
      </w:divBdr>
    </w:div>
    <w:div w:id="1788113323">
      <w:bodyDiv w:val="1"/>
      <w:marLeft w:val="0"/>
      <w:marRight w:val="0"/>
      <w:marTop w:val="0"/>
      <w:marBottom w:val="0"/>
      <w:divBdr>
        <w:top w:val="none" w:sz="0" w:space="0" w:color="auto"/>
        <w:left w:val="none" w:sz="0" w:space="0" w:color="auto"/>
        <w:bottom w:val="none" w:sz="0" w:space="0" w:color="auto"/>
        <w:right w:val="none" w:sz="0" w:space="0" w:color="auto"/>
      </w:divBdr>
    </w:div>
    <w:div w:id="1788964007">
      <w:bodyDiv w:val="1"/>
      <w:marLeft w:val="0"/>
      <w:marRight w:val="0"/>
      <w:marTop w:val="0"/>
      <w:marBottom w:val="0"/>
      <w:divBdr>
        <w:top w:val="none" w:sz="0" w:space="0" w:color="auto"/>
        <w:left w:val="none" w:sz="0" w:space="0" w:color="auto"/>
        <w:bottom w:val="none" w:sz="0" w:space="0" w:color="auto"/>
        <w:right w:val="none" w:sz="0" w:space="0" w:color="auto"/>
      </w:divBdr>
    </w:div>
    <w:div w:id="1959339597">
      <w:bodyDiv w:val="1"/>
      <w:marLeft w:val="0"/>
      <w:marRight w:val="0"/>
      <w:marTop w:val="0"/>
      <w:marBottom w:val="0"/>
      <w:divBdr>
        <w:top w:val="none" w:sz="0" w:space="0" w:color="auto"/>
        <w:left w:val="none" w:sz="0" w:space="0" w:color="auto"/>
        <w:bottom w:val="none" w:sz="0" w:space="0" w:color="auto"/>
        <w:right w:val="none" w:sz="0" w:space="0" w:color="auto"/>
      </w:divBdr>
    </w:div>
    <w:div w:id="1973975341">
      <w:bodyDiv w:val="1"/>
      <w:marLeft w:val="0"/>
      <w:marRight w:val="0"/>
      <w:marTop w:val="0"/>
      <w:marBottom w:val="0"/>
      <w:divBdr>
        <w:top w:val="none" w:sz="0" w:space="0" w:color="auto"/>
        <w:left w:val="none" w:sz="0" w:space="0" w:color="auto"/>
        <w:bottom w:val="none" w:sz="0" w:space="0" w:color="auto"/>
        <w:right w:val="none" w:sz="0" w:space="0" w:color="auto"/>
      </w:divBdr>
    </w:div>
    <w:div w:id="2003969754">
      <w:bodyDiv w:val="1"/>
      <w:marLeft w:val="0"/>
      <w:marRight w:val="0"/>
      <w:marTop w:val="0"/>
      <w:marBottom w:val="0"/>
      <w:divBdr>
        <w:top w:val="none" w:sz="0" w:space="0" w:color="auto"/>
        <w:left w:val="none" w:sz="0" w:space="0" w:color="auto"/>
        <w:bottom w:val="none" w:sz="0" w:space="0" w:color="auto"/>
        <w:right w:val="none" w:sz="0" w:space="0" w:color="auto"/>
      </w:divBdr>
    </w:div>
    <w:div w:id="2005082397">
      <w:bodyDiv w:val="1"/>
      <w:marLeft w:val="0"/>
      <w:marRight w:val="0"/>
      <w:marTop w:val="0"/>
      <w:marBottom w:val="0"/>
      <w:divBdr>
        <w:top w:val="none" w:sz="0" w:space="0" w:color="auto"/>
        <w:left w:val="none" w:sz="0" w:space="0" w:color="auto"/>
        <w:bottom w:val="none" w:sz="0" w:space="0" w:color="auto"/>
        <w:right w:val="none" w:sz="0" w:space="0" w:color="auto"/>
      </w:divBdr>
    </w:div>
    <w:div w:id="20688001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ck/a?!&amp;&amp;p=a6905dfeec2868757441212275d88184e0ca765516a6227b2bfe8a71694aa5ffJmltdHM9MTczMTQ1NjAwMA&amp;ptn=3&amp;ver=2&amp;hsh=4&amp;fclid=2ce75932-29db-68b5-025a-4d6528b76936&amp;u=a1aHR0cHM6Ly93YXRpc21pam5odWlzd2FhcmQuY29tL25vb2R3b25pbmcv&amp;ntb=1"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lokaalbestuur.vlaanderen.be/digitaal-klachtenformulier" TargetMode="External"/><Relationship Id="rId4" Type="http://schemas.openxmlformats.org/officeDocument/2006/relationships/settings" Target="settings.xml"/><Relationship Id="rId9" Type="http://schemas.openxmlformats.org/officeDocument/2006/relationships/hyperlink" Target="mailto:sociaalhuis@haaltert.be"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ln w="9525" cmpd="sng">
          <a:solidFill>
            <a:schemeClr val="bg1">
              <a:lumMod val="75000"/>
            </a:schemeClr>
          </a:solidFill>
        </a:ln>
        <a:effectLst/>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1E76873-1EEE-46C5-8B71-E6C60FA98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3016</Words>
  <Characters>19822</Characters>
  <Application>Microsoft Office Word</Application>
  <DocSecurity>0</DocSecurity>
  <Lines>165</Lines>
  <Paragraphs>45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Gemeentebestuur Dilbeek</Company>
  <LinksUpToDate>false</LinksUpToDate>
  <CharactersWithSpaces>22793</CharactersWithSpaces>
  <SharedDoc>false</SharedDoc>
  <HLinks>
    <vt:vector size="6" baseType="variant">
      <vt:variant>
        <vt:i4>7405607</vt:i4>
      </vt:variant>
      <vt:variant>
        <vt:i4>0</vt:i4>
      </vt:variant>
      <vt:variant>
        <vt:i4>0</vt:i4>
      </vt:variant>
      <vt:variant>
        <vt:i4>5</vt:i4>
      </vt:variant>
      <vt:variant>
        <vt:lpwstr>https://lokaalbestuur.vlaanderen.be/digitaal-klachtenformulier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nelsen</dc:creator>
  <cp:keywords/>
  <cp:lastModifiedBy>Anouk Stragier</cp:lastModifiedBy>
  <cp:revision>2</cp:revision>
  <cp:lastPrinted>2024-11-14T07:39:00Z</cp:lastPrinted>
  <dcterms:created xsi:type="dcterms:W3CDTF">2025-08-14T16:51:00Z</dcterms:created>
  <dcterms:modified xsi:type="dcterms:W3CDTF">2025-08-14T16:51:00Z</dcterms:modified>
</cp:coreProperties>
</file>