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92A976" w14:textId="77777777" w:rsidR="004C6E9A" w:rsidRDefault="004C6E9A" w:rsidP="004C6E9A">
      <w:pPr>
        <w:pStyle w:val="Titel"/>
        <w:spacing w:after="240"/>
      </w:pPr>
      <w:r>
        <w:t>R</w:t>
      </w:r>
      <w:r w:rsidR="00764001">
        <w:t>etributiereglement op werken aan nutsvoorzieningen op het gemeentelijk openbaar domein</w:t>
      </w:r>
    </w:p>
    <w:p w14:paraId="67218D03" w14:textId="77777777" w:rsidR="004C6E9A" w:rsidRDefault="004C6E9A" w:rsidP="004C6E9A">
      <w:pPr>
        <w:pStyle w:val="Kop1"/>
        <w:numPr>
          <w:ilvl w:val="0"/>
          <w:numId w:val="23"/>
        </w:numPr>
        <w:ind w:left="360" w:hanging="360"/>
      </w:pPr>
      <w:r w:rsidRPr="00FC25A4">
        <w:t>Aanleiding</w:t>
      </w:r>
      <w:r>
        <w:t xml:space="preserve"> </w:t>
      </w:r>
    </w:p>
    <w:p w14:paraId="0D2B8B2E" w14:textId="7557E6C5" w:rsidR="00764001" w:rsidRPr="00D175A9" w:rsidRDefault="00763358" w:rsidP="00B16C7D">
      <w:pPr>
        <w:pStyle w:val="Plattetekst"/>
        <w:spacing w:before="199" w:line="242" w:lineRule="auto"/>
        <w:ind w:left="0"/>
        <w:rPr>
          <w:rFonts w:asciiTheme="minorHAnsi" w:hAnsiTheme="minorHAnsi" w:cstheme="minorHAnsi"/>
          <w:sz w:val="22"/>
          <w:szCs w:val="22"/>
        </w:rPr>
      </w:pPr>
      <w:r>
        <w:rPr>
          <w:rFonts w:asciiTheme="minorHAnsi" w:hAnsiTheme="minorHAnsi" w:cstheme="minorHAnsi"/>
          <w:sz w:val="22"/>
          <w:szCs w:val="22"/>
        </w:rPr>
        <w:t>Het lokaal bestuur Haaltert</w:t>
      </w:r>
      <w:r w:rsidR="00764001" w:rsidRPr="00D175A9">
        <w:rPr>
          <w:rFonts w:asciiTheme="minorHAnsi" w:hAnsiTheme="minorHAnsi" w:cstheme="minorHAnsi"/>
          <w:spacing w:val="-3"/>
          <w:sz w:val="22"/>
          <w:szCs w:val="22"/>
        </w:rPr>
        <w:t xml:space="preserve"> </w:t>
      </w:r>
      <w:r w:rsidR="00764001" w:rsidRPr="00D175A9">
        <w:rPr>
          <w:rFonts w:asciiTheme="minorHAnsi" w:hAnsiTheme="minorHAnsi" w:cstheme="minorHAnsi"/>
          <w:sz w:val="22"/>
          <w:szCs w:val="22"/>
        </w:rPr>
        <w:t>en</w:t>
      </w:r>
      <w:r w:rsidR="00764001" w:rsidRPr="00D175A9">
        <w:rPr>
          <w:rFonts w:asciiTheme="minorHAnsi" w:hAnsiTheme="minorHAnsi" w:cstheme="minorHAnsi"/>
          <w:spacing w:val="-2"/>
          <w:sz w:val="22"/>
          <w:szCs w:val="22"/>
        </w:rPr>
        <w:t xml:space="preserve"> </w:t>
      </w:r>
      <w:r w:rsidR="00764001" w:rsidRPr="00D175A9">
        <w:rPr>
          <w:rFonts w:asciiTheme="minorHAnsi" w:hAnsiTheme="minorHAnsi" w:cstheme="minorHAnsi"/>
          <w:sz w:val="22"/>
          <w:szCs w:val="22"/>
        </w:rPr>
        <w:t>de</w:t>
      </w:r>
      <w:r w:rsidR="00764001" w:rsidRPr="00D175A9">
        <w:rPr>
          <w:rFonts w:asciiTheme="minorHAnsi" w:hAnsiTheme="minorHAnsi" w:cstheme="minorHAnsi"/>
          <w:spacing w:val="-3"/>
          <w:sz w:val="22"/>
          <w:szCs w:val="22"/>
        </w:rPr>
        <w:t xml:space="preserve"> </w:t>
      </w:r>
      <w:r w:rsidR="00764001" w:rsidRPr="00D175A9">
        <w:rPr>
          <w:rFonts w:asciiTheme="minorHAnsi" w:hAnsiTheme="minorHAnsi" w:cstheme="minorHAnsi"/>
          <w:sz w:val="22"/>
          <w:szCs w:val="22"/>
        </w:rPr>
        <w:t>burgers</w:t>
      </w:r>
      <w:r w:rsidR="00764001" w:rsidRPr="00D175A9">
        <w:rPr>
          <w:rFonts w:asciiTheme="minorHAnsi" w:hAnsiTheme="minorHAnsi" w:cstheme="minorHAnsi"/>
          <w:spacing w:val="-4"/>
          <w:sz w:val="22"/>
          <w:szCs w:val="22"/>
        </w:rPr>
        <w:t xml:space="preserve"> worden </w:t>
      </w:r>
      <w:r w:rsidR="00B16C7D">
        <w:rPr>
          <w:rFonts w:asciiTheme="minorHAnsi" w:hAnsiTheme="minorHAnsi" w:cstheme="minorHAnsi"/>
          <w:spacing w:val="-4"/>
          <w:sz w:val="22"/>
          <w:szCs w:val="22"/>
        </w:rPr>
        <w:t>g</w:t>
      </w:r>
      <w:r w:rsidR="00764001" w:rsidRPr="00D175A9">
        <w:rPr>
          <w:rFonts w:asciiTheme="minorHAnsi" w:hAnsiTheme="minorHAnsi" w:cstheme="minorHAnsi"/>
          <w:sz w:val="22"/>
          <w:szCs w:val="22"/>
        </w:rPr>
        <w:t>econfronteerd</w:t>
      </w:r>
      <w:r w:rsidR="00764001" w:rsidRPr="00D175A9">
        <w:rPr>
          <w:rFonts w:asciiTheme="minorHAnsi" w:hAnsiTheme="minorHAnsi" w:cstheme="minorHAnsi"/>
          <w:spacing w:val="-3"/>
          <w:sz w:val="22"/>
          <w:szCs w:val="22"/>
        </w:rPr>
        <w:t xml:space="preserve"> </w:t>
      </w:r>
      <w:r w:rsidR="00764001" w:rsidRPr="00D175A9">
        <w:rPr>
          <w:rFonts w:asciiTheme="minorHAnsi" w:hAnsiTheme="minorHAnsi" w:cstheme="minorHAnsi"/>
          <w:sz w:val="22"/>
          <w:szCs w:val="22"/>
        </w:rPr>
        <w:t>met</w:t>
      </w:r>
      <w:r w:rsidR="00764001" w:rsidRPr="00D175A9">
        <w:rPr>
          <w:rFonts w:asciiTheme="minorHAnsi" w:hAnsiTheme="minorHAnsi" w:cstheme="minorHAnsi"/>
          <w:spacing w:val="-2"/>
          <w:sz w:val="22"/>
          <w:szCs w:val="22"/>
        </w:rPr>
        <w:t xml:space="preserve"> </w:t>
      </w:r>
      <w:r w:rsidR="00764001" w:rsidRPr="00D175A9">
        <w:rPr>
          <w:rFonts w:asciiTheme="minorHAnsi" w:hAnsiTheme="minorHAnsi" w:cstheme="minorHAnsi"/>
          <w:sz w:val="22"/>
          <w:szCs w:val="22"/>
        </w:rPr>
        <w:t>de</w:t>
      </w:r>
      <w:r w:rsidR="00764001" w:rsidRPr="00D175A9">
        <w:rPr>
          <w:rFonts w:asciiTheme="minorHAnsi" w:hAnsiTheme="minorHAnsi" w:cstheme="minorHAnsi"/>
          <w:spacing w:val="-3"/>
          <w:sz w:val="22"/>
          <w:szCs w:val="22"/>
        </w:rPr>
        <w:t xml:space="preserve"> </w:t>
      </w:r>
      <w:r w:rsidR="00764001" w:rsidRPr="00D175A9">
        <w:rPr>
          <w:rFonts w:asciiTheme="minorHAnsi" w:hAnsiTheme="minorHAnsi" w:cstheme="minorHAnsi"/>
          <w:sz w:val="22"/>
          <w:szCs w:val="22"/>
        </w:rPr>
        <w:t>plaatsing van en/of onderhoud aan verschillende nutsvoorzieningen op gemeentelijk grondgebied. Gezien</w:t>
      </w:r>
      <w:r w:rsidR="00764001" w:rsidRPr="00D175A9">
        <w:rPr>
          <w:rFonts w:asciiTheme="minorHAnsi" w:hAnsiTheme="minorHAnsi" w:cstheme="minorHAnsi"/>
          <w:spacing w:val="-4"/>
          <w:sz w:val="22"/>
          <w:szCs w:val="22"/>
        </w:rPr>
        <w:t xml:space="preserve"> </w:t>
      </w:r>
      <w:r w:rsidR="00764001" w:rsidRPr="00D175A9">
        <w:rPr>
          <w:rFonts w:asciiTheme="minorHAnsi" w:hAnsiTheme="minorHAnsi" w:cstheme="minorHAnsi"/>
          <w:sz w:val="22"/>
          <w:szCs w:val="22"/>
        </w:rPr>
        <w:t>deze</w:t>
      </w:r>
      <w:r w:rsidR="00764001" w:rsidRPr="00D175A9">
        <w:rPr>
          <w:rFonts w:asciiTheme="minorHAnsi" w:hAnsiTheme="minorHAnsi" w:cstheme="minorHAnsi"/>
          <w:spacing w:val="-4"/>
          <w:sz w:val="22"/>
          <w:szCs w:val="22"/>
        </w:rPr>
        <w:t xml:space="preserve"> </w:t>
      </w:r>
      <w:r w:rsidR="00764001" w:rsidRPr="00D175A9">
        <w:rPr>
          <w:rFonts w:asciiTheme="minorHAnsi" w:hAnsiTheme="minorHAnsi" w:cstheme="minorHAnsi"/>
          <w:sz w:val="22"/>
          <w:szCs w:val="22"/>
        </w:rPr>
        <w:t>nutsvoorzieningen</w:t>
      </w:r>
      <w:r w:rsidR="00764001" w:rsidRPr="00D175A9">
        <w:rPr>
          <w:rFonts w:asciiTheme="minorHAnsi" w:hAnsiTheme="minorHAnsi" w:cstheme="minorHAnsi"/>
          <w:spacing w:val="-3"/>
          <w:sz w:val="22"/>
          <w:szCs w:val="22"/>
        </w:rPr>
        <w:t xml:space="preserve"> </w:t>
      </w:r>
      <w:r w:rsidR="00764001" w:rsidRPr="00D175A9">
        <w:rPr>
          <w:rFonts w:asciiTheme="minorHAnsi" w:hAnsiTheme="minorHAnsi" w:cstheme="minorHAnsi"/>
          <w:sz w:val="22"/>
          <w:szCs w:val="22"/>
        </w:rPr>
        <w:t>werkzaamheden</w:t>
      </w:r>
      <w:r w:rsidR="00764001" w:rsidRPr="00D175A9">
        <w:rPr>
          <w:rFonts w:asciiTheme="minorHAnsi" w:hAnsiTheme="minorHAnsi" w:cstheme="minorHAnsi"/>
          <w:spacing w:val="-3"/>
          <w:sz w:val="22"/>
          <w:szCs w:val="22"/>
        </w:rPr>
        <w:t xml:space="preserve"> </w:t>
      </w:r>
      <w:r w:rsidR="00764001" w:rsidRPr="00D175A9">
        <w:rPr>
          <w:rFonts w:asciiTheme="minorHAnsi" w:hAnsiTheme="minorHAnsi" w:cstheme="minorHAnsi"/>
          <w:sz w:val="22"/>
          <w:szCs w:val="22"/>
        </w:rPr>
        <w:t>vergen</w:t>
      </w:r>
      <w:r w:rsidR="00764001" w:rsidRPr="00D175A9">
        <w:rPr>
          <w:rFonts w:asciiTheme="minorHAnsi" w:hAnsiTheme="minorHAnsi" w:cstheme="minorHAnsi"/>
          <w:spacing w:val="-3"/>
          <w:sz w:val="22"/>
          <w:szCs w:val="22"/>
        </w:rPr>
        <w:t xml:space="preserve"> </w:t>
      </w:r>
      <w:r w:rsidR="00764001" w:rsidRPr="00D175A9">
        <w:rPr>
          <w:rFonts w:asciiTheme="minorHAnsi" w:hAnsiTheme="minorHAnsi" w:cstheme="minorHAnsi"/>
          <w:sz w:val="22"/>
          <w:szCs w:val="22"/>
        </w:rPr>
        <w:t>langs</w:t>
      </w:r>
      <w:r w:rsidR="00764001" w:rsidRPr="00D175A9">
        <w:rPr>
          <w:rFonts w:asciiTheme="minorHAnsi" w:hAnsiTheme="minorHAnsi" w:cstheme="minorHAnsi"/>
          <w:spacing w:val="-4"/>
          <w:sz w:val="22"/>
          <w:szCs w:val="22"/>
        </w:rPr>
        <w:t xml:space="preserve"> </w:t>
      </w:r>
      <w:r w:rsidR="00764001" w:rsidRPr="00D175A9">
        <w:rPr>
          <w:rFonts w:asciiTheme="minorHAnsi" w:hAnsiTheme="minorHAnsi" w:cstheme="minorHAnsi"/>
          <w:sz w:val="22"/>
          <w:szCs w:val="22"/>
        </w:rPr>
        <w:t>de</w:t>
      </w:r>
      <w:r w:rsidR="00764001" w:rsidRPr="00D175A9">
        <w:rPr>
          <w:rFonts w:asciiTheme="minorHAnsi" w:hAnsiTheme="minorHAnsi" w:cstheme="minorHAnsi"/>
          <w:spacing w:val="-4"/>
          <w:sz w:val="22"/>
          <w:szCs w:val="22"/>
        </w:rPr>
        <w:t xml:space="preserve"> </w:t>
      </w:r>
      <w:r w:rsidR="00764001" w:rsidRPr="00D175A9">
        <w:rPr>
          <w:rFonts w:asciiTheme="minorHAnsi" w:hAnsiTheme="minorHAnsi" w:cstheme="minorHAnsi"/>
          <w:sz w:val="22"/>
          <w:szCs w:val="22"/>
        </w:rPr>
        <w:t>gemeentelijke</w:t>
      </w:r>
      <w:r w:rsidR="00764001" w:rsidRPr="00D175A9">
        <w:rPr>
          <w:rFonts w:asciiTheme="minorHAnsi" w:hAnsiTheme="minorHAnsi" w:cstheme="minorHAnsi"/>
          <w:spacing w:val="-4"/>
          <w:sz w:val="22"/>
          <w:szCs w:val="22"/>
        </w:rPr>
        <w:t xml:space="preserve"> </w:t>
      </w:r>
      <w:r w:rsidR="00764001" w:rsidRPr="00D175A9">
        <w:rPr>
          <w:rFonts w:asciiTheme="minorHAnsi" w:hAnsiTheme="minorHAnsi" w:cstheme="minorHAnsi"/>
          <w:sz w:val="22"/>
          <w:szCs w:val="22"/>
        </w:rPr>
        <w:t xml:space="preserve">wegen </w:t>
      </w:r>
      <w:r w:rsidR="00B50770">
        <w:rPr>
          <w:rFonts w:asciiTheme="minorHAnsi" w:hAnsiTheme="minorHAnsi" w:cstheme="minorHAnsi"/>
          <w:sz w:val="22"/>
          <w:szCs w:val="22"/>
        </w:rPr>
        <w:t xml:space="preserve">en gewestwegen </w:t>
      </w:r>
      <w:r w:rsidR="00764001" w:rsidRPr="00D175A9">
        <w:rPr>
          <w:rFonts w:asciiTheme="minorHAnsi" w:hAnsiTheme="minorHAnsi" w:cstheme="minorHAnsi"/>
          <w:sz w:val="22"/>
          <w:szCs w:val="22"/>
        </w:rPr>
        <w:t>hebben ze een directe impact op het openbaar domein.</w:t>
      </w:r>
    </w:p>
    <w:p w14:paraId="5A871B15" w14:textId="77777777" w:rsidR="00764001" w:rsidRPr="00D175A9" w:rsidRDefault="00764001" w:rsidP="00B16C7D">
      <w:pPr>
        <w:pStyle w:val="Plattetekst"/>
        <w:spacing w:before="161"/>
        <w:ind w:left="0"/>
        <w:rPr>
          <w:rFonts w:asciiTheme="minorHAnsi" w:hAnsiTheme="minorHAnsi" w:cstheme="minorHAnsi"/>
          <w:sz w:val="22"/>
          <w:szCs w:val="22"/>
        </w:rPr>
      </w:pPr>
      <w:r w:rsidRPr="00D175A9">
        <w:rPr>
          <w:rFonts w:asciiTheme="minorHAnsi" w:hAnsiTheme="minorHAnsi" w:cstheme="minorHAnsi"/>
          <w:sz w:val="22"/>
          <w:szCs w:val="22"/>
        </w:rPr>
        <w:t>De gemeente Haaltert heeft</w:t>
      </w:r>
      <w:r w:rsidRPr="00D175A9">
        <w:rPr>
          <w:rFonts w:asciiTheme="minorHAnsi" w:hAnsiTheme="minorHAnsi" w:cstheme="minorHAnsi"/>
          <w:spacing w:val="-1"/>
          <w:sz w:val="22"/>
          <w:szCs w:val="22"/>
        </w:rPr>
        <w:t xml:space="preserve"> </w:t>
      </w:r>
      <w:r w:rsidRPr="00D175A9">
        <w:rPr>
          <w:rFonts w:asciiTheme="minorHAnsi" w:hAnsiTheme="minorHAnsi" w:cstheme="minorHAnsi"/>
          <w:sz w:val="22"/>
          <w:szCs w:val="22"/>
        </w:rPr>
        <w:t>de</w:t>
      </w:r>
      <w:r w:rsidRPr="00D175A9">
        <w:rPr>
          <w:rFonts w:asciiTheme="minorHAnsi" w:hAnsiTheme="minorHAnsi" w:cstheme="minorHAnsi"/>
          <w:spacing w:val="-4"/>
          <w:sz w:val="22"/>
          <w:szCs w:val="22"/>
        </w:rPr>
        <w:t xml:space="preserve"> </w:t>
      </w:r>
      <w:r w:rsidRPr="00D175A9">
        <w:rPr>
          <w:rFonts w:asciiTheme="minorHAnsi" w:hAnsiTheme="minorHAnsi" w:cstheme="minorHAnsi"/>
          <w:sz w:val="22"/>
          <w:szCs w:val="22"/>
        </w:rPr>
        <w:t>Code</w:t>
      </w:r>
      <w:r w:rsidRPr="00D175A9">
        <w:rPr>
          <w:rFonts w:asciiTheme="minorHAnsi" w:hAnsiTheme="minorHAnsi" w:cstheme="minorHAnsi"/>
          <w:spacing w:val="-2"/>
          <w:sz w:val="22"/>
          <w:szCs w:val="22"/>
        </w:rPr>
        <w:t xml:space="preserve"> </w:t>
      </w:r>
      <w:r w:rsidRPr="00D175A9">
        <w:rPr>
          <w:rFonts w:asciiTheme="minorHAnsi" w:hAnsiTheme="minorHAnsi" w:cstheme="minorHAnsi"/>
          <w:sz w:val="22"/>
          <w:szCs w:val="22"/>
        </w:rPr>
        <w:t>voor</w:t>
      </w:r>
      <w:r w:rsidRPr="00D175A9">
        <w:rPr>
          <w:rFonts w:asciiTheme="minorHAnsi" w:hAnsiTheme="minorHAnsi" w:cstheme="minorHAnsi"/>
          <w:spacing w:val="-2"/>
          <w:sz w:val="22"/>
          <w:szCs w:val="22"/>
        </w:rPr>
        <w:t xml:space="preserve"> </w:t>
      </w:r>
      <w:r w:rsidRPr="00D175A9">
        <w:rPr>
          <w:rFonts w:asciiTheme="minorHAnsi" w:hAnsiTheme="minorHAnsi" w:cstheme="minorHAnsi"/>
          <w:sz w:val="22"/>
          <w:szCs w:val="22"/>
        </w:rPr>
        <w:t>Infrastructuur-</w:t>
      </w:r>
      <w:r w:rsidRPr="00D175A9">
        <w:rPr>
          <w:rFonts w:asciiTheme="minorHAnsi" w:hAnsiTheme="minorHAnsi" w:cstheme="minorHAnsi"/>
          <w:spacing w:val="-5"/>
          <w:sz w:val="22"/>
          <w:szCs w:val="22"/>
        </w:rPr>
        <w:t xml:space="preserve"> </w:t>
      </w:r>
      <w:r w:rsidRPr="00D175A9">
        <w:rPr>
          <w:rFonts w:asciiTheme="minorHAnsi" w:hAnsiTheme="minorHAnsi" w:cstheme="minorHAnsi"/>
          <w:sz w:val="22"/>
          <w:szCs w:val="22"/>
        </w:rPr>
        <w:t>en</w:t>
      </w:r>
      <w:r w:rsidRPr="00D175A9">
        <w:rPr>
          <w:rFonts w:asciiTheme="minorHAnsi" w:hAnsiTheme="minorHAnsi" w:cstheme="minorHAnsi"/>
          <w:spacing w:val="-1"/>
          <w:sz w:val="22"/>
          <w:szCs w:val="22"/>
        </w:rPr>
        <w:t xml:space="preserve"> </w:t>
      </w:r>
      <w:r w:rsidRPr="00D175A9">
        <w:rPr>
          <w:rFonts w:asciiTheme="minorHAnsi" w:hAnsiTheme="minorHAnsi" w:cstheme="minorHAnsi"/>
          <w:sz w:val="22"/>
          <w:szCs w:val="22"/>
        </w:rPr>
        <w:t>Nutswerken (“code nuts”)</w:t>
      </w:r>
      <w:r w:rsidRPr="00D175A9">
        <w:rPr>
          <w:rFonts w:asciiTheme="minorHAnsi" w:hAnsiTheme="minorHAnsi" w:cstheme="minorHAnsi"/>
          <w:spacing w:val="-1"/>
          <w:sz w:val="22"/>
          <w:szCs w:val="22"/>
        </w:rPr>
        <w:t xml:space="preserve"> </w:t>
      </w:r>
      <w:r w:rsidRPr="00D175A9">
        <w:rPr>
          <w:rFonts w:asciiTheme="minorHAnsi" w:hAnsiTheme="minorHAnsi" w:cstheme="minorHAnsi"/>
          <w:sz w:val="22"/>
          <w:szCs w:val="22"/>
        </w:rPr>
        <w:t>langs gemeentewegen</w:t>
      </w:r>
      <w:r w:rsidR="00B50770">
        <w:rPr>
          <w:rFonts w:asciiTheme="minorHAnsi" w:hAnsiTheme="minorHAnsi" w:cstheme="minorHAnsi"/>
          <w:sz w:val="22"/>
          <w:szCs w:val="22"/>
        </w:rPr>
        <w:t xml:space="preserve"> en gewestwegen</w:t>
      </w:r>
      <w:r w:rsidRPr="00D175A9">
        <w:rPr>
          <w:rFonts w:asciiTheme="minorHAnsi" w:hAnsiTheme="minorHAnsi" w:cstheme="minorHAnsi"/>
          <w:sz w:val="22"/>
          <w:szCs w:val="22"/>
        </w:rPr>
        <w:t xml:space="preserve"> goedgekeurd die tot doel heeft een snelle en vlotte uitvoering van de werken te bevorderen, teneinde de hinder en de duur van de werken tot een minimum te herleiden. </w:t>
      </w:r>
    </w:p>
    <w:p w14:paraId="0C26D763" w14:textId="483CF92B" w:rsidR="00764001" w:rsidRPr="00D175A9" w:rsidRDefault="00764001" w:rsidP="00B16C7D">
      <w:pPr>
        <w:pStyle w:val="Plattetekst"/>
        <w:ind w:left="0" w:right="103"/>
        <w:rPr>
          <w:rFonts w:asciiTheme="minorHAnsi" w:hAnsiTheme="minorHAnsi" w:cstheme="minorHAnsi"/>
          <w:sz w:val="22"/>
          <w:szCs w:val="22"/>
        </w:rPr>
      </w:pPr>
      <w:r w:rsidRPr="00D175A9">
        <w:rPr>
          <w:rFonts w:asciiTheme="minorHAnsi" w:hAnsiTheme="minorHAnsi" w:cstheme="minorHAnsi"/>
          <w:sz w:val="22"/>
          <w:szCs w:val="22"/>
        </w:rPr>
        <w:t>Op vlak van onderhoud en herstellingen dienen er geregeld dringende werken uitgevoerd te worden die verband houden met de continuïteit van de dienstverlening en</w:t>
      </w:r>
      <w:r w:rsidRPr="00D175A9">
        <w:rPr>
          <w:rFonts w:asciiTheme="minorHAnsi" w:hAnsiTheme="minorHAnsi" w:cstheme="minorHAnsi"/>
          <w:spacing w:val="-3"/>
          <w:sz w:val="22"/>
          <w:szCs w:val="22"/>
        </w:rPr>
        <w:t xml:space="preserve"> zijn er </w:t>
      </w:r>
      <w:r w:rsidRPr="00D175A9">
        <w:rPr>
          <w:rFonts w:asciiTheme="minorHAnsi" w:hAnsiTheme="minorHAnsi" w:cstheme="minorHAnsi"/>
          <w:sz w:val="22"/>
          <w:szCs w:val="22"/>
        </w:rPr>
        <w:t>werken</w:t>
      </w:r>
      <w:r w:rsidRPr="00D175A9">
        <w:rPr>
          <w:rFonts w:asciiTheme="minorHAnsi" w:hAnsiTheme="minorHAnsi" w:cstheme="minorHAnsi"/>
          <w:spacing w:val="-3"/>
          <w:sz w:val="22"/>
          <w:szCs w:val="22"/>
        </w:rPr>
        <w:t xml:space="preserve"> </w:t>
      </w:r>
      <w:r w:rsidRPr="00D175A9">
        <w:rPr>
          <w:rFonts w:asciiTheme="minorHAnsi" w:hAnsiTheme="minorHAnsi" w:cstheme="minorHAnsi"/>
          <w:sz w:val="22"/>
          <w:szCs w:val="22"/>
        </w:rPr>
        <w:t>zoals</w:t>
      </w:r>
      <w:r w:rsidRPr="00D175A9">
        <w:rPr>
          <w:rFonts w:asciiTheme="minorHAnsi" w:hAnsiTheme="minorHAnsi" w:cstheme="minorHAnsi"/>
          <w:spacing w:val="-4"/>
          <w:sz w:val="22"/>
          <w:szCs w:val="22"/>
        </w:rPr>
        <w:t xml:space="preserve"> </w:t>
      </w:r>
      <w:r w:rsidRPr="00D175A9">
        <w:rPr>
          <w:rFonts w:asciiTheme="minorHAnsi" w:hAnsiTheme="minorHAnsi" w:cstheme="minorHAnsi"/>
          <w:sz w:val="22"/>
          <w:szCs w:val="22"/>
        </w:rPr>
        <w:t>aansluitingswerken,</w:t>
      </w:r>
      <w:r w:rsidRPr="00D175A9">
        <w:rPr>
          <w:rFonts w:asciiTheme="minorHAnsi" w:hAnsiTheme="minorHAnsi" w:cstheme="minorHAnsi"/>
          <w:spacing w:val="-5"/>
          <w:sz w:val="22"/>
          <w:szCs w:val="22"/>
        </w:rPr>
        <w:t xml:space="preserve"> </w:t>
      </w:r>
      <w:r w:rsidRPr="00D175A9">
        <w:rPr>
          <w:rFonts w:asciiTheme="minorHAnsi" w:hAnsiTheme="minorHAnsi" w:cstheme="minorHAnsi"/>
          <w:sz w:val="22"/>
          <w:szCs w:val="22"/>
        </w:rPr>
        <w:t>herstellingen</w:t>
      </w:r>
      <w:r w:rsidRPr="00D175A9">
        <w:rPr>
          <w:rFonts w:asciiTheme="minorHAnsi" w:hAnsiTheme="minorHAnsi" w:cstheme="minorHAnsi"/>
          <w:spacing w:val="-3"/>
          <w:sz w:val="22"/>
          <w:szCs w:val="22"/>
        </w:rPr>
        <w:t xml:space="preserve"> </w:t>
      </w:r>
      <w:r w:rsidRPr="00D175A9">
        <w:rPr>
          <w:rFonts w:asciiTheme="minorHAnsi" w:hAnsiTheme="minorHAnsi" w:cstheme="minorHAnsi"/>
          <w:sz w:val="22"/>
          <w:szCs w:val="22"/>
        </w:rPr>
        <w:t>en</w:t>
      </w:r>
      <w:r w:rsidRPr="00D175A9">
        <w:rPr>
          <w:rFonts w:asciiTheme="minorHAnsi" w:hAnsiTheme="minorHAnsi" w:cstheme="minorHAnsi"/>
          <w:spacing w:val="-3"/>
          <w:sz w:val="22"/>
          <w:szCs w:val="22"/>
        </w:rPr>
        <w:t xml:space="preserve"> </w:t>
      </w:r>
      <w:r w:rsidRPr="00D175A9">
        <w:rPr>
          <w:rFonts w:asciiTheme="minorHAnsi" w:hAnsiTheme="minorHAnsi" w:cstheme="minorHAnsi"/>
          <w:sz w:val="22"/>
          <w:szCs w:val="22"/>
        </w:rPr>
        <w:t>andere</w:t>
      </w:r>
      <w:r w:rsidRPr="00D175A9">
        <w:rPr>
          <w:rFonts w:asciiTheme="minorHAnsi" w:hAnsiTheme="minorHAnsi" w:cstheme="minorHAnsi"/>
          <w:spacing w:val="-4"/>
          <w:sz w:val="22"/>
          <w:szCs w:val="22"/>
        </w:rPr>
        <w:t xml:space="preserve"> </w:t>
      </w:r>
      <w:r w:rsidRPr="00D175A9">
        <w:rPr>
          <w:rFonts w:asciiTheme="minorHAnsi" w:hAnsiTheme="minorHAnsi" w:cstheme="minorHAnsi"/>
          <w:sz w:val="22"/>
          <w:szCs w:val="22"/>
        </w:rPr>
        <w:t xml:space="preserve">kleine onderhoudswerken die een impact hebben op het openbaar domein. </w:t>
      </w:r>
    </w:p>
    <w:p w14:paraId="2CFE7A15" w14:textId="77777777" w:rsidR="004C6E9A" w:rsidRDefault="00764001" w:rsidP="004C6E9A">
      <w:pPr>
        <w:pStyle w:val="Kop1"/>
        <w:numPr>
          <w:ilvl w:val="0"/>
          <w:numId w:val="23"/>
        </w:numPr>
        <w:ind w:left="360" w:hanging="360"/>
      </w:pPr>
      <w:r>
        <w:t>Algemeen</w:t>
      </w:r>
    </w:p>
    <w:p w14:paraId="399E4C13" w14:textId="77777777" w:rsidR="00764001" w:rsidRPr="00D175A9" w:rsidRDefault="009B3418" w:rsidP="00B16C7D">
      <w:pPr>
        <w:pStyle w:val="Plattetekst"/>
        <w:ind w:left="0"/>
        <w:rPr>
          <w:rFonts w:asciiTheme="minorHAnsi" w:hAnsiTheme="minorHAnsi" w:cstheme="minorHAnsi"/>
          <w:sz w:val="22"/>
          <w:szCs w:val="22"/>
        </w:rPr>
      </w:pPr>
      <w:r>
        <w:rPr>
          <w:rFonts w:asciiTheme="minorHAnsi" w:hAnsiTheme="minorHAnsi" w:cstheme="minorHAnsi"/>
          <w:sz w:val="22"/>
          <w:szCs w:val="22"/>
        </w:rPr>
        <w:t xml:space="preserve">De </w:t>
      </w:r>
      <w:r w:rsidR="00764001" w:rsidRPr="00D175A9">
        <w:rPr>
          <w:rFonts w:asciiTheme="minorHAnsi" w:hAnsiTheme="minorHAnsi" w:cstheme="minorHAnsi"/>
          <w:sz w:val="22"/>
          <w:szCs w:val="22"/>
        </w:rPr>
        <w:t>retributie</w:t>
      </w:r>
      <w:r>
        <w:rPr>
          <w:rFonts w:asciiTheme="minorHAnsi" w:hAnsiTheme="minorHAnsi" w:cstheme="minorHAnsi"/>
          <w:sz w:val="22"/>
          <w:szCs w:val="22"/>
        </w:rPr>
        <w:t xml:space="preserve"> wordt</w:t>
      </w:r>
      <w:r w:rsidR="00764001" w:rsidRPr="00D175A9">
        <w:rPr>
          <w:rFonts w:asciiTheme="minorHAnsi" w:hAnsiTheme="minorHAnsi" w:cstheme="minorHAnsi"/>
          <w:sz w:val="22"/>
          <w:szCs w:val="22"/>
        </w:rPr>
        <w:t xml:space="preserve"> gevestigd op de gemeentelijke</w:t>
      </w:r>
      <w:r w:rsidR="00764001" w:rsidRPr="00D175A9">
        <w:rPr>
          <w:rFonts w:asciiTheme="minorHAnsi" w:hAnsiTheme="minorHAnsi" w:cstheme="minorHAnsi"/>
          <w:spacing w:val="-4"/>
          <w:sz w:val="22"/>
          <w:szCs w:val="22"/>
        </w:rPr>
        <w:t xml:space="preserve"> </w:t>
      </w:r>
      <w:r w:rsidR="00764001" w:rsidRPr="00D175A9">
        <w:rPr>
          <w:rFonts w:asciiTheme="minorHAnsi" w:hAnsiTheme="minorHAnsi" w:cstheme="minorHAnsi"/>
          <w:sz w:val="22"/>
          <w:szCs w:val="22"/>
        </w:rPr>
        <w:t>dienstverlening</w:t>
      </w:r>
      <w:r w:rsidR="00764001" w:rsidRPr="00D175A9">
        <w:rPr>
          <w:rFonts w:asciiTheme="minorHAnsi" w:hAnsiTheme="minorHAnsi" w:cstheme="minorHAnsi"/>
          <w:spacing w:val="-4"/>
          <w:sz w:val="22"/>
          <w:szCs w:val="22"/>
        </w:rPr>
        <w:t xml:space="preserve"> </w:t>
      </w:r>
      <w:r w:rsidR="00764001" w:rsidRPr="00D175A9">
        <w:rPr>
          <w:rFonts w:asciiTheme="minorHAnsi" w:hAnsiTheme="minorHAnsi" w:cstheme="minorHAnsi"/>
          <w:sz w:val="22"/>
          <w:szCs w:val="22"/>
        </w:rPr>
        <w:t>en</w:t>
      </w:r>
      <w:r w:rsidR="00764001" w:rsidRPr="00D175A9">
        <w:rPr>
          <w:rFonts w:asciiTheme="minorHAnsi" w:hAnsiTheme="minorHAnsi" w:cstheme="minorHAnsi"/>
          <w:spacing w:val="-3"/>
          <w:sz w:val="22"/>
          <w:szCs w:val="22"/>
        </w:rPr>
        <w:t xml:space="preserve"> </w:t>
      </w:r>
      <w:r w:rsidR="00764001" w:rsidRPr="00D175A9">
        <w:rPr>
          <w:rFonts w:asciiTheme="minorHAnsi" w:hAnsiTheme="minorHAnsi" w:cstheme="minorHAnsi"/>
          <w:sz w:val="22"/>
          <w:szCs w:val="22"/>
        </w:rPr>
        <w:t>het</w:t>
      </w:r>
      <w:r w:rsidR="00764001" w:rsidRPr="00D175A9">
        <w:rPr>
          <w:rFonts w:asciiTheme="minorHAnsi" w:hAnsiTheme="minorHAnsi" w:cstheme="minorHAnsi"/>
          <w:spacing w:val="-3"/>
          <w:sz w:val="22"/>
          <w:szCs w:val="22"/>
        </w:rPr>
        <w:t xml:space="preserve"> </w:t>
      </w:r>
      <w:r w:rsidR="00764001" w:rsidRPr="00D175A9">
        <w:rPr>
          <w:rFonts w:asciiTheme="minorHAnsi" w:hAnsiTheme="minorHAnsi" w:cstheme="minorHAnsi"/>
          <w:sz w:val="22"/>
          <w:szCs w:val="22"/>
        </w:rPr>
        <w:t>gebruik</w:t>
      </w:r>
      <w:r w:rsidR="00764001" w:rsidRPr="00D175A9">
        <w:rPr>
          <w:rFonts w:asciiTheme="minorHAnsi" w:hAnsiTheme="minorHAnsi" w:cstheme="minorHAnsi"/>
          <w:spacing w:val="-5"/>
          <w:sz w:val="22"/>
          <w:szCs w:val="22"/>
        </w:rPr>
        <w:t xml:space="preserve"> </w:t>
      </w:r>
      <w:r w:rsidR="00764001" w:rsidRPr="00D175A9">
        <w:rPr>
          <w:rFonts w:asciiTheme="minorHAnsi" w:hAnsiTheme="minorHAnsi" w:cstheme="minorHAnsi"/>
          <w:sz w:val="22"/>
          <w:szCs w:val="22"/>
        </w:rPr>
        <w:t>van</w:t>
      </w:r>
      <w:r w:rsidR="00764001" w:rsidRPr="00D175A9">
        <w:rPr>
          <w:rFonts w:asciiTheme="minorHAnsi" w:hAnsiTheme="minorHAnsi" w:cstheme="minorHAnsi"/>
          <w:spacing w:val="-3"/>
          <w:sz w:val="22"/>
          <w:szCs w:val="22"/>
        </w:rPr>
        <w:t xml:space="preserve"> </w:t>
      </w:r>
      <w:r w:rsidR="00764001" w:rsidRPr="00D175A9">
        <w:rPr>
          <w:rFonts w:asciiTheme="minorHAnsi" w:hAnsiTheme="minorHAnsi" w:cstheme="minorHAnsi"/>
          <w:sz w:val="22"/>
          <w:szCs w:val="22"/>
        </w:rPr>
        <w:t>het</w:t>
      </w:r>
      <w:r w:rsidR="00764001" w:rsidRPr="00D175A9">
        <w:rPr>
          <w:rFonts w:asciiTheme="minorHAnsi" w:hAnsiTheme="minorHAnsi" w:cstheme="minorHAnsi"/>
          <w:spacing w:val="-6"/>
          <w:sz w:val="22"/>
          <w:szCs w:val="22"/>
        </w:rPr>
        <w:t xml:space="preserve"> </w:t>
      </w:r>
      <w:r w:rsidR="00764001" w:rsidRPr="00D175A9">
        <w:rPr>
          <w:rFonts w:asciiTheme="minorHAnsi" w:hAnsiTheme="minorHAnsi" w:cstheme="minorHAnsi"/>
          <w:sz w:val="22"/>
          <w:szCs w:val="22"/>
        </w:rPr>
        <w:t>gemeentelijk</w:t>
      </w:r>
      <w:r w:rsidR="00764001" w:rsidRPr="00D175A9">
        <w:rPr>
          <w:rFonts w:asciiTheme="minorHAnsi" w:hAnsiTheme="minorHAnsi" w:cstheme="minorHAnsi"/>
          <w:spacing w:val="-5"/>
          <w:sz w:val="22"/>
          <w:szCs w:val="22"/>
        </w:rPr>
        <w:t xml:space="preserve"> </w:t>
      </w:r>
      <w:r w:rsidR="00764001" w:rsidRPr="00D175A9">
        <w:rPr>
          <w:rFonts w:asciiTheme="minorHAnsi" w:hAnsiTheme="minorHAnsi" w:cstheme="minorHAnsi"/>
          <w:sz w:val="22"/>
          <w:szCs w:val="22"/>
        </w:rPr>
        <w:t>openbaar</w:t>
      </w:r>
      <w:r w:rsidR="00764001" w:rsidRPr="00D175A9">
        <w:rPr>
          <w:rFonts w:asciiTheme="minorHAnsi" w:hAnsiTheme="minorHAnsi" w:cstheme="minorHAnsi"/>
          <w:spacing w:val="-5"/>
          <w:sz w:val="22"/>
          <w:szCs w:val="22"/>
        </w:rPr>
        <w:t xml:space="preserve"> </w:t>
      </w:r>
      <w:r w:rsidR="00764001" w:rsidRPr="00D175A9">
        <w:rPr>
          <w:rFonts w:asciiTheme="minorHAnsi" w:hAnsiTheme="minorHAnsi" w:cstheme="minorHAnsi"/>
          <w:sz w:val="22"/>
          <w:szCs w:val="22"/>
        </w:rPr>
        <w:t>domein</w:t>
      </w:r>
      <w:r w:rsidR="00764001" w:rsidRPr="00D175A9">
        <w:rPr>
          <w:rFonts w:asciiTheme="minorHAnsi" w:hAnsiTheme="minorHAnsi" w:cstheme="minorHAnsi"/>
          <w:spacing w:val="-3"/>
          <w:sz w:val="22"/>
          <w:szCs w:val="22"/>
        </w:rPr>
        <w:t xml:space="preserve"> </w:t>
      </w:r>
      <w:r w:rsidR="00764001" w:rsidRPr="00D175A9">
        <w:rPr>
          <w:rFonts w:asciiTheme="minorHAnsi" w:hAnsiTheme="minorHAnsi" w:cstheme="minorHAnsi"/>
          <w:sz w:val="22"/>
          <w:szCs w:val="22"/>
        </w:rPr>
        <w:t>naar</w:t>
      </w:r>
      <w:r w:rsidR="00764001" w:rsidRPr="00D175A9">
        <w:rPr>
          <w:rFonts w:asciiTheme="minorHAnsi" w:hAnsiTheme="minorHAnsi" w:cstheme="minorHAnsi"/>
          <w:spacing w:val="-5"/>
          <w:sz w:val="22"/>
          <w:szCs w:val="22"/>
        </w:rPr>
        <w:t xml:space="preserve"> </w:t>
      </w:r>
      <w:r w:rsidR="00764001" w:rsidRPr="00D175A9">
        <w:rPr>
          <w:rFonts w:asciiTheme="minorHAnsi" w:hAnsiTheme="minorHAnsi" w:cstheme="minorHAnsi"/>
          <w:sz w:val="22"/>
          <w:szCs w:val="22"/>
        </w:rPr>
        <w:t>aanleiding van werken aan permanente nutsvoorzieningen op het gemeentelijk openbaar domein, in uitvoering en met toepassing van de Code voor Infrastructuur- en Nutswerken langs gemeentewegen</w:t>
      </w:r>
      <w:r w:rsidR="00B50770">
        <w:rPr>
          <w:rFonts w:asciiTheme="minorHAnsi" w:hAnsiTheme="minorHAnsi" w:cstheme="minorHAnsi"/>
          <w:sz w:val="22"/>
          <w:szCs w:val="22"/>
        </w:rPr>
        <w:t xml:space="preserve"> en gewestwegen</w:t>
      </w:r>
      <w:r w:rsidR="00764001" w:rsidRPr="00D175A9">
        <w:rPr>
          <w:rFonts w:asciiTheme="minorHAnsi" w:hAnsiTheme="minorHAnsi" w:cstheme="minorHAnsi"/>
          <w:sz w:val="22"/>
          <w:szCs w:val="22"/>
        </w:rPr>
        <w:t>.</w:t>
      </w:r>
    </w:p>
    <w:p w14:paraId="63E4D79B" w14:textId="2A2CA173" w:rsidR="00B16C7D" w:rsidRDefault="00764001" w:rsidP="00B16C7D">
      <w:pPr>
        <w:pStyle w:val="Plattetekst"/>
        <w:spacing w:before="121"/>
        <w:ind w:left="0"/>
        <w:rPr>
          <w:rFonts w:asciiTheme="minorHAnsi" w:hAnsiTheme="minorHAnsi" w:cstheme="minorHAnsi"/>
          <w:spacing w:val="-10"/>
          <w:sz w:val="22"/>
          <w:szCs w:val="22"/>
        </w:rPr>
      </w:pPr>
      <w:r w:rsidRPr="00D175A9">
        <w:rPr>
          <w:rFonts w:asciiTheme="minorHAnsi" w:hAnsiTheme="minorHAnsi" w:cstheme="minorHAnsi"/>
          <w:sz w:val="22"/>
          <w:szCs w:val="22"/>
        </w:rPr>
        <w:t>Permanente</w:t>
      </w:r>
      <w:r w:rsidRPr="00D175A9">
        <w:rPr>
          <w:rFonts w:asciiTheme="minorHAnsi" w:hAnsiTheme="minorHAnsi" w:cstheme="minorHAnsi"/>
          <w:spacing w:val="-8"/>
          <w:sz w:val="22"/>
          <w:szCs w:val="22"/>
        </w:rPr>
        <w:t xml:space="preserve"> </w:t>
      </w:r>
      <w:r w:rsidRPr="00D175A9">
        <w:rPr>
          <w:rFonts w:asciiTheme="minorHAnsi" w:hAnsiTheme="minorHAnsi" w:cstheme="minorHAnsi"/>
          <w:sz w:val="22"/>
          <w:szCs w:val="22"/>
        </w:rPr>
        <w:t>nutsvoorzieningen</w:t>
      </w:r>
      <w:r w:rsidRPr="00D175A9">
        <w:rPr>
          <w:rFonts w:asciiTheme="minorHAnsi" w:hAnsiTheme="minorHAnsi" w:cstheme="minorHAnsi"/>
          <w:spacing w:val="-4"/>
          <w:sz w:val="22"/>
          <w:szCs w:val="22"/>
        </w:rPr>
        <w:t xml:space="preserve"> </w:t>
      </w:r>
      <w:r w:rsidRPr="00D175A9">
        <w:rPr>
          <w:rFonts w:asciiTheme="minorHAnsi" w:hAnsiTheme="minorHAnsi" w:cstheme="minorHAnsi"/>
          <w:sz w:val="22"/>
          <w:szCs w:val="22"/>
        </w:rPr>
        <w:t>zijn</w:t>
      </w:r>
      <w:r w:rsidRPr="00D175A9">
        <w:rPr>
          <w:rFonts w:asciiTheme="minorHAnsi" w:hAnsiTheme="minorHAnsi" w:cstheme="minorHAnsi"/>
          <w:spacing w:val="-4"/>
          <w:sz w:val="22"/>
          <w:szCs w:val="22"/>
        </w:rPr>
        <w:t xml:space="preserve"> </w:t>
      </w:r>
      <w:r w:rsidR="00B16C7D">
        <w:rPr>
          <w:rFonts w:asciiTheme="minorHAnsi" w:hAnsiTheme="minorHAnsi" w:cstheme="minorHAnsi"/>
          <w:spacing w:val="-4"/>
          <w:sz w:val="22"/>
          <w:szCs w:val="22"/>
        </w:rPr>
        <w:t>(niet limitatief)</w:t>
      </w:r>
      <w:r w:rsidRPr="00D175A9">
        <w:rPr>
          <w:rFonts w:asciiTheme="minorHAnsi" w:hAnsiTheme="minorHAnsi" w:cstheme="minorHAnsi"/>
          <w:spacing w:val="-10"/>
          <w:sz w:val="22"/>
          <w:szCs w:val="22"/>
        </w:rPr>
        <w:t>:</w:t>
      </w:r>
    </w:p>
    <w:p w14:paraId="16B0BBC5" w14:textId="77777777" w:rsidR="00B16C7D" w:rsidRPr="00D175A9" w:rsidRDefault="00B16C7D" w:rsidP="00B16C7D">
      <w:pPr>
        <w:pStyle w:val="Plattetekst"/>
        <w:spacing w:before="121"/>
        <w:ind w:left="0"/>
        <w:rPr>
          <w:rFonts w:asciiTheme="minorHAnsi" w:hAnsiTheme="minorHAnsi" w:cstheme="minorHAnsi"/>
          <w:sz w:val="22"/>
          <w:szCs w:val="22"/>
        </w:rPr>
      </w:pPr>
    </w:p>
    <w:p w14:paraId="120253F8" w14:textId="77777777" w:rsidR="00764001" w:rsidRPr="00B16C7D" w:rsidRDefault="00764001" w:rsidP="00B16C7D">
      <w:pPr>
        <w:pStyle w:val="Bullet"/>
      </w:pPr>
      <w:r w:rsidRPr="00B16C7D">
        <w:t>alle installaties (zoals kabels, leidingen, buizen,…), inclusief hun aanhorigheden (zoals kabel-, verdeel-,</w:t>
      </w:r>
      <w:r w:rsidRPr="00B16C7D">
        <w:rPr>
          <w:spacing w:val="-4"/>
        </w:rPr>
        <w:t xml:space="preserve"> </w:t>
      </w:r>
      <w:r w:rsidRPr="00B16C7D">
        <w:t>aansluit-,</w:t>
      </w:r>
      <w:r w:rsidRPr="00B16C7D">
        <w:rPr>
          <w:spacing w:val="-4"/>
        </w:rPr>
        <w:t xml:space="preserve"> </w:t>
      </w:r>
      <w:r w:rsidRPr="00B16C7D">
        <w:t>e.a.</w:t>
      </w:r>
      <w:r w:rsidRPr="00B16C7D">
        <w:rPr>
          <w:spacing w:val="-4"/>
        </w:rPr>
        <w:t xml:space="preserve"> </w:t>
      </w:r>
      <w:r w:rsidRPr="00B16C7D">
        <w:t>kasten,</w:t>
      </w:r>
      <w:r w:rsidRPr="00B16C7D">
        <w:rPr>
          <w:spacing w:val="-4"/>
        </w:rPr>
        <w:t xml:space="preserve"> </w:t>
      </w:r>
      <w:r w:rsidRPr="00B16C7D">
        <w:t>palen,</w:t>
      </w:r>
      <w:r w:rsidRPr="00B16C7D">
        <w:rPr>
          <w:spacing w:val="-4"/>
        </w:rPr>
        <w:t xml:space="preserve"> </w:t>
      </w:r>
      <w:r w:rsidRPr="00B16C7D">
        <w:t>masten,</w:t>
      </w:r>
      <w:r w:rsidRPr="00B16C7D">
        <w:rPr>
          <w:spacing w:val="-4"/>
        </w:rPr>
        <w:t xml:space="preserve"> </w:t>
      </w:r>
      <w:r w:rsidRPr="00B16C7D">
        <w:t>toezichts-,</w:t>
      </w:r>
      <w:r w:rsidRPr="00B16C7D">
        <w:rPr>
          <w:spacing w:val="-4"/>
        </w:rPr>
        <w:t xml:space="preserve"> </w:t>
      </w:r>
      <w:r w:rsidRPr="00B16C7D">
        <w:t>verbindings-,</w:t>
      </w:r>
      <w:r w:rsidRPr="00B16C7D">
        <w:rPr>
          <w:spacing w:val="-4"/>
        </w:rPr>
        <w:t xml:space="preserve"> </w:t>
      </w:r>
      <w:r w:rsidRPr="00B16C7D">
        <w:t>e.a.</w:t>
      </w:r>
      <w:r w:rsidRPr="00B16C7D">
        <w:rPr>
          <w:spacing w:val="-4"/>
        </w:rPr>
        <w:t xml:space="preserve"> </w:t>
      </w:r>
      <w:r w:rsidRPr="00B16C7D">
        <w:t>putten…)</w:t>
      </w:r>
      <w:r w:rsidRPr="00B16C7D">
        <w:rPr>
          <w:spacing w:val="-4"/>
        </w:rPr>
        <w:t xml:space="preserve"> </w:t>
      </w:r>
      <w:r w:rsidRPr="00B16C7D">
        <w:t>dienstig voor</w:t>
      </w:r>
      <w:r w:rsidRPr="00B16C7D">
        <w:rPr>
          <w:spacing w:val="-2"/>
        </w:rPr>
        <w:t xml:space="preserve"> </w:t>
      </w:r>
      <w:r w:rsidRPr="00B16C7D">
        <w:t>het</w:t>
      </w:r>
      <w:r w:rsidRPr="00B16C7D">
        <w:rPr>
          <w:spacing w:val="-4"/>
        </w:rPr>
        <w:t xml:space="preserve"> </w:t>
      </w:r>
      <w:r w:rsidRPr="00B16C7D">
        <w:t>transport</w:t>
      </w:r>
      <w:r w:rsidRPr="00B16C7D">
        <w:rPr>
          <w:spacing w:val="-1"/>
        </w:rPr>
        <w:t xml:space="preserve"> </w:t>
      </w:r>
      <w:r w:rsidRPr="00B16C7D">
        <w:t>van</w:t>
      </w:r>
      <w:r w:rsidRPr="00B16C7D">
        <w:rPr>
          <w:spacing w:val="-1"/>
        </w:rPr>
        <w:t xml:space="preserve"> </w:t>
      </w:r>
      <w:r w:rsidRPr="00B16C7D">
        <w:t>elektriciteit,</w:t>
      </w:r>
      <w:r w:rsidRPr="00B16C7D">
        <w:rPr>
          <w:spacing w:val="-3"/>
        </w:rPr>
        <w:t xml:space="preserve"> </w:t>
      </w:r>
      <w:r w:rsidRPr="00B16C7D">
        <w:t>gas,</w:t>
      </w:r>
      <w:r w:rsidRPr="00B16C7D">
        <w:rPr>
          <w:spacing w:val="-3"/>
        </w:rPr>
        <w:t xml:space="preserve"> </w:t>
      </w:r>
      <w:r w:rsidRPr="00B16C7D">
        <w:t>gasachtige</w:t>
      </w:r>
      <w:r w:rsidRPr="00B16C7D">
        <w:rPr>
          <w:spacing w:val="-4"/>
        </w:rPr>
        <w:t xml:space="preserve"> </w:t>
      </w:r>
      <w:r w:rsidRPr="00B16C7D">
        <w:t>producten,</w:t>
      </w:r>
      <w:r w:rsidRPr="00B16C7D">
        <w:rPr>
          <w:spacing w:val="-3"/>
        </w:rPr>
        <w:t xml:space="preserve"> </w:t>
      </w:r>
      <w:r w:rsidRPr="00B16C7D">
        <w:t>stoom,</w:t>
      </w:r>
      <w:r w:rsidRPr="00B16C7D">
        <w:rPr>
          <w:spacing w:val="-3"/>
        </w:rPr>
        <w:t xml:space="preserve"> </w:t>
      </w:r>
      <w:r w:rsidRPr="00B16C7D">
        <w:t>drink-,</w:t>
      </w:r>
      <w:r w:rsidRPr="00B16C7D">
        <w:rPr>
          <w:spacing w:val="-3"/>
        </w:rPr>
        <w:t xml:space="preserve"> </w:t>
      </w:r>
      <w:r w:rsidRPr="00B16C7D">
        <w:t>hemel-</w:t>
      </w:r>
      <w:r w:rsidRPr="00B16C7D">
        <w:rPr>
          <w:spacing w:val="-3"/>
        </w:rPr>
        <w:t xml:space="preserve"> </w:t>
      </w:r>
      <w:r w:rsidRPr="00B16C7D">
        <w:t>en</w:t>
      </w:r>
      <w:r w:rsidRPr="00B16C7D">
        <w:rPr>
          <w:spacing w:val="-1"/>
        </w:rPr>
        <w:t xml:space="preserve"> </w:t>
      </w:r>
      <w:r w:rsidRPr="00B16C7D">
        <w:t>afvalwater, warm water</w:t>
      </w:r>
      <w:r w:rsidR="00B50770" w:rsidRPr="00B16C7D">
        <w:t xml:space="preserve"> en</w:t>
      </w:r>
      <w:r w:rsidRPr="00B16C7D">
        <w:t xml:space="preserve"> brandstof</w:t>
      </w:r>
    </w:p>
    <w:p w14:paraId="7E5C0457" w14:textId="77777777" w:rsidR="00764001" w:rsidRPr="00B16C7D" w:rsidRDefault="00764001" w:rsidP="00B16C7D">
      <w:pPr>
        <w:pStyle w:val="Bullet"/>
      </w:pPr>
      <w:r w:rsidRPr="00B16C7D">
        <w:rPr>
          <w:spacing w:val="-2"/>
        </w:rPr>
        <w:t>telecommunicatie</w:t>
      </w:r>
    </w:p>
    <w:p w14:paraId="2B1F871A" w14:textId="77777777" w:rsidR="00764001" w:rsidRPr="00B16C7D" w:rsidRDefault="00764001" w:rsidP="00B16C7D">
      <w:pPr>
        <w:pStyle w:val="Bullet"/>
      </w:pPr>
      <w:r w:rsidRPr="00B16C7D">
        <w:t>radiodistributie</w:t>
      </w:r>
      <w:r w:rsidRPr="00B16C7D">
        <w:rPr>
          <w:spacing w:val="-4"/>
        </w:rPr>
        <w:t xml:space="preserve"> </w:t>
      </w:r>
      <w:r w:rsidRPr="00B16C7D">
        <w:t>en</w:t>
      </w:r>
      <w:r w:rsidRPr="00B16C7D">
        <w:rPr>
          <w:spacing w:val="-5"/>
        </w:rPr>
        <w:t xml:space="preserve"> </w:t>
      </w:r>
      <w:r w:rsidRPr="00B16C7D">
        <w:rPr>
          <w:spacing w:val="-2"/>
        </w:rPr>
        <w:t>kabeltelevisie</w:t>
      </w:r>
    </w:p>
    <w:p w14:paraId="738EAFE8" w14:textId="77777777" w:rsidR="00764001" w:rsidRPr="00B16C7D" w:rsidRDefault="00764001" w:rsidP="00B16C7D">
      <w:pPr>
        <w:pStyle w:val="Bullet"/>
      </w:pPr>
      <w:r w:rsidRPr="00B16C7D">
        <w:t>de</w:t>
      </w:r>
      <w:r w:rsidRPr="00B16C7D">
        <w:rPr>
          <w:spacing w:val="-3"/>
        </w:rPr>
        <w:t xml:space="preserve"> </w:t>
      </w:r>
      <w:r w:rsidRPr="00B16C7D">
        <w:t>transmissie</w:t>
      </w:r>
      <w:r w:rsidRPr="00B16C7D">
        <w:rPr>
          <w:spacing w:val="-3"/>
        </w:rPr>
        <w:t xml:space="preserve"> </w:t>
      </w:r>
      <w:r w:rsidRPr="00B16C7D">
        <w:t>van</w:t>
      </w:r>
      <w:r w:rsidRPr="00B16C7D">
        <w:rPr>
          <w:spacing w:val="-2"/>
        </w:rPr>
        <w:t xml:space="preserve"> </w:t>
      </w:r>
      <w:r w:rsidRPr="00B16C7D">
        <w:t>enigerlei</w:t>
      </w:r>
      <w:r w:rsidRPr="00B16C7D">
        <w:rPr>
          <w:spacing w:val="-2"/>
        </w:rPr>
        <w:t xml:space="preserve"> </w:t>
      </w:r>
      <w:r w:rsidRPr="00B16C7D">
        <w:t>data,</w:t>
      </w:r>
      <w:r w:rsidRPr="00B16C7D">
        <w:rPr>
          <w:spacing w:val="-4"/>
        </w:rPr>
        <w:t xml:space="preserve"> </w:t>
      </w:r>
      <w:r w:rsidRPr="00B16C7D">
        <w:t>ongeacht</w:t>
      </w:r>
      <w:r w:rsidRPr="00B16C7D">
        <w:rPr>
          <w:spacing w:val="-2"/>
        </w:rPr>
        <w:t xml:space="preserve"> </w:t>
      </w:r>
      <w:r w:rsidRPr="00B16C7D">
        <w:t>of</w:t>
      </w:r>
      <w:r w:rsidRPr="00B16C7D">
        <w:rPr>
          <w:spacing w:val="-4"/>
        </w:rPr>
        <w:t xml:space="preserve"> </w:t>
      </w:r>
      <w:r w:rsidRPr="00B16C7D">
        <w:t>een</w:t>
      </w:r>
      <w:r w:rsidRPr="00B16C7D">
        <w:rPr>
          <w:spacing w:val="-2"/>
        </w:rPr>
        <w:t xml:space="preserve"> </w:t>
      </w:r>
      <w:r w:rsidRPr="00B16C7D">
        <w:t>privé-gebruiker</w:t>
      </w:r>
      <w:r w:rsidRPr="00B16C7D">
        <w:rPr>
          <w:spacing w:val="-3"/>
        </w:rPr>
        <w:t xml:space="preserve"> </w:t>
      </w:r>
      <w:r w:rsidRPr="00B16C7D">
        <w:t>al</w:t>
      </w:r>
      <w:r w:rsidRPr="00B16C7D">
        <w:rPr>
          <w:spacing w:val="-3"/>
        </w:rPr>
        <w:t xml:space="preserve"> </w:t>
      </w:r>
      <w:r w:rsidRPr="00B16C7D">
        <w:t>dan</w:t>
      </w:r>
      <w:r w:rsidRPr="00B16C7D">
        <w:rPr>
          <w:spacing w:val="-5"/>
        </w:rPr>
        <w:t xml:space="preserve"> </w:t>
      </w:r>
      <w:r w:rsidRPr="00B16C7D">
        <w:t>niet</w:t>
      </w:r>
      <w:r w:rsidRPr="00B16C7D">
        <w:rPr>
          <w:spacing w:val="-2"/>
        </w:rPr>
        <w:t xml:space="preserve"> </w:t>
      </w:r>
      <w:r w:rsidRPr="00B16C7D">
        <w:t>op</w:t>
      </w:r>
      <w:r w:rsidRPr="00B16C7D">
        <w:rPr>
          <w:spacing w:val="-3"/>
        </w:rPr>
        <w:t xml:space="preserve"> </w:t>
      </w:r>
      <w:r w:rsidRPr="00B16C7D">
        <w:t>die</w:t>
      </w:r>
      <w:r w:rsidRPr="00B16C7D">
        <w:rPr>
          <w:spacing w:val="-3"/>
        </w:rPr>
        <w:t xml:space="preserve"> </w:t>
      </w:r>
      <w:r w:rsidRPr="00B16C7D">
        <w:t>installaties kan aangesloten worden</w:t>
      </w:r>
    </w:p>
    <w:p w14:paraId="43FF51B7" w14:textId="77777777" w:rsidR="00764001" w:rsidRPr="00B16C7D" w:rsidRDefault="00764001" w:rsidP="00B16C7D">
      <w:pPr>
        <w:pStyle w:val="Bullet"/>
      </w:pPr>
      <w:r w:rsidRPr="00B16C7D">
        <w:t>alle</w:t>
      </w:r>
      <w:r w:rsidRPr="00B16C7D">
        <w:rPr>
          <w:spacing w:val="-3"/>
        </w:rPr>
        <w:t xml:space="preserve"> </w:t>
      </w:r>
      <w:r w:rsidRPr="00B16C7D">
        <w:t>trei</w:t>
      </w:r>
      <w:r w:rsidR="00B64F66" w:rsidRPr="00B16C7D">
        <w:t>n</w:t>
      </w:r>
      <w:r w:rsidRPr="00B16C7D">
        <w:t>sporen</w:t>
      </w:r>
      <w:r w:rsidRPr="00B16C7D">
        <w:rPr>
          <w:spacing w:val="-2"/>
        </w:rPr>
        <w:t xml:space="preserve"> </w:t>
      </w:r>
      <w:r w:rsidRPr="00B16C7D">
        <w:t>die</w:t>
      </w:r>
      <w:r w:rsidRPr="00B16C7D">
        <w:rPr>
          <w:spacing w:val="-3"/>
        </w:rPr>
        <w:t xml:space="preserve"> </w:t>
      </w:r>
      <w:r w:rsidRPr="00B16C7D">
        <w:t>zich</w:t>
      </w:r>
      <w:r w:rsidRPr="00B16C7D">
        <w:rPr>
          <w:spacing w:val="-2"/>
        </w:rPr>
        <w:t xml:space="preserve"> </w:t>
      </w:r>
      <w:r w:rsidRPr="00B16C7D">
        <w:t>bevinden</w:t>
      </w:r>
      <w:r w:rsidRPr="00B16C7D">
        <w:rPr>
          <w:spacing w:val="-2"/>
        </w:rPr>
        <w:t xml:space="preserve"> </w:t>
      </w:r>
      <w:r w:rsidRPr="00B16C7D">
        <w:t>op</w:t>
      </w:r>
      <w:r w:rsidRPr="00B16C7D">
        <w:rPr>
          <w:spacing w:val="-3"/>
        </w:rPr>
        <w:t xml:space="preserve"> </w:t>
      </w:r>
      <w:r w:rsidRPr="00B16C7D">
        <w:t>de</w:t>
      </w:r>
      <w:r w:rsidRPr="00B16C7D">
        <w:rPr>
          <w:spacing w:val="-3"/>
        </w:rPr>
        <w:t xml:space="preserve"> </w:t>
      </w:r>
      <w:r w:rsidRPr="00B16C7D">
        <w:t>openbare</w:t>
      </w:r>
      <w:r w:rsidRPr="00B16C7D">
        <w:rPr>
          <w:spacing w:val="-2"/>
        </w:rPr>
        <w:t xml:space="preserve"> </w:t>
      </w:r>
      <w:r w:rsidRPr="00B16C7D">
        <w:t>weg</w:t>
      </w:r>
      <w:r w:rsidRPr="00B16C7D">
        <w:rPr>
          <w:spacing w:val="-3"/>
        </w:rPr>
        <w:t xml:space="preserve"> </w:t>
      </w:r>
      <w:r w:rsidRPr="00B16C7D">
        <w:t>worden</w:t>
      </w:r>
      <w:r w:rsidRPr="00B16C7D">
        <w:rPr>
          <w:spacing w:val="-2"/>
        </w:rPr>
        <w:t xml:space="preserve"> </w:t>
      </w:r>
      <w:r w:rsidRPr="00B16C7D">
        <w:t>eveneens</w:t>
      </w:r>
      <w:r w:rsidRPr="00B16C7D">
        <w:rPr>
          <w:spacing w:val="-3"/>
        </w:rPr>
        <w:t xml:space="preserve"> </w:t>
      </w:r>
      <w:r w:rsidRPr="00B16C7D">
        <w:t>aanzien</w:t>
      </w:r>
      <w:r w:rsidRPr="00B16C7D">
        <w:rPr>
          <w:spacing w:val="-2"/>
        </w:rPr>
        <w:t xml:space="preserve"> </w:t>
      </w:r>
      <w:r w:rsidRPr="00B16C7D">
        <w:t xml:space="preserve">als </w:t>
      </w:r>
      <w:r w:rsidRPr="00B16C7D">
        <w:rPr>
          <w:spacing w:val="-2"/>
        </w:rPr>
        <w:t>nutsvoorzieningen.</w:t>
      </w:r>
    </w:p>
    <w:p w14:paraId="34EEABD4" w14:textId="77777777" w:rsidR="00764001" w:rsidRDefault="00764001" w:rsidP="00B16C7D">
      <w:pPr>
        <w:pStyle w:val="Plattetekst"/>
        <w:spacing w:before="120"/>
        <w:ind w:left="0"/>
        <w:rPr>
          <w:rFonts w:asciiTheme="minorHAnsi" w:hAnsiTheme="minorHAnsi" w:cstheme="minorHAnsi"/>
          <w:sz w:val="22"/>
          <w:szCs w:val="22"/>
        </w:rPr>
      </w:pPr>
      <w:r w:rsidRPr="00D175A9">
        <w:rPr>
          <w:rFonts w:asciiTheme="minorHAnsi" w:hAnsiTheme="minorHAnsi" w:cstheme="minorHAnsi"/>
          <w:sz w:val="22"/>
          <w:szCs w:val="22"/>
        </w:rPr>
        <w:t>De retributie is niet verschuldigd indien de werken worden uitgevoerd samen met of onmiddellijk voorafgaand</w:t>
      </w:r>
      <w:r w:rsidRPr="00D175A9">
        <w:rPr>
          <w:rFonts w:asciiTheme="minorHAnsi" w:hAnsiTheme="minorHAnsi" w:cstheme="minorHAnsi"/>
          <w:spacing w:val="-3"/>
          <w:sz w:val="22"/>
          <w:szCs w:val="22"/>
        </w:rPr>
        <w:t xml:space="preserve"> </w:t>
      </w:r>
      <w:r w:rsidRPr="00D175A9">
        <w:rPr>
          <w:rFonts w:asciiTheme="minorHAnsi" w:hAnsiTheme="minorHAnsi" w:cstheme="minorHAnsi"/>
          <w:sz w:val="22"/>
          <w:szCs w:val="22"/>
        </w:rPr>
        <w:t>aan</w:t>
      </w:r>
      <w:r w:rsidRPr="00D175A9">
        <w:rPr>
          <w:rFonts w:asciiTheme="minorHAnsi" w:hAnsiTheme="minorHAnsi" w:cstheme="minorHAnsi"/>
          <w:spacing w:val="-3"/>
          <w:sz w:val="22"/>
          <w:szCs w:val="22"/>
        </w:rPr>
        <w:t xml:space="preserve"> </w:t>
      </w:r>
      <w:r w:rsidRPr="00D175A9">
        <w:rPr>
          <w:rFonts w:asciiTheme="minorHAnsi" w:hAnsiTheme="minorHAnsi" w:cstheme="minorHAnsi"/>
          <w:sz w:val="22"/>
          <w:szCs w:val="22"/>
        </w:rPr>
        <w:t>wegen-</w:t>
      </w:r>
      <w:r w:rsidRPr="00D175A9">
        <w:rPr>
          <w:rFonts w:asciiTheme="minorHAnsi" w:hAnsiTheme="minorHAnsi" w:cstheme="minorHAnsi"/>
          <w:spacing w:val="-4"/>
          <w:sz w:val="22"/>
          <w:szCs w:val="22"/>
        </w:rPr>
        <w:t xml:space="preserve"> </w:t>
      </w:r>
      <w:r w:rsidRPr="00D175A9">
        <w:rPr>
          <w:rFonts w:asciiTheme="minorHAnsi" w:hAnsiTheme="minorHAnsi" w:cstheme="minorHAnsi"/>
          <w:sz w:val="22"/>
          <w:szCs w:val="22"/>
        </w:rPr>
        <w:t>of</w:t>
      </w:r>
      <w:r w:rsidRPr="00D175A9">
        <w:rPr>
          <w:rFonts w:asciiTheme="minorHAnsi" w:hAnsiTheme="minorHAnsi" w:cstheme="minorHAnsi"/>
          <w:spacing w:val="-4"/>
          <w:sz w:val="22"/>
          <w:szCs w:val="22"/>
        </w:rPr>
        <w:t xml:space="preserve"> </w:t>
      </w:r>
      <w:r w:rsidRPr="00D175A9">
        <w:rPr>
          <w:rFonts w:asciiTheme="minorHAnsi" w:hAnsiTheme="minorHAnsi" w:cstheme="minorHAnsi"/>
          <w:sz w:val="22"/>
          <w:szCs w:val="22"/>
        </w:rPr>
        <w:t>rioleringswerken</w:t>
      </w:r>
      <w:r w:rsidRPr="00D175A9">
        <w:rPr>
          <w:rFonts w:asciiTheme="minorHAnsi" w:hAnsiTheme="minorHAnsi" w:cstheme="minorHAnsi"/>
          <w:spacing w:val="-5"/>
          <w:sz w:val="22"/>
          <w:szCs w:val="22"/>
        </w:rPr>
        <w:t xml:space="preserve"> </w:t>
      </w:r>
      <w:r w:rsidRPr="00D175A9">
        <w:rPr>
          <w:rFonts w:asciiTheme="minorHAnsi" w:hAnsiTheme="minorHAnsi" w:cstheme="minorHAnsi"/>
          <w:sz w:val="22"/>
          <w:szCs w:val="22"/>
        </w:rPr>
        <w:t>uitgevoerd</w:t>
      </w:r>
      <w:r w:rsidRPr="00D175A9">
        <w:rPr>
          <w:rFonts w:asciiTheme="minorHAnsi" w:hAnsiTheme="minorHAnsi" w:cstheme="minorHAnsi"/>
          <w:spacing w:val="-3"/>
          <w:sz w:val="22"/>
          <w:szCs w:val="22"/>
        </w:rPr>
        <w:t xml:space="preserve"> </w:t>
      </w:r>
      <w:r w:rsidRPr="00D175A9">
        <w:rPr>
          <w:rFonts w:asciiTheme="minorHAnsi" w:hAnsiTheme="minorHAnsi" w:cstheme="minorHAnsi"/>
          <w:sz w:val="22"/>
          <w:szCs w:val="22"/>
        </w:rPr>
        <w:t>door</w:t>
      </w:r>
      <w:r w:rsidRPr="00D175A9">
        <w:rPr>
          <w:rFonts w:asciiTheme="minorHAnsi" w:hAnsiTheme="minorHAnsi" w:cstheme="minorHAnsi"/>
          <w:spacing w:val="-3"/>
          <w:sz w:val="22"/>
          <w:szCs w:val="22"/>
        </w:rPr>
        <w:t xml:space="preserve"> </w:t>
      </w:r>
      <w:r w:rsidRPr="00D175A9">
        <w:rPr>
          <w:rFonts w:asciiTheme="minorHAnsi" w:hAnsiTheme="minorHAnsi" w:cstheme="minorHAnsi"/>
          <w:sz w:val="22"/>
          <w:szCs w:val="22"/>
        </w:rPr>
        <w:t>de</w:t>
      </w:r>
      <w:r w:rsidRPr="00D175A9">
        <w:rPr>
          <w:rFonts w:asciiTheme="minorHAnsi" w:hAnsiTheme="minorHAnsi" w:cstheme="minorHAnsi"/>
          <w:spacing w:val="-3"/>
          <w:sz w:val="22"/>
          <w:szCs w:val="22"/>
        </w:rPr>
        <w:t xml:space="preserve"> </w:t>
      </w:r>
      <w:r w:rsidRPr="00D175A9">
        <w:rPr>
          <w:rFonts w:asciiTheme="minorHAnsi" w:hAnsiTheme="minorHAnsi" w:cstheme="minorHAnsi"/>
          <w:sz w:val="22"/>
          <w:szCs w:val="22"/>
        </w:rPr>
        <w:t>gemeente</w:t>
      </w:r>
      <w:r w:rsidRPr="00D175A9">
        <w:rPr>
          <w:rFonts w:asciiTheme="minorHAnsi" w:hAnsiTheme="minorHAnsi" w:cstheme="minorHAnsi"/>
          <w:spacing w:val="-3"/>
          <w:sz w:val="22"/>
          <w:szCs w:val="22"/>
        </w:rPr>
        <w:t xml:space="preserve"> </w:t>
      </w:r>
      <w:r w:rsidRPr="00D175A9">
        <w:rPr>
          <w:rFonts w:asciiTheme="minorHAnsi" w:hAnsiTheme="minorHAnsi" w:cstheme="minorHAnsi"/>
          <w:sz w:val="22"/>
          <w:szCs w:val="22"/>
        </w:rPr>
        <w:t>of</w:t>
      </w:r>
      <w:r w:rsidRPr="00D175A9">
        <w:rPr>
          <w:rFonts w:asciiTheme="minorHAnsi" w:hAnsiTheme="minorHAnsi" w:cstheme="minorHAnsi"/>
          <w:spacing w:val="-4"/>
          <w:sz w:val="22"/>
          <w:szCs w:val="22"/>
        </w:rPr>
        <w:t xml:space="preserve"> </w:t>
      </w:r>
      <w:r w:rsidRPr="00D175A9">
        <w:rPr>
          <w:rFonts w:asciiTheme="minorHAnsi" w:hAnsiTheme="minorHAnsi" w:cstheme="minorHAnsi"/>
          <w:sz w:val="22"/>
          <w:szCs w:val="22"/>
        </w:rPr>
        <w:t>indien</w:t>
      </w:r>
      <w:r w:rsidRPr="00D175A9">
        <w:rPr>
          <w:rFonts w:asciiTheme="minorHAnsi" w:hAnsiTheme="minorHAnsi" w:cstheme="minorHAnsi"/>
          <w:spacing w:val="-2"/>
          <w:sz w:val="22"/>
          <w:szCs w:val="22"/>
        </w:rPr>
        <w:t xml:space="preserve"> </w:t>
      </w:r>
      <w:r w:rsidRPr="00D175A9">
        <w:rPr>
          <w:rFonts w:asciiTheme="minorHAnsi" w:hAnsiTheme="minorHAnsi" w:cstheme="minorHAnsi"/>
          <w:sz w:val="22"/>
          <w:szCs w:val="22"/>
        </w:rPr>
        <w:t>het</w:t>
      </w:r>
      <w:r w:rsidRPr="00D175A9">
        <w:rPr>
          <w:rFonts w:asciiTheme="minorHAnsi" w:hAnsiTheme="minorHAnsi" w:cstheme="minorHAnsi"/>
          <w:spacing w:val="-2"/>
          <w:sz w:val="22"/>
          <w:szCs w:val="22"/>
        </w:rPr>
        <w:t xml:space="preserve"> </w:t>
      </w:r>
      <w:r w:rsidRPr="00D175A9">
        <w:rPr>
          <w:rFonts w:asciiTheme="minorHAnsi" w:hAnsiTheme="minorHAnsi" w:cstheme="minorHAnsi"/>
          <w:sz w:val="22"/>
          <w:szCs w:val="22"/>
        </w:rPr>
        <w:t>werken</w:t>
      </w:r>
      <w:r w:rsidRPr="00D175A9">
        <w:rPr>
          <w:rFonts w:asciiTheme="minorHAnsi" w:hAnsiTheme="minorHAnsi" w:cstheme="minorHAnsi"/>
          <w:spacing w:val="-2"/>
          <w:sz w:val="22"/>
          <w:szCs w:val="22"/>
        </w:rPr>
        <w:t xml:space="preserve"> </w:t>
      </w:r>
      <w:r w:rsidRPr="00D175A9">
        <w:rPr>
          <w:rFonts w:asciiTheme="minorHAnsi" w:hAnsiTheme="minorHAnsi" w:cstheme="minorHAnsi"/>
          <w:sz w:val="22"/>
          <w:szCs w:val="22"/>
        </w:rPr>
        <w:t>zijn die uitgevoerd worden op verzoek van de gemeente.</w:t>
      </w:r>
    </w:p>
    <w:p w14:paraId="4342AF65" w14:textId="77777777" w:rsidR="00485407" w:rsidRPr="00D175A9" w:rsidRDefault="00485407" w:rsidP="00B16C7D">
      <w:pPr>
        <w:pStyle w:val="Plattetekst"/>
        <w:spacing w:before="120"/>
        <w:ind w:left="0"/>
        <w:rPr>
          <w:rFonts w:asciiTheme="minorHAnsi" w:hAnsiTheme="minorHAnsi" w:cstheme="minorHAnsi"/>
          <w:sz w:val="22"/>
          <w:szCs w:val="22"/>
        </w:rPr>
      </w:pPr>
      <w:r>
        <w:rPr>
          <w:rFonts w:asciiTheme="minorHAnsi" w:hAnsiTheme="minorHAnsi" w:cstheme="minorHAnsi"/>
          <w:sz w:val="22"/>
          <w:szCs w:val="22"/>
        </w:rPr>
        <w:lastRenderedPageBreak/>
        <w:t xml:space="preserve">Alle technische aspecten inzake signalisatie, werfveiligheid, uitvoering van de werken, … dienen uitgevoerd te worden overeenkomstig de bepalingen vastgelegd in het Standaardbestek 250, laatste versie en de Code </w:t>
      </w:r>
      <w:r w:rsidRPr="00D175A9">
        <w:rPr>
          <w:rFonts w:asciiTheme="minorHAnsi" w:hAnsiTheme="minorHAnsi" w:cstheme="minorHAnsi"/>
          <w:sz w:val="22"/>
          <w:szCs w:val="22"/>
        </w:rPr>
        <w:t>voor</w:t>
      </w:r>
      <w:r w:rsidRPr="00D175A9">
        <w:rPr>
          <w:rFonts w:asciiTheme="minorHAnsi" w:hAnsiTheme="minorHAnsi" w:cstheme="minorHAnsi"/>
          <w:spacing w:val="-2"/>
          <w:sz w:val="22"/>
          <w:szCs w:val="22"/>
        </w:rPr>
        <w:t xml:space="preserve"> </w:t>
      </w:r>
      <w:r w:rsidRPr="00D175A9">
        <w:rPr>
          <w:rFonts w:asciiTheme="minorHAnsi" w:hAnsiTheme="minorHAnsi" w:cstheme="minorHAnsi"/>
          <w:sz w:val="22"/>
          <w:szCs w:val="22"/>
        </w:rPr>
        <w:t>Infrastructuur-</w:t>
      </w:r>
      <w:r w:rsidRPr="00D175A9">
        <w:rPr>
          <w:rFonts w:asciiTheme="minorHAnsi" w:hAnsiTheme="minorHAnsi" w:cstheme="minorHAnsi"/>
          <w:spacing w:val="-5"/>
          <w:sz w:val="22"/>
          <w:szCs w:val="22"/>
        </w:rPr>
        <w:t xml:space="preserve"> </w:t>
      </w:r>
      <w:r w:rsidRPr="00D175A9">
        <w:rPr>
          <w:rFonts w:asciiTheme="minorHAnsi" w:hAnsiTheme="minorHAnsi" w:cstheme="minorHAnsi"/>
          <w:sz w:val="22"/>
          <w:szCs w:val="22"/>
        </w:rPr>
        <w:t>en</w:t>
      </w:r>
      <w:r w:rsidRPr="00D175A9">
        <w:rPr>
          <w:rFonts w:asciiTheme="minorHAnsi" w:hAnsiTheme="minorHAnsi" w:cstheme="minorHAnsi"/>
          <w:spacing w:val="-1"/>
          <w:sz w:val="22"/>
          <w:szCs w:val="22"/>
        </w:rPr>
        <w:t xml:space="preserve"> </w:t>
      </w:r>
      <w:r w:rsidRPr="00D175A9">
        <w:rPr>
          <w:rFonts w:asciiTheme="minorHAnsi" w:hAnsiTheme="minorHAnsi" w:cstheme="minorHAnsi"/>
          <w:sz w:val="22"/>
          <w:szCs w:val="22"/>
        </w:rPr>
        <w:t>Nutswerken</w:t>
      </w:r>
      <w:r>
        <w:rPr>
          <w:rFonts w:asciiTheme="minorHAnsi" w:hAnsiTheme="minorHAnsi" w:cstheme="minorHAnsi"/>
          <w:sz w:val="22"/>
          <w:szCs w:val="22"/>
        </w:rPr>
        <w:t>.</w:t>
      </w:r>
    </w:p>
    <w:p w14:paraId="35B577ED" w14:textId="77777777" w:rsidR="004C6E9A" w:rsidRDefault="00D175A9" w:rsidP="004C6E9A">
      <w:pPr>
        <w:pStyle w:val="Kop1"/>
        <w:numPr>
          <w:ilvl w:val="0"/>
          <w:numId w:val="23"/>
        </w:numPr>
        <w:ind w:left="360" w:hanging="360"/>
      </w:pPr>
      <w:r>
        <w:t>Retributie</w:t>
      </w:r>
    </w:p>
    <w:p w14:paraId="0DC691BF" w14:textId="77777777" w:rsidR="004C6E9A" w:rsidRDefault="00D175A9" w:rsidP="004C6E9A">
      <w:pPr>
        <w:pStyle w:val="Kop2"/>
        <w:numPr>
          <w:ilvl w:val="1"/>
          <w:numId w:val="23"/>
        </w:numPr>
        <w:ind w:left="567" w:hanging="567"/>
      </w:pPr>
      <w:r>
        <w:t>Retributie voor sleufwerken</w:t>
      </w:r>
    </w:p>
    <w:p w14:paraId="15D20D47" w14:textId="6AE0F63F" w:rsidR="00D175A9" w:rsidRPr="00D175A9" w:rsidRDefault="00D175A9" w:rsidP="00B16C7D">
      <w:pPr>
        <w:pStyle w:val="Plattetekst"/>
        <w:spacing w:before="161"/>
        <w:ind w:left="0"/>
        <w:rPr>
          <w:rFonts w:asciiTheme="minorHAnsi" w:hAnsiTheme="minorHAnsi" w:cstheme="minorHAnsi"/>
          <w:sz w:val="22"/>
          <w:szCs w:val="22"/>
        </w:rPr>
      </w:pPr>
      <w:r w:rsidRPr="00D175A9">
        <w:rPr>
          <w:rFonts w:asciiTheme="minorHAnsi" w:hAnsiTheme="minorHAnsi" w:cstheme="minorHAnsi"/>
          <w:sz w:val="22"/>
          <w:szCs w:val="22"/>
        </w:rPr>
        <w:t>De</w:t>
      </w:r>
      <w:r w:rsidRPr="00D175A9">
        <w:rPr>
          <w:rFonts w:asciiTheme="minorHAnsi" w:hAnsiTheme="minorHAnsi" w:cstheme="minorHAnsi"/>
          <w:spacing w:val="-4"/>
          <w:sz w:val="22"/>
          <w:szCs w:val="22"/>
        </w:rPr>
        <w:t xml:space="preserve"> </w:t>
      </w:r>
      <w:r w:rsidRPr="00D175A9">
        <w:rPr>
          <w:rFonts w:asciiTheme="minorHAnsi" w:hAnsiTheme="minorHAnsi" w:cstheme="minorHAnsi"/>
          <w:sz w:val="22"/>
          <w:szCs w:val="22"/>
        </w:rPr>
        <w:t>retributie</w:t>
      </w:r>
      <w:r w:rsidRPr="00D175A9">
        <w:rPr>
          <w:rFonts w:asciiTheme="minorHAnsi" w:hAnsiTheme="minorHAnsi" w:cstheme="minorHAnsi"/>
          <w:spacing w:val="-3"/>
          <w:sz w:val="22"/>
          <w:szCs w:val="22"/>
        </w:rPr>
        <w:t xml:space="preserve"> </w:t>
      </w:r>
      <w:r w:rsidRPr="00D175A9">
        <w:rPr>
          <w:rFonts w:asciiTheme="minorHAnsi" w:hAnsiTheme="minorHAnsi" w:cstheme="minorHAnsi"/>
          <w:sz w:val="22"/>
          <w:szCs w:val="22"/>
        </w:rPr>
        <w:t>is</w:t>
      </w:r>
      <w:r w:rsidRPr="00D175A9">
        <w:rPr>
          <w:rFonts w:asciiTheme="minorHAnsi" w:hAnsiTheme="minorHAnsi" w:cstheme="minorHAnsi"/>
          <w:spacing w:val="-3"/>
          <w:sz w:val="22"/>
          <w:szCs w:val="22"/>
        </w:rPr>
        <w:t xml:space="preserve"> </w:t>
      </w:r>
      <w:r w:rsidRPr="00D175A9">
        <w:rPr>
          <w:rFonts w:asciiTheme="minorHAnsi" w:hAnsiTheme="minorHAnsi" w:cstheme="minorHAnsi"/>
          <w:sz w:val="22"/>
          <w:szCs w:val="22"/>
        </w:rPr>
        <w:t>verschuldigd</w:t>
      </w:r>
      <w:r w:rsidRPr="00D175A9">
        <w:rPr>
          <w:rFonts w:asciiTheme="minorHAnsi" w:hAnsiTheme="minorHAnsi" w:cstheme="minorHAnsi"/>
          <w:spacing w:val="-3"/>
          <w:sz w:val="22"/>
          <w:szCs w:val="22"/>
        </w:rPr>
        <w:t xml:space="preserve"> </w:t>
      </w:r>
      <w:r w:rsidRPr="00D175A9">
        <w:rPr>
          <w:rFonts w:asciiTheme="minorHAnsi" w:hAnsiTheme="minorHAnsi" w:cstheme="minorHAnsi"/>
          <w:sz w:val="22"/>
          <w:szCs w:val="22"/>
        </w:rPr>
        <w:t>door</w:t>
      </w:r>
      <w:r w:rsidRPr="00D175A9">
        <w:rPr>
          <w:rFonts w:asciiTheme="minorHAnsi" w:hAnsiTheme="minorHAnsi" w:cstheme="minorHAnsi"/>
          <w:spacing w:val="-2"/>
          <w:sz w:val="22"/>
          <w:szCs w:val="22"/>
        </w:rPr>
        <w:t xml:space="preserve"> </w:t>
      </w:r>
      <w:r w:rsidRPr="00D175A9">
        <w:rPr>
          <w:rFonts w:asciiTheme="minorHAnsi" w:hAnsiTheme="minorHAnsi" w:cstheme="minorHAnsi"/>
          <w:sz w:val="22"/>
          <w:szCs w:val="22"/>
        </w:rPr>
        <w:t>de</w:t>
      </w:r>
      <w:r w:rsidRPr="00D175A9">
        <w:rPr>
          <w:rFonts w:asciiTheme="minorHAnsi" w:hAnsiTheme="minorHAnsi" w:cstheme="minorHAnsi"/>
          <w:spacing w:val="-3"/>
          <w:sz w:val="22"/>
          <w:szCs w:val="22"/>
        </w:rPr>
        <w:t xml:space="preserve"> </w:t>
      </w:r>
      <w:r w:rsidRPr="00D175A9">
        <w:rPr>
          <w:rFonts w:asciiTheme="minorHAnsi" w:hAnsiTheme="minorHAnsi" w:cstheme="minorHAnsi"/>
          <w:sz w:val="22"/>
          <w:szCs w:val="22"/>
        </w:rPr>
        <w:t>eigenaar</w:t>
      </w:r>
      <w:r w:rsidRPr="00D175A9">
        <w:rPr>
          <w:rFonts w:asciiTheme="minorHAnsi" w:hAnsiTheme="minorHAnsi" w:cstheme="minorHAnsi"/>
          <w:spacing w:val="-4"/>
          <w:sz w:val="22"/>
          <w:szCs w:val="22"/>
        </w:rPr>
        <w:t xml:space="preserve"> </w:t>
      </w:r>
      <w:r w:rsidRPr="00D175A9">
        <w:rPr>
          <w:rFonts w:asciiTheme="minorHAnsi" w:hAnsiTheme="minorHAnsi" w:cstheme="minorHAnsi"/>
          <w:sz w:val="22"/>
          <w:szCs w:val="22"/>
        </w:rPr>
        <w:t>van</w:t>
      </w:r>
      <w:r w:rsidRPr="00D175A9">
        <w:rPr>
          <w:rFonts w:asciiTheme="minorHAnsi" w:hAnsiTheme="minorHAnsi" w:cstheme="minorHAnsi"/>
          <w:spacing w:val="-2"/>
          <w:sz w:val="22"/>
          <w:szCs w:val="22"/>
        </w:rPr>
        <w:t xml:space="preserve"> </w:t>
      </w:r>
      <w:r w:rsidRPr="00D175A9">
        <w:rPr>
          <w:rFonts w:asciiTheme="minorHAnsi" w:hAnsiTheme="minorHAnsi" w:cstheme="minorHAnsi"/>
          <w:sz w:val="22"/>
          <w:szCs w:val="22"/>
        </w:rPr>
        <w:t>elke</w:t>
      </w:r>
      <w:r w:rsidRPr="00D175A9">
        <w:rPr>
          <w:rFonts w:asciiTheme="minorHAnsi" w:hAnsiTheme="minorHAnsi" w:cstheme="minorHAnsi"/>
          <w:spacing w:val="-2"/>
          <w:sz w:val="22"/>
          <w:szCs w:val="22"/>
        </w:rPr>
        <w:t xml:space="preserve"> nutsvoorziening</w:t>
      </w:r>
      <w:r w:rsidR="00B16C7D">
        <w:rPr>
          <w:rFonts w:asciiTheme="minorHAnsi" w:hAnsiTheme="minorHAnsi" w:cstheme="minorHAnsi"/>
          <w:spacing w:val="-2"/>
          <w:sz w:val="22"/>
          <w:szCs w:val="22"/>
        </w:rPr>
        <w:t>. Bij</w:t>
      </w:r>
      <w:r w:rsidR="009B3418">
        <w:rPr>
          <w:rFonts w:asciiTheme="minorHAnsi" w:hAnsiTheme="minorHAnsi" w:cstheme="minorHAnsi"/>
          <w:spacing w:val="-2"/>
          <w:sz w:val="22"/>
          <w:szCs w:val="22"/>
        </w:rPr>
        <w:t xml:space="preserve"> synergiewerken is de retributie verschuldigd door de piloot</w:t>
      </w:r>
      <w:r w:rsidRPr="00D175A9">
        <w:rPr>
          <w:rFonts w:asciiTheme="minorHAnsi" w:hAnsiTheme="minorHAnsi" w:cstheme="minorHAnsi"/>
          <w:spacing w:val="-2"/>
          <w:sz w:val="22"/>
          <w:szCs w:val="22"/>
        </w:rPr>
        <w:t>.</w:t>
      </w:r>
    </w:p>
    <w:p w14:paraId="4D87E1C7" w14:textId="043FC8F5" w:rsidR="00B16C7D" w:rsidRDefault="00D175A9" w:rsidP="00B16C7D">
      <w:pPr>
        <w:pStyle w:val="Plattetekst"/>
        <w:spacing w:before="120"/>
        <w:ind w:left="0"/>
        <w:rPr>
          <w:rFonts w:asciiTheme="minorHAnsi" w:hAnsiTheme="minorHAnsi" w:cstheme="minorHAnsi"/>
          <w:sz w:val="22"/>
          <w:szCs w:val="22"/>
        </w:rPr>
      </w:pPr>
      <w:r w:rsidRPr="00D175A9">
        <w:rPr>
          <w:rFonts w:asciiTheme="minorHAnsi" w:hAnsiTheme="minorHAnsi" w:cstheme="minorHAnsi"/>
          <w:sz w:val="22"/>
          <w:szCs w:val="22"/>
        </w:rPr>
        <w:t xml:space="preserve">De retributie naar aanleiding van sleufwerken is verschuldigd per dag en per lopende meter openliggende sleuflengte voor alle sleufwerken. </w:t>
      </w:r>
      <w:r w:rsidR="009B3418">
        <w:rPr>
          <w:rFonts w:asciiTheme="minorHAnsi" w:hAnsiTheme="minorHAnsi" w:cstheme="minorHAnsi"/>
          <w:sz w:val="22"/>
          <w:szCs w:val="22"/>
        </w:rPr>
        <w:t xml:space="preserve">Dit wil zeggen voor iedere sleuf waarvan de sleuf niet afgewerkt is, zijnde geen klinkers of </w:t>
      </w:r>
      <w:proofErr w:type="spellStart"/>
      <w:r w:rsidR="009B3418">
        <w:rPr>
          <w:rFonts w:asciiTheme="minorHAnsi" w:hAnsiTheme="minorHAnsi" w:cstheme="minorHAnsi"/>
          <w:sz w:val="22"/>
          <w:szCs w:val="22"/>
        </w:rPr>
        <w:t>monoliete</w:t>
      </w:r>
      <w:proofErr w:type="spellEnd"/>
      <w:r w:rsidR="009B3418">
        <w:rPr>
          <w:rFonts w:asciiTheme="minorHAnsi" w:hAnsiTheme="minorHAnsi" w:cstheme="minorHAnsi"/>
          <w:sz w:val="22"/>
          <w:szCs w:val="22"/>
        </w:rPr>
        <w:t xml:space="preserve"> </w:t>
      </w:r>
      <w:r w:rsidR="00994081">
        <w:rPr>
          <w:rFonts w:asciiTheme="minorHAnsi" w:hAnsiTheme="minorHAnsi" w:cstheme="minorHAnsi"/>
          <w:sz w:val="22"/>
          <w:szCs w:val="22"/>
        </w:rPr>
        <w:t xml:space="preserve">(zoals asfalt, beton, …) </w:t>
      </w:r>
      <w:r w:rsidR="009B3418">
        <w:rPr>
          <w:rFonts w:asciiTheme="minorHAnsi" w:hAnsiTheme="minorHAnsi" w:cstheme="minorHAnsi"/>
          <w:sz w:val="22"/>
          <w:szCs w:val="22"/>
        </w:rPr>
        <w:t xml:space="preserve">verharding. </w:t>
      </w:r>
    </w:p>
    <w:p w14:paraId="2881B2AF" w14:textId="77777777" w:rsidR="00EA695A" w:rsidRDefault="00EA695A" w:rsidP="00B16C7D">
      <w:pPr>
        <w:pStyle w:val="Plattetekst"/>
        <w:spacing w:before="120"/>
        <w:ind w:left="0"/>
        <w:rPr>
          <w:rFonts w:asciiTheme="minorHAnsi" w:hAnsiTheme="minorHAnsi" w:cstheme="minorHAnsi"/>
          <w:sz w:val="22"/>
          <w:szCs w:val="22"/>
        </w:rPr>
      </w:pPr>
      <w:r>
        <w:rPr>
          <w:rFonts w:asciiTheme="minorHAnsi" w:hAnsiTheme="minorHAnsi" w:cstheme="minorHAnsi"/>
          <w:sz w:val="22"/>
          <w:szCs w:val="22"/>
        </w:rPr>
        <w:t>De retributie</w:t>
      </w:r>
      <w:r w:rsidR="00D175A9" w:rsidRPr="00D175A9">
        <w:rPr>
          <w:rFonts w:asciiTheme="minorHAnsi" w:hAnsiTheme="minorHAnsi" w:cstheme="minorHAnsi"/>
          <w:sz w:val="22"/>
          <w:szCs w:val="22"/>
        </w:rPr>
        <w:t xml:space="preserve"> bedraagt per meter sleuflengte</w:t>
      </w:r>
      <w:r>
        <w:rPr>
          <w:rFonts w:asciiTheme="minorHAnsi" w:hAnsiTheme="minorHAnsi" w:cstheme="minorHAnsi"/>
          <w:sz w:val="22"/>
          <w:szCs w:val="22"/>
        </w:rPr>
        <w:t>:</w:t>
      </w:r>
    </w:p>
    <w:p w14:paraId="16143018" w14:textId="77777777" w:rsidR="00EA695A" w:rsidRDefault="00D175A9" w:rsidP="00EA695A">
      <w:pPr>
        <w:pStyle w:val="Bullet"/>
      </w:pPr>
      <w:r w:rsidRPr="00D175A9">
        <w:t>voor werken in rijwegen</w:t>
      </w:r>
      <w:r w:rsidRPr="00D175A9">
        <w:rPr>
          <w:spacing w:val="-2"/>
        </w:rPr>
        <w:t xml:space="preserve"> </w:t>
      </w:r>
      <w:r w:rsidRPr="00D175A9">
        <w:t>1</w:t>
      </w:r>
      <w:r w:rsidR="009B3418">
        <w:t>1</w:t>
      </w:r>
      <w:r w:rsidR="00EA695A">
        <w:t>,00</w:t>
      </w:r>
      <w:r w:rsidRPr="00D175A9">
        <w:rPr>
          <w:spacing w:val="-3"/>
        </w:rPr>
        <w:t xml:space="preserve"> </w:t>
      </w:r>
      <w:r w:rsidRPr="00D175A9">
        <w:t>euro</w:t>
      </w:r>
    </w:p>
    <w:p w14:paraId="602BA679" w14:textId="77777777" w:rsidR="00EA695A" w:rsidRDefault="00D175A9" w:rsidP="00EA695A">
      <w:pPr>
        <w:pStyle w:val="Bullet"/>
      </w:pPr>
      <w:r w:rsidRPr="00D175A9">
        <w:t>voor</w:t>
      </w:r>
      <w:r w:rsidRPr="00D175A9">
        <w:rPr>
          <w:spacing w:val="-6"/>
        </w:rPr>
        <w:t xml:space="preserve"> </w:t>
      </w:r>
      <w:r w:rsidRPr="00D175A9">
        <w:t>werken</w:t>
      </w:r>
      <w:r w:rsidRPr="00D175A9">
        <w:rPr>
          <w:spacing w:val="-2"/>
        </w:rPr>
        <w:t xml:space="preserve"> </w:t>
      </w:r>
      <w:r w:rsidRPr="00D175A9">
        <w:t>in</w:t>
      </w:r>
      <w:r w:rsidRPr="00D175A9">
        <w:rPr>
          <w:spacing w:val="-2"/>
        </w:rPr>
        <w:t xml:space="preserve"> </w:t>
      </w:r>
      <w:r w:rsidRPr="00D175A9">
        <w:t>voetpaden</w:t>
      </w:r>
      <w:r w:rsidRPr="00D175A9">
        <w:rPr>
          <w:spacing w:val="-2"/>
        </w:rPr>
        <w:t xml:space="preserve"> </w:t>
      </w:r>
      <w:r w:rsidR="009B3418">
        <w:t>8</w:t>
      </w:r>
      <w:r w:rsidR="00EA695A">
        <w:t>,00</w:t>
      </w:r>
      <w:r w:rsidRPr="00D175A9">
        <w:rPr>
          <w:spacing w:val="-5"/>
        </w:rPr>
        <w:t xml:space="preserve"> </w:t>
      </w:r>
      <w:r w:rsidRPr="00D175A9">
        <w:t>euro</w:t>
      </w:r>
    </w:p>
    <w:p w14:paraId="48F8E6D4" w14:textId="77777777" w:rsidR="00EA695A" w:rsidRDefault="00D175A9" w:rsidP="00EA695A">
      <w:pPr>
        <w:pStyle w:val="Bullet"/>
      </w:pPr>
      <w:r w:rsidRPr="00D175A9">
        <w:t>voor</w:t>
      </w:r>
      <w:r w:rsidRPr="00D175A9">
        <w:rPr>
          <w:spacing w:val="-3"/>
        </w:rPr>
        <w:t xml:space="preserve"> </w:t>
      </w:r>
      <w:r w:rsidRPr="00D175A9">
        <w:t>werken</w:t>
      </w:r>
      <w:r w:rsidRPr="00D175A9">
        <w:rPr>
          <w:spacing w:val="-2"/>
        </w:rPr>
        <w:t xml:space="preserve"> </w:t>
      </w:r>
      <w:r w:rsidRPr="00D175A9">
        <w:t>in</w:t>
      </w:r>
      <w:r w:rsidRPr="00D175A9">
        <w:rPr>
          <w:spacing w:val="-2"/>
        </w:rPr>
        <w:t xml:space="preserve"> </w:t>
      </w:r>
      <w:r w:rsidRPr="00D175A9">
        <w:t>aardewegen</w:t>
      </w:r>
      <w:r w:rsidRPr="00D175A9">
        <w:rPr>
          <w:spacing w:val="-2"/>
        </w:rPr>
        <w:t xml:space="preserve"> </w:t>
      </w:r>
      <w:r w:rsidR="00B50770">
        <w:rPr>
          <w:spacing w:val="-2"/>
        </w:rPr>
        <w:t xml:space="preserve">of volle grond </w:t>
      </w:r>
      <w:r w:rsidR="009B3418">
        <w:t>5</w:t>
      </w:r>
      <w:r w:rsidR="00EA695A">
        <w:t>,00</w:t>
      </w:r>
      <w:r w:rsidRPr="00D175A9">
        <w:rPr>
          <w:spacing w:val="-3"/>
        </w:rPr>
        <w:t xml:space="preserve"> </w:t>
      </w:r>
      <w:r w:rsidRPr="00D175A9">
        <w:t>euro.</w:t>
      </w:r>
    </w:p>
    <w:p w14:paraId="3F17B5FE" w14:textId="77777777" w:rsidR="00EA695A" w:rsidRDefault="00EA695A" w:rsidP="00EA695A">
      <w:pPr>
        <w:pStyle w:val="Bullet"/>
        <w:numPr>
          <w:ilvl w:val="0"/>
          <w:numId w:val="0"/>
        </w:numPr>
        <w:ind w:left="924"/>
      </w:pPr>
    </w:p>
    <w:p w14:paraId="36541BCF" w14:textId="1E216F56" w:rsidR="00D175A9" w:rsidRPr="00D175A9" w:rsidRDefault="008656C2" w:rsidP="00EA695A">
      <w:pPr>
        <w:pStyle w:val="Bullet"/>
        <w:numPr>
          <w:ilvl w:val="0"/>
          <w:numId w:val="0"/>
        </w:numPr>
        <w:jc w:val="both"/>
      </w:pPr>
      <w:r w:rsidRPr="009854CD">
        <w:t xml:space="preserve">De retributie zal </w:t>
      </w:r>
      <w:r w:rsidR="009854CD">
        <w:t xml:space="preserve">jaarlijks in juli </w:t>
      </w:r>
      <w:r w:rsidR="008F197C">
        <w:t>verhoogd met 2% en voor de eerste keer in 2026</w:t>
      </w:r>
      <w:r w:rsidRPr="009854CD">
        <w:t xml:space="preserve">. De nutsbedrijven zullen bij indexering tijdig verwittigd worden via </w:t>
      </w:r>
      <w:r w:rsidR="009854CD">
        <w:t>e-mai</w:t>
      </w:r>
      <w:r w:rsidRPr="009854CD">
        <w:t>l, de nutsbedrijven dienen zelf aan te geven aan wie deze wijziging dient bezorgd te worden.</w:t>
      </w:r>
    </w:p>
    <w:p w14:paraId="53BBA4D2" w14:textId="77777777" w:rsidR="00D175A9" w:rsidRPr="00D175A9" w:rsidRDefault="00D175A9" w:rsidP="00B16C7D">
      <w:pPr>
        <w:pStyle w:val="Plattetekst"/>
        <w:spacing w:before="119"/>
        <w:ind w:left="0"/>
        <w:rPr>
          <w:rFonts w:asciiTheme="minorHAnsi" w:hAnsiTheme="minorHAnsi" w:cstheme="minorHAnsi"/>
          <w:sz w:val="22"/>
          <w:szCs w:val="22"/>
        </w:rPr>
      </w:pPr>
      <w:r w:rsidRPr="00D175A9">
        <w:rPr>
          <w:rFonts w:asciiTheme="minorHAnsi" w:hAnsiTheme="minorHAnsi" w:cstheme="minorHAnsi"/>
          <w:sz w:val="22"/>
          <w:szCs w:val="22"/>
        </w:rPr>
        <w:t>Een</w:t>
      </w:r>
      <w:r w:rsidRPr="00D175A9">
        <w:rPr>
          <w:rFonts w:asciiTheme="minorHAnsi" w:hAnsiTheme="minorHAnsi" w:cstheme="minorHAnsi"/>
          <w:spacing w:val="-5"/>
          <w:sz w:val="22"/>
          <w:szCs w:val="22"/>
        </w:rPr>
        <w:t xml:space="preserve"> </w:t>
      </w:r>
      <w:r w:rsidRPr="00D175A9">
        <w:rPr>
          <w:rFonts w:asciiTheme="minorHAnsi" w:hAnsiTheme="minorHAnsi" w:cstheme="minorHAnsi"/>
          <w:sz w:val="22"/>
          <w:szCs w:val="22"/>
        </w:rPr>
        <w:t>begonnen</w:t>
      </w:r>
      <w:r w:rsidRPr="00D175A9">
        <w:rPr>
          <w:rFonts w:asciiTheme="minorHAnsi" w:hAnsiTheme="minorHAnsi" w:cstheme="minorHAnsi"/>
          <w:spacing w:val="-2"/>
          <w:sz w:val="22"/>
          <w:szCs w:val="22"/>
        </w:rPr>
        <w:t xml:space="preserve"> </w:t>
      </w:r>
      <w:r w:rsidRPr="00D175A9">
        <w:rPr>
          <w:rFonts w:asciiTheme="minorHAnsi" w:hAnsiTheme="minorHAnsi" w:cstheme="minorHAnsi"/>
          <w:sz w:val="22"/>
          <w:szCs w:val="22"/>
        </w:rPr>
        <w:t>dag</w:t>
      </w:r>
      <w:r w:rsidRPr="00D175A9">
        <w:rPr>
          <w:rFonts w:asciiTheme="minorHAnsi" w:hAnsiTheme="minorHAnsi" w:cstheme="minorHAnsi"/>
          <w:spacing w:val="-3"/>
          <w:sz w:val="22"/>
          <w:szCs w:val="22"/>
        </w:rPr>
        <w:t xml:space="preserve"> </w:t>
      </w:r>
      <w:r w:rsidRPr="00D175A9">
        <w:rPr>
          <w:rFonts w:asciiTheme="minorHAnsi" w:hAnsiTheme="minorHAnsi" w:cstheme="minorHAnsi"/>
          <w:sz w:val="22"/>
          <w:szCs w:val="22"/>
        </w:rPr>
        <w:t>geldt</w:t>
      </w:r>
      <w:r w:rsidRPr="00D175A9">
        <w:rPr>
          <w:rFonts w:asciiTheme="minorHAnsi" w:hAnsiTheme="minorHAnsi" w:cstheme="minorHAnsi"/>
          <w:spacing w:val="-2"/>
          <w:sz w:val="22"/>
          <w:szCs w:val="22"/>
        </w:rPr>
        <w:t xml:space="preserve"> </w:t>
      </w:r>
      <w:r w:rsidRPr="00D175A9">
        <w:rPr>
          <w:rFonts w:asciiTheme="minorHAnsi" w:hAnsiTheme="minorHAnsi" w:cstheme="minorHAnsi"/>
          <w:sz w:val="22"/>
          <w:szCs w:val="22"/>
        </w:rPr>
        <w:t>voor</w:t>
      </w:r>
      <w:r w:rsidRPr="00D175A9">
        <w:rPr>
          <w:rFonts w:asciiTheme="minorHAnsi" w:hAnsiTheme="minorHAnsi" w:cstheme="minorHAnsi"/>
          <w:spacing w:val="-4"/>
          <w:sz w:val="22"/>
          <w:szCs w:val="22"/>
        </w:rPr>
        <w:t xml:space="preserve"> </w:t>
      </w:r>
      <w:r w:rsidRPr="00D175A9">
        <w:rPr>
          <w:rFonts w:asciiTheme="minorHAnsi" w:hAnsiTheme="minorHAnsi" w:cstheme="minorHAnsi"/>
          <w:sz w:val="22"/>
          <w:szCs w:val="22"/>
        </w:rPr>
        <w:t>een</w:t>
      </w:r>
      <w:r w:rsidRPr="00D175A9">
        <w:rPr>
          <w:rFonts w:asciiTheme="minorHAnsi" w:hAnsiTheme="minorHAnsi" w:cstheme="minorHAnsi"/>
          <w:spacing w:val="-2"/>
          <w:sz w:val="22"/>
          <w:szCs w:val="22"/>
        </w:rPr>
        <w:t xml:space="preserve"> </w:t>
      </w:r>
      <w:r w:rsidRPr="00D175A9">
        <w:rPr>
          <w:rFonts w:asciiTheme="minorHAnsi" w:hAnsiTheme="minorHAnsi" w:cstheme="minorHAnsi"/>
          <w:sz w:val="22"/>
          <w:szCs w:val="22"/>
        </w:rPr>
        <w:t>volledige</w:t>
      </w:r>
      <w:r w:rsidRPr="00D175A9">
        <w:rPr>
          <w:rFonts w:asciiTheme="minorHAnsi" w:hAnsiTheme="minorHAnsi" w:cstheme="minorHAnsi"/>
          <w:spacing w:val="-3"/>
          <w:sz w:val="22"/>
          <w:szCs w:val="22"/>
        </w:rPr>
        <w:t xml:space="preserve"> </w:t>
      </w:r>
      <w:r w:rsidRPr="00D175A9">
        <w:rPr>
          <w:rFonts w:asciiTheme="minorHAnsi" w:hAnsiTheme="minorHAnsi" w:cstheme="minorHAnsi"/>
          <w:spacing w:val="-4"/>
          <w:sz w:val="22"/>
          <w:szCs w:val="22"/>
        </w:rPr>
        <w:t>dag.</w:t>
      </w:r>
    </w:p>
    <w:p w14:paraId="60AEF736" w14:textId="77777777" w:rsidR="00D175A9" w:rsidRDefault="00D175A9" w:rsidP="00B16C7D">
      <w:pPr>
        <w:pStyle w:val="Plattetekst"/>
        <w:spacing w:before="119"/>
        <w:ind w:left="0"/>
        <w:rPr>
          <w:rFonts w:asciiTheme="minorHAnsi" w:hAnsiTheme="minorHAnsi" w:cstheme="minorHAnsi"/>
          <w:spacing w:val="-2"/>
          <w:sz w:val="22"/>
          <w:szCs w:val="22"/>
        </w:rPr>
      </w:pPr>
      <w:r w:rsidRPr="00D175A9">
        <w:rPr>
          <w:rFonts w:asciiTheme="minorHAnsi" w:hAnsiTheme="minorHAnsi" w:cstheme="minorHAnsi"/>
          <w:sz w:val="22"/>
          <w:szCs w:val="22"/>
        </w:rPr>
        <w:t>Elk</w:t>
      </w:r>
      <w:r w:rsidRPr="00D175A9">
        <w:rPr>
          <w:rFonts w:asciiTheme="minorHAnsi" w:hAnsiTheme="minorHAnsi" w:cstheme="minorHAnsi"/>
          <w:spacing w:val="-6"/>
          <w:sz w:val="22"/>
          <w:szCs w:val="22"/>
        </w:rPr>
        <w:t xml:space="preserve"> </w:t>
      </w:r>
      <w:r w:rsidRPr="00D175A9">
        <w:rPr>
          <w:rFonts w:asciiTheme="minorHAnsi" w:hAnsiTheme="minorHAnsi" w:cstheme="minorHAnsi"/>
          <w:sz w:val="22"/>
          <w:szCs w:val="22"/>
        </w:rPr>
        <w:t>deel</w:t>
      </w:r>
      <w:r w:rsidRPr="00D175A9">
        <w:rPr>
          <w:rFonts w:asciiTheme="minorHAnsi" w:hAnsiTheme="minorHAnsi" w:cstheme="minorHAnsi"/>
          <w:spacing w:val="-1"/>
          <w:sz w:val="22"/>
          <w:szCs w:val="22"/>
        </w:rPr>
        <w:t xml:space="preserve"> </w:t>
      </w:r>
      <w:r w:rsidRPr="00D175A9">
        <w:rPr>
          <w:rFonts w:asciiTheme="minorHAnsi" w:hAnsiTheme="minorHAnsi" w:cstheme="minorHAnsi"/>
          <w:sz w:val="22"/>
          <w:szCs w:val="22"/>
        </w:rPr>
        <w:t>van</w:t>
      </w:r>
      <w:r w:rsidRPr="00D175A9">
        <w:rPr>
          <w:rFonts w:asciiTheme="minorHAnsi" w:hAnsiTheme="minorHAnsi" w:cstheme="minorHAnsi"/>
          <w:spacing w:val="-1"/>
          <w:sz w:val="22"/>
          <w:szCs w:val="22"/>
        </w:rPr>
        <w:t xml:space="preserve"> </w:t>
      </w:r>
      <w:r w:rsidRPr="00D175A9">
        <w:rPr>
          <w:rFonts w:asciiTheme="minorHAnsi" w:hAnsiTheme="minorHAnsi" w:cstheme="minorHAnsi"/>
          <w:sz w:val="22"/>
          <w:szCs w:val="22"/>
        </w:rPr>
        <w:t>een</w:t>
      </w:r>
      <w:r w:rsidRPr="00D175A9">
        <w:rPr>
          <w:rFonts w:asciiTheme="minorHAnsi" w:hAnsiTheme="minorHAnsi" w:cstheme="minorHAnsi"/>
          <w:spacing w:val="-1"/>
          <w:sz w:val="22"/>
          <w:szCs w:val="22"/>
        </w:rPr>
        <w:t xml:space="preserve"> </w:t>
      </w:r>
      <w:r w:rsidRPr="00D175A9">
        <w:rPr>
          <w:rFonts w:asciiTheme="minorHAnsi" w:hAnsiTheme="minorHAnsi" w:cstheme="minorHAnsi"/>
          <w:sz w:val="22"/>
          <w:szCs w:val="22"/>
        </w:rPr>
        <w:t>lopende</w:t>
      </w:r>
      <w:r w:rsidRPr="00D175A9">
        <w:rPr>
          <w:rFonts w:asciiTheme="minorHAnsi" w:hAnsiTheme="minorHAnsi" w:cstheme="minorHAnsi"/>
          <w:spacing w:val="-4"/>
          <w:sz w:val="22"/>
          <w:szCs w:val="22"/>
        </w:rPr>
        <w:t xml:space="preserve"> </w:t>
      </w:r>
      <w:r w:rsidRPr="00D175A9">
        <w:rPr>
          <w:rFonts w:asciiTheme="minorHAnsi" w:hAnsiTheme="minorHAnsi" w:cstheme="minorHAnsi"/>
          <w:sz w:val="22"/>
          <w:szCs w:val="22"/>
        </w:rPr>
        <w:t>meter</w:t>
      </w:r>
      <w:r w:rsidRPr="00D175A9">
        <w:rPr>
          <w:rFonts w:asciiTheme="minorHAnsi" w:hAnsiTheme="minorHAnsi" w:cstheme="minorHAnsi"/>
          <w:spacing w:val="-2"/>
          <w:sz w:val="22"/>
          <w:szCs w:val="22"/>
        </w:rPr>
        <w:t xml:space="preserve"> </w:t>
      </w:r>
      <w:r w:rsidRPr="00D175A9">
        <w:rPr>
          <w:rFonts w:asciiTheme="minorHAnsi" w:hAnsiTheme="minorHAnsi" w:cstheme="minorHAnsi"/>
          <w:sz w:val="22"/>
          <w:szCs w:val="22"/>
        </w:rPr>
        <w:t>wordt</w:t>
      </w:r>
      <w:r w:rsidRPr="00D175A9">
        <w:rPr>
          <w:rFonts w:asciiTheme="minorHAnsi" w:hAnsiTheme="minorHAnsi" w:cstheme="minorHAnsi"/>
          <w:spacing w:val="-1"/>
          <w:sz w:val="22"/>
          <w:szCs w:val="22"/>
        </w:rPr>
        <w:t xml:space="preserve"> </w:t>
      </w:r>
      <w:r w:rsidRPr="00D175A9">
        <w:rPr>
          <w:rFonts w:asciiTheme="minorHAnsi" w:hAnsiTheme="minorHAnsi" w:cstheme="minorHAnsi"/>
          <w:sz w:val="22"/>
          <w:szCs w:val="22"/>
        </w:rPr>
        <w:t>als</w:t>
      </w:r>
      <w:r w:rsidRPr="00D175A9">
        <w:rPr>
          <w:rFonts w:asciiTheme="minorHAnsi" w:hAnsiTheme="minorHAnsi" w:cstheme="minorHAnsi"/>
          <w:spacing w:val="-2"/>
          <w:sz w:val="22"/>
          <w:szCs w:val="22"/>
        </w:rPr>
        <w:t xml:space="preserve"> </w:t>
      </w:r>
      <w:r w:rsidRPr="00D175A9">
        <w:rPr>
          <w:rFonts w:asciiTheme="minorHAnsi" w:hAnsiTheme="minorHAnsi" w:cstheme="minorHAnsi"/>
          <w:sz w:val="22"/>
          <w:szCs w:val="22"/>
        </w:rPr>
        <w:t>een</w:t>
      </w:r>
      <w:r w:rsidRPr="00D175A9">
        <w:rPr>
          <w:rFonts w:asciiTheme="minorHAnsi" w:hAnsiTheme="minorHAnsi" w:cstheme="minorHAnsi"/>
          <w:spacing w:val="-1"/>
          <w:sz w:val="22"/>
          <w:szCs w:val="22"/>
        </w:rPr>
        <w:t xml:space="preserve"> </w:t>
      </w:r>
      <w:r w:rsidRPr="00D175A9">
        <w:rPr>
          <w:rFonts w:asciiTheme="minorHAnsi" w:hAnsiTheme="minorHAnsi" w:cstheme="minorHAnsi"/>
          <w:sz w:val="22"/>
          <w:szCs w:val="22"/>
        </w:rPr>
        <w:t>volledige</w:t>
      </w:r>
      <w:r w:rsidRPr="00D175A9">
        <w:rPr>
          <w:rFonts w:asciiTheme="minorHAnsi" w:hAnsiTheme="minorHAnsi" w:cstheme="minorHAnsi"/>
          <w:spacing w:val="-2"/>
          <w:sz w:val="22"/>
          <w:szCs w:val="22"/>
        </w:rPr>
        <w:t xml:space="preserve"> </w:t>
      </w:r>
      <w:r w:rsidRPr="00D175A9">
        <w:rPr>
          <w:rFonts w:asciiTheme="minorHAnsi" w:hAnsiTheme="minorHAnsi" w:cstheme="minorHAnsi"/>
          <w:sz w:val="22"/>
          <w:szCs w:val="22"/>
        </w:rPr>
        <w:t>lopende</w:t>
      </w:r>
      <w:r w:rsidRPr="00D175A9">
        <w:rPr>
          <w:rFonts w:asciiTheme="minorHAnsi" w:hAnsiTheme="minorHAnsi" w:cstheme="minorHAnsi"/>
          <w:spacing w:val="-2"/>
          <w:sz w:val="22"/>
          <w:szCs w:val="22"/>
        </w:rPr>
        <w:t xml:space="preserve"> </w:t>
      </w:r>
      <w:r w:rsidRPr="00D175A9">
        <w:rPr>
          <w:rFonts w:asciiTheme="minorHAnsi" w:hAnsiTheme="minorHAnsi" w:cstheme="minorHAnsi"/>
          <w:sz w:val="22"/>
          <w:szCs w:val="22"/>
        </w:rPr>
        <w:t>meter</w:t>
      </w:r>
      <w:r w:rsidRPr="00D175A9">
        <w:rPr>
          <w:rFonts w:asciiTheme="minorHAnsi" w:hAnsiTheme="minorHAnsi" w:cstheme="minorHAnsi"/>
          <w:spacing w:val="-2"/>
          <w:sz w:val="22"/>
          <w:szCs w:val="22"/>
        </w:rPr>
        <w:t xml:space="preserve"> </w:t>
      </w:r>
      <w:r w:rsidRPr="00D175A9">
        <w:rPr>
          <w:rFonts w:asciiTheme="minorHAnsi" w:hAnsiTheme="minorHAnsi" w:cstheme="minorHAnsi"/>
          <w:sz w:val="22"/>
          <w:szCs w:val="22"/>
        </w:rPr>
        <w:t>in</w:t>
      </w:r>
      <w:r w:rsidRPr="00D175A9">
        <w:rPr>
          <w:rFonts w:asciiTheme="minorHAnsi" w:hAnsiTheme="minorHAnsi" w:cstheme="minorHAnsi"/>
          <w:spacing w:val="-1"/>
          <w:sz w:val="22"/>
          <w:szCs w:val="22"/>
        </w:rPr>
        <w:t xml:space="preserve"> </w:t>
      </w:r>
      <w:r w:rsidRPr="00D175A9">
        <w:rPr>
          <w:rFonts w:asciiTheme="minorHAnsi" w:hAnsiTheme="minorHAnsi" w:cstheme="minorHAnsi"/>
          <w:sz w:val="22"/>
          <w:szCs w:val="22"/>
        </w:rPr>
        <w:t>rekening</w:t>
      </w:r>
      <w:r w:rsidRPr="00D175A9">
        <w:rPr>
          <w:rFonts w:asciiTheme="minorHAnsi" w:hAnsiTheme="minorHAnsi" w:cstheme="minorHAnsi"/>
          <w:spacing w:val="-2"/>
          <w:sz w:val="22"/>
          <w:szCs w:val="22"/>
        </w:rPr>
        <w:t xml:space="preserve"> gebracht.</w:t>
      </w:r>
    </w:p>
    <w:p w14:paraId="334EB42D" w14:textId="67C9714B" w:rsidR="00284BDC" w:rsidRDefault="00284BDC" w:rsidP="00B16C7D">
      <w:pPr>
        <w:pStyle w:val="Plattetekst"/>
        <w:spacing w:before="119"/>
        <w:ind w:left="0"/>
        <w:rPr>
          <w:rFonts w:asciiTheme="minorHAnsi" w:hAnsiTheme="minorHAnsi" w:cstheme="minorHAnsi"/>
          <w:spacing w:val="-2"/>
          <w:sz w:val="22"/>
          <w:szCs w:val="22"/>
        </w:rPr>
      </w:pPr>
      <w:r>
        <w:rPr>
          <w:rFonts w:asciiTheme="minorHAnsi" w:hAnsiTheme="minorHAnsi" w:cstheme="minorHAnsi"/>
          <w:spacing w:val="-2"/>
          <w:sz w:val="22"/>
          <w:szCs w:val="22"/>
        </w:rPr>
        <w:t xml:space="preserve">Als de kwaliteit </w:t>
      </w:r>
      <w:r w:rsidR="008F197C">
        <w:rPr>
          <w:rFonts w:asciiTheme="minorHAnsi" w:hAnsiTheme="minorHAnsi" w:cstheme="minorHAnsi"/>
          <w:spacing w:val="-2"/>
          <w:sz w:val="22"/>
          <w:szCs w:val="22"/>
        </w:rPr>
        <w:t xml:space="preserve">van het herstel van het openbaar domein </w:t>
      </w:r>
      <w:r>
        <w:rPr>
          <w:rFonts w:asciiTheme="minorHAnsi" w:hAnsiTheme="minorHAnsi" w:cstheme="minorHAnsi"/>
          <w:spacing w:val="-2"/>
          <w:sz w:val="22"/>
          <w:szCs w:val="22"/>
        </w:rPr>
        <w:t>ondermaats is, zijnde de fundering</w:t>
      </w:r>
      <w:r w:rsidR="008F197C">
        <w:rPr>
          <w:rFonts w:asciiTheme="minorHAnsi" w:hAnsiTheme="minorHAnsi" w:cstheme="minorHAnsi"/>
          <w:spacing w:val="-2"/>
          <w:sz w:val="22"/>
          <w:szCs w:val="22"/>
        </w:rPr>
        <w:t xml:space="preserve"> enerzijds</w:t>
      </w:r>
      <w:r>
        <w:rPr>
          <w:rFonts w:asciiTheme="minorHAnsi" w:hAnsiTheme="minorHAnsi" w:cstheme="minorHAnsi"/>
          <w:spacing w:val="-2"/>
          <w:sz w:val="22"/>
          <w:szCs w:val="22"/>
        </w:rPr>
        <w:t xml:space="preserve"> </w:t>
      </w:r>
      <w:r w:rsidR="008F197C">
        <w:rPr>
          <w:rFonts w:asciiTheme="minorHAnsi" w:hAnsiTheme="minorHAnsi" w:cstheme="minorHAnsi"/>
          <w:spacing w:val="-2"/>
          <w:sz w:val="22"/>
          <w:szCs w:val="22"/>
        </w:rPr>
        <w:t xml:space="preserve">(te bepalen </w:t>
      </w:r>
      <w:r>
        <w:rPr>
          <w:rFonts w:asciiTheme="minorHAnsi" w:hAnsiTheme="minorHAnsi" w:cstheme="minorHAnsi"/>
          <w:spacing w:val="-2"/>
          <w:sz w:val="22"/>
          <w:szCs w:val="22"/>
        </w:rPr>
        <w:t>aan de hand van de plaatproeven of sonderingen</w:t>
      </w:r>
      <w:r w:rsidR="008F197C">
        <w:rPr>
          <w:rFonts w:asciiTheme="minorHAnsi" w:hAnsiTheme="minorHAnsi" w:cstheme="minorHAnsi"/>
          <w:spacing w:val="-2"/>
          <w:sz w:val="22"/>
          <w:szCs w:val="22"/>
        </w:rPr>
        <w:t>)</w:t>
      </w:r>
      <w:r>
        <w:rPr>
          <w:rFonts w:asciiTheme="minorHAnsi" w:hAnsiTheme="minorHAnsi" w:cstheme="minorHAnsi"/>
          <w:spacing w:val="-2"/>
          <w:sz w:val="22"/>
          <w:szCs w:val="22"/>
        </w:rPr>
        <w:t xml:space="preserve"> </w:t>
      </w:r>
      <w:r w:rsidR="008F197C">
        <w:rPr>
          <w:rFonts w:asciiTheme="minorHAnsi" w:hAnsiTheme="minorHAnsi" w:cstheme="minorHAnsi"/>
          <w:spacing w:val="-2"/>
          <w:sz w:val="22"/>
          <w:szCs w:val="22"/>
        </w:rPr>
        <w:t xml:space="preserve">en </w:t>
      </w:r>
      <w:r>
        <w:rPr>
          <w:rFonts w:asciiTheme="minorHAnsi" w:hAnsiTheme="minorHAnsi" w:cstheme="minorHAnsi"/>
          <w:spacing w:val="-2"/>
          <w:sz w:val="22"/>
          <w:szCs w:val="22"/>
        </w:rPr>
        <w:t>de bestrating anderzijds, zullen de lopende meters</w:t>
      </w:r>
      <w:r w:rsidR="008F197C">
        <w:rPr>
          <w:rFonts w:asciiTheme="minorHAnsi" w:hAnsiTheme="minorHAnsi" w:cstheme="minorHAnsi"/>
          <w:spacing w:val="-2"/>
          <w:sz w:val="22"/>
          <w:szCs w:val="22"/>
        </w:rPr>
        <w:t>,</w:t>
      </w:r>
      <w:r>
        <w:rPr>
          <w:rFonts w:asciiTheme="minorHAnsi" w:hAnsiTheme="minorHAnsi" w:cstheme="minorHAnsi"/>
          <w:spacing w:val="-2"/>
          <w:sz w:val="22"/>
          <w:szCs w:val="22"/>
        </w:rPr>
        <w:t xml:space="preserve"> die opnieuw moeten uitgegraven </w:t>
      </w:r>
      <w:r w:rsidR="008F197C">
        <w:rPr>
          <w:rFonts w:asciiTheme="minorHAnsi" w:hAnsiTheme="minorHAnsi" w:cstheme="minorHAnsi"/>
          <w:spacing w:val="-2"/>
          <w:sz w:val="22"/>
          <w:szCs w:val="22"/>
        </w:rPr>
        <w:t xml:space="preserve">worden voor herstel, </w:t>
      </w:r>
      <w:r>
        <w:rPr>
          <w:rFonts w:asciiTheme="minorHAnsi" w:hAnsiTheme="minorHAnsi" w:cstheme="minorHAnsi"/>
          <w:spacing w:val="-2"/>
          <w:sz w:val="22"/>
          <w:szCs w:val="22"/>
        </w:rPr>
        <w:t xml:space="preserve">opnieuw aangerekend </w:t>
      </w:r>
      <w:r w:rsidR="008F197C">
        <w:rPr>
          <w:rFonts w:asciiTheme="minorHAnsi" w:hAnsiTheme="minorHAnsi" w:cstheme="minorHAnsi"/>
          <w:spacing w:val="-2"/>
          <w:sz w:val="22"/>
          <w:szCs w:val="22"/>
        </w:rPr>
        <w:t xml:space="preserve">worden </w:t>
      </w:r>
      <w:r>
        <w:rPr>
          <w:rFonts w:asciiTheme="minorHAnsi" w:hAnsiTheme="minorHAnsi" w:cstheme="minorHAnsi"/>
          <w:spacing w:val="-2"/>
          <w:sz w:val="22"/>
          <w:szCs w:val="22"/>
        </w:rPr>
        <w:t>volgens bovenstaande tarieven.</w:t>
      </w:r>
    </w:p>
    <w:p w14:paraId="6D62E8DA" w14:textId="6A209F02" w:rsidR="00DA1B0F" w:rsidRPr="00D175A9" w:rsidRDefault="00DA1B0F" w:rsidP="00B16C7D">
      <w:pPr>
        <w:pStyle w:val="Plattetekst"/>
        <w:spacing w:before="119"/>
        <w:ind w:left="0"/>
        <w:rPr>
          <w:rFonts w:asciiTheme="minorHAnsi" w:hAnsiTheme="minorHAnsi" w:cstheme="minorHAnsi"/>
          <w:sz w:val="22"/>
          <w:szCs w:val="22"/>
        </w:rPr>
      </w:pPr>
      <w:r>
        <w:rPr>
          <w:rFonts w:asciiTheme="minorHAnsi" w:hAnsiTheme="minorHAnsi" w:cstheme="minorHAnsi"/>
          <w:spacing w:val="-2"/>
          <w:sz w:val="22"/>
          <w:szCs w:val="22"/>
        </w:rPr>
        <w:t>Alle sleufwerken dienen minstens 2</w:t>
      </w:r>
      <w:r w:rsidR="008F197C">
        <w:rPr>
          <w:rFonts w:asciiTheme="minorHAnsi" w:hAnsiTheme="minorHAnsi" w:cstheme="minorHAnsi"/>
          <w:spacing w:val="-2"/>
          <w:sz w:val="22"/>
          <w:szCs w:val="22"/>
        </w:rPr>
        <w:t xml:space="preserve"> werkdagen </w:t>
      </w:r>
      <w:r>
        <w:rPr>
          <w:rFonts w:asciiTheme="minorHAnsi" w:hAnsiTheme="minorHAnsi" w:cstheme="minorHAnsi"/>
          <w:spacing w:val="-2"/>
          <w:sz w:val="22"/>
          <w:szCs w:val="22"/>
        </w:rPr>
        <w:t>op voorhand gemeld</w:t>
      </w:r>
      <w:r w:rsidR="006E5127">
        <w:rPr>
          <w:rFonts w:asciiTheme="minorHAnsi" w:hAnsiTheme="minorHAnsi" w:cstheme="minorHAnsi"/>
          <w:spacing w:val="-2"/>
          <w:sz w:val="22"/>
          <w:szCs w:val="22"/>
        </w:rPr>
        <w:t xml:space="preserve"> te</w:t>
      </w:r>
      <w:r>
        <w:rPr>
          <w:rFonts w:asciiTheme="minorHAnsi" w:hAnsiTheme="minorHAnsi" w:cstheme="minorHAnsi"/>
          <w:spacing w:val="-2"/>
          <w:sz w:val="22"/>
          <w:szCs w:val="22"/>
        </w:rPr>
        <w:t xml:space="preserve"> worden aan de dienst openbare ruimte via </w:t>
      </w:r>
      <w:hyperlink r:id="rId12" w:history="1">
        <w:r w:rsidRPr="000A341D">
          <w:rPr>
            <w:rStyle w:val="Hyperlink"/>
            <w:rFonts w:asciiTheme="minorHAnsi" w:hAnsiTheme="minorHAnsi" w:cstheme="minorHAnsi"/>
            <w:spacing w:val="-2"/>
            <w:sz w:val="22"/>
            <w:szCs w:val="22"/>
          </w:rPr>
          <w:t>openbareruimte@haaltert.be</w:t>
        </w:r>
      </w:hyperlink>
      <w:r>
        <w:rPr>
          <w:rFonts w:asciiTheme="minorHAnsi" w:hAnsiTheme="minorHAnsi" w:cstheme="minorHAnsi"/>
          <w:spacing w:val="-2"/>
          <w:sz w:val="22"/>
          <w:szCs w:val="22"/>
        </w:rPr>
        <w:t xml:space="preserve"> en opgeleverd te worden binnen de 10 werkdagen na het beëindigen van de werken. Bij het verstrijken van deze termijn</w:t>
      </w:r>
      <w:r w:rsidR="006E5127">
        <w:rPr>
          <w:rFonts w:asciiTheme="minorHAnsi" w:hAnsiTheme="minorHAnsi" w:cstheme="minorHAnsi"/>
          <w:spacing w:val="-2"/>
          <w:sz w:val="22"/>
          <w:szCs w:val="22"/>
        </w:rPr>
        <w:t>(en)</w:t>
      </w:r>
      <w:r>
        <w:rPr>
          <w:rFonts w:asciiTheme="minorHAnsi" w:hAnsiTheme="minorHAnsi" w:cstheme="minorHAnsi"/>
          <w:spacing w:val="-2"/>
          <w:sz w:val="22"/>
          <w:szCs w:val="22"/>
        </w:rPr>
        <w:t xml:space="preserve"> zal er een extra retributie volgen van 500</w:t>
      </w:r>
      <w:r w:rsidR="008F197C">
        <w:rPr>
          <w:rFonts w:asciiTheme="minorHAnsi" w:hAnsiTheme="minorHAnsi" w:cstheme="minorHAnsi"/>
          <w:spacing w:val="-2"/>
          <w:sz w:val="22"/>
          <w:szCs w:val="22"/>
        </w:rPr>
        <w:t>,00</w:t>
      </w:r>
      <w:r>
        <w:rPr>
          <w:rFonts w:asciiTheme="minorHAnsi" w:hAnsiTheme="minorHAnsi" w:cstheme="minorHAnsi"/>
          <w:spacing w:val="-2"/>
          <w:sz w:val="22"/>
          <w:szCs w:val="22"/>
        </w:rPr>
        <w:t xml:space="preserve"> euro per grondwerk. </w:t>
      </w:r>
    </w:p>
    <w:p w14:paraId="419546C5" w14:textId="77777777" w:rsidR="009B3418" w:rsidRDefault="009B3418" w:rsidP="009B3418">
      <w:pPr>
        <w:pStyle w:val="Kop2"/>
        <w:numPr>
          <w:ilvl w:val="1"/>
          <w:numId w:val="23"/>
        </w:numPr>
        <w:ind w:left="567" w:hanging="567"/>
      </w:pPr>
      <w:r>
        <w:t>Retributie voor nieuwe aansluitingen</w:t>
      </w:r>
      <w:r w:rsidR="008656C2">
        <w:t xml:space="preserve"> en herstellingen</w:t>
      </w:r>
    </w:p>
    <w:p w14:paraId="16C8D43A" w14:textId="77777777" w:rsidR="003B3303" w:rsidRDefault="003B3303" w:rsidP="008F197C">
      <w:pPr>
        <w:pStyle w:val="Plattetekst"/>
        <w:spacing w:before="161"/>
        <w:ind w:left="0"/>
        <w:rPr>
          <w:rFonts w:asciiTheme="minorHAnsi" w:hAnsiTheme="minorHAnsi" w:cstheme="minorHAnsi"/>
          <w:spacing w:val="-2"/>
          <w:sz w:val="22"/>
          <w:szCs w:val="22"/>
        </w:rPr>
      </w:pPr>
      <w:r w:rsidRPr="003B3303">
        <w:rPr>
          <w:rFonts w:asciiTheme="minorHAnsi" w:hAnsiTheme="minorHAnsi" w:cstheme="minorHAnsi"/>
          <w:sz w:val="22"/>
          <w:szCs w:val="22"/>
        </w:rPr>
        <w:t>De</w:t>
      </w:r>
      <w:r w:rsidRPr="003B3303">
        <w:rPr>
          <w:rFonts w:asciiTheme="minorHAnsi" w:hAnsiTheme="minorHAnsi" w:cstheme="minorHAnsi"/>
          <w:spacing w:val="-4"/>
          <w:sz w:val="22"/>
          <w:szCs w:val="22"/>
        </w:rPr>
        <w:t xml:space="preserve"> </w:t>
      </w:r>
      <w:r w:rsidRPr="003B3303">
        <w:rPr>
          <w:rFonts w:asciiTheme="minorHAnsi" w:hAnsiTheme="minorHAnsi" w:cstheme="minorHAnsi"/>
          <w:sz w:val="22"/>
          <w:szCs w:val="22"/>
        </w:rPr>
        <w:t>retributie</w:t>
      </w:r>
      <w:r w:rsidRPr="003B3303">
        <w:rPr>
          <w:rFonts w:asciiTheme="minorHAnsi" w:hAnsiTheme="minorHAnsi" w:cstheme="minorHAnsi"/>
          <w:spacing w:val="-3"/>
          <w:sz w:val="22"/>
          <w:szCs w:val="22"/>
        </w:rPr>
        <w:t xml:space="preserve"> </w:t>
      </w:r>
      <w:r w:rsidRPr="003B3303">
        <w:rPr>
          <w:rFonts w:asciiTheme="minorHAnsi" w:hAnsiTheme="minorHAnsi" w:cstheme="minorHAnsi"/>
          <w:sz w:val="22"/>
          <w:szCs w:val="22"/>
        </w:rPr>
        <w:t>is</w:t>
      </w:r>
      <w:r w:rsidRPr="003B3303">
        <w:rPr>
          <w:rFonts w:asciiTheme="minorHAnsi" w:hAnsiTheme="minorHAnsi" w:cstheme="minorHAnsi"/>
          <w:spacing w:val="-3"/>
          <w:sz w:val="22"/>
          <w:szCs w:val="22"/>
        </w:rPr>
        <w:t xml:space="preserve"> </w:t>
      </w:r>
      <w:r w:rsidRPr="003B3303">
        <w:rPr>
          <w:rFonts w:asciiTheme="minorHAnsi" w:hAnsiTheme="minorHAnsi" w:cstheme="minorHAnsi"/>
          <w:sz w:val="22"/>
          <w:szCs w:val="22"/>
        </w:rPr>
        <w:t>verschuldigd</w:t>
      </w:r>
      <w:r w:rsidRPr="003B3303">
        <w:rPr>
          <w:rFonts w:asciiTheme="minorHAnsi" w:hAnsiTheme="minorHAnsi" w:cstheme="minorHAnsi"/>
          <w:spacing w:val="-3"/>
          <w:sz w:val="22"/>
          <w:szCs w:val="22"/>
        </w:rPr>
        <w:t xml:space="preserve"> </w:t>
      </w:r>
      <w:r w:rsidRPr="003B3303">
        <w:rPr>
          <w:rFonts w:asciiTheme="minorHAnsi" w:hAnsiTheme="minorHAnsi" w:cstheme="minorHAnsi"/>
          <w:sz w:val="22"/>
          <w:szCs w:val="22"/>
        </w:rPr>
        <w:t>door</w:t>
      </w:r>
      <w:r w:rsidRPr="003B3303">
        <w:rPr>
          <w:rFonts w:asciiTheme="minorHAnsi" w:hAnsiTheme="minorHAnsi" w:cstheme="minorHAnsi"/>
          <w:spacing w:val="-2"/>
          <w:sz w:val="22"/>
          <w:szCs w:val="22"/>
        </w:rPr>
        <w:t xml:space="preserve"> </w:t>
      </w:r>
      <w:r w:rsidRPr="003B3303">
        <w:rPr>
          <w:rFonts w:asciiTheme="minorHAnsi" w:hAnsiTheme="minorHAnsi" w:cstheme="minorHAnsi"/>
          <w:sz w:val="22"/>
          <w:szCs w:val="22"/>
        </w:rPr>
        <w:t>de</w:t>
      </w:r>
      <w:r w:rsidRPr="003B3303">
        <w:rPr>
          <w:rFonts w:asciiTheme="minorHAnsi" w:hAnsiTheme="minorHAnsi" w:cstheme="minorHAnsi"/>
          <w:spacing w:val="-3"/>
          <w:sz w:val="22"/>
          <w:szCs w:val="22"/>
        </w:rPr>
        <w:t xml:space="preserve"> </w:t>
      </w:r>
      <w:r w:rsidRPr="003B3303">
        <w:rPr>
          <w:rFonts w:asciiTheme="minorHAnsi" w:hAnsiTheme="minorHAnsi" w:cstheme="minorHAnsi"/>
          <w:sz w:val="22"/>
          <w:szCs w:val="22"/>
        </w:rPr>
        <w:t>eigenaar</w:t>
      </w:r>
      <w:r w:rsidRPr="003B3303">
        <w:rPr>
          <w:rFonts w:asciiTheme="minorHAnsi" w:hAnsiTheme="minorHAnsi" w:cstheme="minorHAnsi"/>
          <w:spacing w:val="-4"/>
          <w:sz w:val="22"/>
          <w:szCs w:val="22"/>
        </w:rPr>
        <w:t xml:space="preserve"> </w:t>
      </w:r>
      <w:r w:rsidRPr="003B3303">
        <w:rPr>
          <w:rFonts w:asciiTheme="minorHAnsi" w:hAnsiTheme="minorHAnsi" w:cstheme="minorHAnsi"/>
          <w:sz w:val="22"/>
          <w:szCs w:val="22"/>
        </w:rPr>
        <w:t>van</w:t>
      </w:r>
      <w:r w:rsidRPr="003B3303">
        <w:rPr>
          <w:rFonts w:asciiTheme="minorHAnsi" w:hAnsiTheme="minorHAnsi" w:cstheme="minorHAnsi"/>
          <w:spacing w:val="-2"/>
          <w:sz w:val="22"/>
          <w:szCs w:val="22"/>
        </w:rPr>
        <w:t xml:space="preserve"> </w:t>
      </w:r>
      <w:r w:rsidRPr="003B3303">
        <w:rPr>
          <w:rFonts w:asciiTheme="minorHAnsi" w:hAnsiTheme="minorHAnsi" w:cstheme="minorHAnsi"/>
          <w:sz w:val="22"/>
          <w:szCs w:val="22"/>
        </w:rPr>
        <w:t>elke</w:t>
      </w:r>
      <w:r w:rsidRPr="003B3303">
        <w:rPr>
          <w:rFonts w:asciiTheme="minorHAnsi" w:hAnsiTheme="minorHAnsi" w:cstheme="minorHAnsi"/>
          <w:spacing w:val="-2"/>
          <w:sz w:val="22"/>
          <w:szCs w:val="22"/>
        </w:rPr>
        <w:t xml:space="preserve"> nutsvoorziening.</w:t>
      </w:r>
      <w:r>
        <w:rPr>
          <w:rFonts w:asciiTheme="minorHAnsi" w:hAnsiTheme="minorHAnsi" w:cstheme="minorHAnsi"/>
          <w:spacing w:val="-2"/>
          <w:sz w:val="22"/>
          <w:szCs w:val="22"/>
        </w:rPr>
        <w:t xml:space="preserve"> </w:t>
      </w:r>
      <w:r w:rsidR="00595FCD">
        <w:rPr>
          <w:rFonts w:asciiTheme="minorHAnsi" w:hAnsiTheme="minorHAnsi" w:cstheme="minorHAnsi"/>
          <w:spacing w:val="-2"/>
          <w:sz w:val="22"/>
          <w:szCs w:val="22"/>
        </w:rPr>
        <w:t xml:space="preserve">Elke inbreuk zal bestraft worden met een extra retributie van 500 euro per aansluiting en/of per </w:t>
      </w:r>
      <w:r w:rsidR="00A062AD">
        <w:rPr>
          <w:rFonts w:asciiTheme="minorHAnsi" w:hAnsiTheme="minorHAnsi" w:cstheme="minorHAnsi"/>
          <w:spacing w:val="-2"/>
          <w:sz w:val="22"/>
          <w:szCs w:val="22"/>
        </w:rPr>
        <w:t>puntopening voor herstel.</w:t>
      </w:r>
    </w:p>
    <w:p w14:paraId="318274B0" w14:textId="77777777" w:rsidR="003B3303" w:rsidRDefault="003B3303" w:rsidP="003B3303">
      <w:pPr>
        <w:pStyle w:val="Kop4"/>
        <w:numPr>
          <w:ilvl w:val="2"/>
          <w:numId w:val="23"/>
        </w:numPr>
      </w:pPr>
      <w:r>
        <w:lastRenderedPageBreak/>
        <w:t>Nieuwe aansluiting</w:t>
      </w:r>
    </w:p>
    <w:p w14:paraId="11BE1F3A" w14:textId="77777777" w:rsidR="00994081" w:rsidRDefault="003B3303" w:rsidP="00994081">
      <w:pPr>
        <w:pStyle w:val="Geenafstand"/>
      </w:pPr>
      <w:r>
        <w:t>Iedere nieuwe aansluiting dient aangevraagd te worden via GIPOD als grondwerk. Bij werken groter dan 1</w:t>
      </w:r>
      <w:r w:rsidR="00600F02">
        <w:t>0 lopende meter</w:t>
      </w:r>
      <w:r>
        <w:t xml:space="preserve"> dient </w:t>
      </w:r>
      <w:r w:rsidR="00600F02">
        <w:t xml:space="preserve">er </w:t>
      </w:r>
      <w:r>
        <w:t xml:space="preserve">een signalisatievergunning aangevraagd te worden. De aannemer neemt </w:t>
      </w:r>
      <w:r w:rsidR="00595FCD">
        <w:t xml:space="preserve">de uitgebroken fundering, </w:t>
      </w:r>
      <w:proofErr w:type="spellStart"/>
      <w:r w:rsidR="00595FCD">
        <w:t>monoliete</w:t>
      </w:r>
      <w:proofErr w:type="spellEnd"/>
      <w:r w:rsidR="00595FCD">
        <w:t xml:space="preserve"> verharding en uitgegraven grond mee en laat de bestrating van niet kapotte klinkers ter plaatse en beveilig</w:t>
      </w:r>
      <w:r w:rsidR="006B4AC1">
        <w:t>t</w:t>
      </w:r>
      <w:r w:rsidR="00595FCD">
        <w:t xml:space="preserve"> de opening met signalisatie. </w:t>
      </w:r>
      <w:bookmarkStart w:id="0" w:name="_Hlk189655020"/>
      <w:r w:rsidR="00994081">
        <w:t>Per opening zal er een administratieve kost van 25,00 euro aangerekend worden.</w:t>
      </w:r>
    </w:p>
    <w:p w14:paraId="45C0A7D9" w14:textId="77777777" w:rsidR="00994081" w:rsidRDefault="00994081" w:rsidP="00994081">
      <w:pPr>
        <w:pStyle w:val="Bullet"/>
      </w:pPr>
      <w:r>
        <w:t xml:space="preserve">Bij een diepte tussen 0 en 1 meter onder het maaiveld bedraagt de retributie per begonnen vierkante meter: </w:t>
      </w:r>
    </w:p>
    <w:p w14:paraId="0AF3F704" w14:textId="77777777" w:rsidR="00994081" w:rsidRDefault="00994081" w:rsidP="00994081">
      <w:pPr>
        <w:pStyle w:val="Geenafstand"/>
        <w:numPr>
          <w:ilvl w:val="1"/>
          <w:numId w:val="25"/>
        </w:numPr>
        <w:ind w:left="0" w:firstLine="993"/>
      </w:pPr>
      <w:r>
        <w:t>150,00 euro voor niet-</w:t>
      </w:r>
      <w:proofErr w:type="spellStart"/>
      <w:r>
        <w:t>monoliete</w:t>
      </w:r>
      <w:proofErr w:type="spellEnd"/>
      <w:r>
        <w:t xml:space="preserve"> verharding</w:t>
      </w:r>
    </w:p>
    <w:p w14:paraId="4C581D5C" w14:textId="77777777" w:rsidR="00994081" w:rsidRDefault="00994081" w:rsidP="00994081">
      <w:pPr>
        <w:pStyle w:val="Geenafstand"/>
        <w:numPr>
          <w:ilvl w:val="1"/>
          <w:numId w:val="25"/>
        </w:numPr>
        <w:ind w:left="0" w:firstLine="993"/>
      </w:pPr>
      <w:r>
        <w:t xml:space="preserve">250,00 euro voor </w:t>
      </w:r>
      <w:proofErr w:type="spellStart"/>
      <w:r>
        <w:t>monoliete</w:t>
      </w:r>
      <w:proofErr w:type="spellEnd"/>
      <w:r>
        <w:t xml:space="preserve"> verharding.</w:t>
      </w:r>
    </w:p>
    <w:p w14:paraId="6B6B2225" w14:textId="77777777" w:rsidR="00994081" w:rsidRDefault="00994081" w:rsidP="00994081">
      <w:pPr>
        <w:pStyle w:val="Bullet"/>
      </w:pPr>
      <w:r>
        <w:t xml:space="preserve">Bij een diepte vanaf 1 meter onder het maaiveld bedraagt de retributie per begonnen vierkante meter: </w:t>
      </w:r>
    </w:p>
    <w:p w14:paraId="0809C979" w14:textId="77777777" w:rsidR="00994081" w:rsidRDefault="00994081" w:rsidP="00994081">
      <w:pPr>
        <w:pStyle w:val="Geenafstand"/>
        <w:numPr>
          <w:ilvl w:val="1"/>
          <w:numId w:val="25"/>
        </w:numPr>
        <w:ind w:left="0" w:firstLine="993"/>
      </w:pPr>
      <w:r>
        <w:t>300,00 euro voor niet-</w:t>
      </w:r>
      <w:proofErr w:type="spellStart"/>
      <w:r>
        <w:t>monoliete</w:t>
      </w:r>
      <w:proofErr w:type="spellEnd"/>
      <w:r>
        <w:t xml:space="preserve"> verharding</w:t>
      </w:r>
    </w:p>
    <w:p w14:paraId="7A82ED50" w14:textId="77777777" w:rsidR="00994081" w:rsidRDefault="00994081" w:rsidP="00994081">
      <w:pPr>
        <w:pStyle w:val="Geenafstand"/>
        <w:numPr>
          <w:ilvl w:val="1"/>
          <w:numId w:val="25"/>
        </w:numPr>
        <w:ind w:left="0" w:firstLine="993"/>
      </w:pPr>
      <w:r>
        <w:t xml:space="preserve">400,00 euro voor </w:t>
      </w:r>
      <w:proofErr w:type="spellStart"/>
      <w:r>
        <w:t>monoliete</w:t>
      </w:r>
      <w:proofErr w:type="spellEnd"/>
      <w:r>
        <w:t xml:space="preserve"> verharding.</w:t>
      </w:r>
    </w:p>
    <w:p w14:paraId="016B0116" w14:textId="0BD70569" w:rsidR="003B3303" w:rsidRDefault="00284BDC" w:rsidP="006B4AC1">
      <w:pPr>
        <w:pStyle w:val="Geenafstand"/>
      </w:pPr>
      <w:r>
        <w:t>Na afloop van de nieuwe aansluiting wordt de dienst openbare werken ingelicht. De dienst openbare werken zal dan de retributie ter plaatse bepalen gestaafd met een foto.</w:t>
      </w:r>
      <w:bookmarkEnd w:id="0"/>
      <w:r w:rsidR="00595FCD">
        <w:t xml:space="preserve"> Het herstel van de wegenis wordt door de gemeente uitgevoerd. </w:t>
      </w:r>
    </w:p>
    <w:p w14:paraId="01156743" w14:textId="0802663E" w:rsidR="00A24D67" w:rsidRDefault="006B4AC1" w:rsidP="006B4AC1">
      <w:pPr>
        <w:pStyle w:val="Geenafstand"/>
      </w:pPr>
      <w:bookmarkStart w:id="1" w:name="_Hlk191567936"/>
      <w:r>
        <w:t>Voor i</w:t>
      </w:r>
      <w:r w:rsidR="00A24D67">
        <w:t xml:space="preserve">edere aansluiting die niet correct </w:t>
      </w:r>
      <w:r>
        <w:t xml:space="preserve">uitgevoerd wordt (volgens SB 250 of code Nuts) </w:t>
      </w:r>
      <w:r w:rsidR="00A24D67">
        <w:t>of tijdig gemeld wordt zal een extra retributie van 500</w:t>
      </w:r>
      <w:r>
        <w:t>,00</w:t>
      </w:r>
      <w:r w:rsidR="00A24D67">
        <w:t xml:space="preserve"> euro</w:t>
      </w:r>
      <w:r>
        <w:t xml:space="preserve"> aangerekend worden</w:t>
      </w:r>
      <w:r w:rsidR="00A24D67">
        <w:t xml:space="preserve">. </w:t>
      </w:r>
      <w:bookmarkEnd w:id="1"/>
    </w:p>
    <w:p w14:paraId="2D2726A5" w14:textId="77CBF3A4" w:rsidR="00600F02" w:rsidRDefault="00600F02" w:rsidP="006B4AC1">
      <w:pPr>
        <w:pStyle w:val="Geenafstand"/>
      </w:pPr>
      <w:bookmarkStart w:id="2" w:name="_Hlk191647195"/>
      <w:r>
        <w:t>Net zoals bij sleufwerken zal er 60 cm</w:t>
      </w:r>
      <w:r w:rsidR="006B4AC1">
        <w:t xml:space="preserve"> (i.e. 2 x 30 cm)</w:t>
      </w:r>
      <w:r>
        <w:t xml:space="preserve"> extra in rekening genomen worden, </w:t>
      </w:r>
      <w:r w:rsidR="006B4AC1">
        <w:t xml:space="preserve">zijnde </w:t>
      </w:r>
      <w:r>
        <w:t>60 cm in de lengte en 60cm in de breedte, vermits de schade aan de fundering zich verder situeert dan de opening zelf.</w:t>
      </w:r>
    </w:p>
    <w:p w14:paraId="52025AD9" w14:textId="3F46CC9B" w:rsidR="009B7A3B" w:rsidRDefault="009B7A3B" w:rsidP="006B4AC1">
      <w:pPr>
        <w:pStyle w:val="Geenafstand"/>
      </w:pPr>
      <w:bookmarkStart w:id="3" w:name="_Hlk193897925"/>
      <w:r>
        <w:t>Na de herbestrating zal er per nutsbedrijf een locatie voorzien worden op onze technische dienst</w:t>
      </w:r>
      <w:r w:rsidR="00352F6C">
        <w:t xml:space="preserve"> op </w:t>
      </w:r>
      <w:r w:rsidR="006B4AC1">
        <w:t>Driehoekstraat 81, 9451 Haaltert</w:t>
      </w:r>
      <w:r>
        <w:t xml:space="preserve"> om de signalisatie op te halen</w:t>
      </w:r>
      <w:r w:rsidR="00352F6C">
        <w:t xml:space="preserve"> en dit tussen 08.00u en 12.00u</w:t>
      </w:r>
      <w:r>
        <w:t>.</w:t>
      </w:r>
      <w:r w:rsidR="00352F6C">
        <w:t xml:space="preserve"> De signalisatie dient duidelijk gekenmerkt worden</w:t>
      </w:r>
      <w:r w:rsidR="006B4AC1">
        <w:t xml:space="preserve"> met de gegevens van de uitvoerder of nutsbedrijf</w:t>
      </w:r>
      <w:r w:rsidR="00352F6C">
        <w:t>.</w:t>
      </w:r>
    </w:p>
    <w:bookmarkEnd w:id="2"/>
    <w:bookmarkEnd w:id="3"/>
    <w:p w14:paraId="3F640C4A" w14:textId="77777777" w:rsidR="00A062AD" w:rsidRPr="003B3303" w:rsidRDefault="00A062AD" w:rsidP="00A062AD">
      <w:pPr>
        <w:pStyle w:val="Kop4"/>
        <w:numPr>
          <w:ilvl w:val="2"/>
          <w:numId w:val="23"/>
        </w:numPr>
      </w:pPr>
      <w:r>
        <w:t>Herstellingen</w:t>
      </w:r>
    </w:p>
    <w:p w14:paraId="7C383FC2" w14:textId="77777777" w:rsidR="00A95D2A" w:rsidRDefault="00A062AD" w:rsidP="006B4AC1">
      <w:pPr>
        <w:pStyle w:val="Geenafstand"/>
      </w:pPr>
      <w:r>
        <w:t xml:space="preserve">Iedere herstelling dient </w:t>
      </w:r>
      <w:r w:rsidR="00284BDC">
        <w:t>op voorhand aangemeld te worden via het gemeentelijk meldingsplatform</w:t>
      </w:r>
      <w:r>
        <w:t xml:space="preserve">. De aannemer neemt de uitgebroken fundering, </w:t>
      </w:r>
      <w:proofErr w:type="spellStart"/>
      <w:r>
        <w:t>monoliete</w:t>
      </w:r>
      <w:proofErr w:type="spellEnd"/>
      <w:r>
        <w:t xml:space="preserve"> verharding en uitgegraven grond mee en laat de bestrating van niet kapotte klinkers ter plaatse en beveiligd de opening met signalisatie. </w:t>
      </w:r>
    </w:p>
    <w:p w14:paraId="14F2DD41" w14:textId="38C39959" w:rsidR="00A95D2A" w:rsidRDefault="006E5127" w:rsidP="006B4AC1">
      <w:pPr>
        <w:pStyle w:val="Geenafstand"/>
      </w:pPr>
      <w:r>
        <w:t>Per opening zal er een administratieve kost van 25</w:t>
      </w:r>
      <w:r w:rsidR="00994081">
        <w:t>,00</w:t>
      </w:r>
      <w:r>
        <w:t xml:space="preserve"> euro aangerekend worden</w:t>
      </w:r>
      <w:r w:rsidR="00A95D2A">
        <w:t>.</w:t>
      </w:r>
    </w:p>
    <w:p w14:paraId="441ED01E" w14:textId="77777777" w:rsidR="00A95D2A" w:rsidRDefault="00276635" w:rsidP="00994081">
      <w:pPr>
        <w:pStyle w:val="Bullet"/>
      </w:pPr>
      <w:r>
        <w:t>Bij een d</w:t>
      </w:r>
      <w:r w:rsidR="00A95D2A">
        <w:t>iepte tussen 0</w:t>
      </w:r>
      <w:r w:rsidR="006E5127">
        <w:t xml:space="preserve"> en</w:t>
      </w:r>
      <w:r w:rsidR="00A95D2A">
        <w:t xml:space="preserve"> 1 meter onder het maaiveld bedraagt de retributie per begonnen vierkante meter: </w:t>
      </w:r>
    </w:p>
    <w:p w14:paraId="6D22F001" w14:textId="293E2425" w:rsidR="00A95D2A" w:rsidRDefault="00A062AD" w:rsidP="00994081">
      <w:pPr>
        <w:pStyle w:val="Geenafstand"/>
        <w:numPr>
          <w:ilvl w:val="1"/>
          <w:numId w:val="25"/>
        </w:numPr>
        <w:ind w:left="0" w:firstLine="993"/>
      </w:pPr>
      <w:r>
        <w:t>1</w:t>
      </w:r>
      <w:r w:rsidR="006E5127">
        <w:t>5</w:t>
      </w:r>
      <w:r>
        <w:t>0</w:t>
      </w:r>
      <w:r w:rsidR="00994081">
        <w:t>,00</w:t>
      </w:r>
      <w:r>
        <w:t xml:space="preserve"> euro voor </w:t>
      </w:r>
      <w:r w:rsidR="006E5127">
        <w:t>niet-</w:t>
      </w:r>
      <w:proofErr w:type="spellStart"/>
      <w:r w:rsidR="006E5127">
        <w:t>monoliete</w:t>
      </w:r>
      <w:proofErr w:type="spellEnd"/>
      <w:r w:rsidR="006E5127">
        <w:t xml:space="preserve"> </w:t>
      </w:r>
      <w:r>
        <w:t>verharding</w:t>
      </w:r>
    </w:p>
    <w:p w14:paraId="705E3FC9" w14:textId="7C7CA403" w:rsidR="00A95D2A" w:rsidRDefault="006E5127" w:rsidP="00994081">
      <w:pPr>
        <w:pStyle w:val="Geenafstand"/>
        <w:numPr>
          <w:ilvl w:val="1"/>
          <w:numId w:val="25"/>
        </w:numPr>
        <w:ind w:left="0" w:firstLine="993"/>
      </w:pPr>
      <w:r>
        <w:lastRenderedPageBreak/>
        <w:t>2</w:t>
      </w:r>
      <w:r w:rsidR="00A062AD">
        <w:t>50</w:t>
      </w:r>
      <w:r w:rsidR="00994081">
        <w:t>,00</w:t>
      </w:r>
      <w:r w:rsidR="00A062AD">
        <w:t xml:space="preserve"> euro voor </w:t>
      </w:r>
      <w:proofErr w:type="spellStart"/>
      <w:r w:rsidR="00A062AD">
        <w:t>monoliete</w:t>
      </w:r>
      <w:proofErr w:type="spellEnd"/>
      <w:r w:rsidR="00A062AD">
        <w:t xml:space="preserve"> verharding.</w:t>
      </w:r>
    </w:p>
    <w:p w14:paraId="6AC1F1BC" w14:textId="77777777" w:rsidR="00276635" w:rsidRDefault="00276635" w:rsidP="00994081">
      <w:pPr>
        <w:pStyle w:val="Bullet"/>
      </w:pPr>
      <w:r>
        <w:t xml:space="preserve">Bij een diepte vanaf 1 meter onder het maaiveld bedraagt de retributie per begonnen vierkante meter: </w:t>
      </w:r>
    </w:p>
    <w:p w14:paraId="2D63B2E8" w14:textId="7D9C34D8" w:rsidR="00276635" w:rsidRDefault="00276635" w:rsidP="00994081">
      <w:pPr>
        <w:pStyle w:val="Geenafstand"/>
        <w:numPr>
          <w:ilvl w:val="1"/>
          <w:numId w:val="25"/>
        </w:numPr>
        <w:ind w:left="0" w:firstLine="993"/>
      </w:pPr>
      <w:r>
        <w:t>300</w:t>
      </w:r>
      <w:r w:rsidR="00994081">
        <w:t>,00</w:t>
      </w:r>
      <w:r>
        <w:t xml:space="preserve"> euro voor niet-</w:t>
      </w:r>
      <w:proofErr w:type="spellStart"/>
      <w:r>
        <w:t>monoliete</w:t>
      </w:r>
      <w:proofErr w:type="spellEnd"/>
      <w:r>
        <w:t xml:space="preserve"> verharding</w:t>
      </w:r>
    </w:p>
    <w:p w14:paraId="64D3408D" w14:textId="3FFEE033" w:rsidR="00276635" w:rsidRDefault="00276635" w:rsidP="00994081">
      <w:pPr>
        <w:pStyle w:val="Geenafstand"/>
        <w:numPr>
          <w:ilvl w:val="1"/>
          <w:numId w:val="25"/>
        </w:numPr>
        <w:ind w:left="0" w:firstLine="993"/>
      </w:pPr>
      <w:r>
        <w:t>400</w:t>
      </w:r>
      <w:r w:rsidR="00994081">
        <w:t>,00</w:t>
      </w:r>
      <w:r>
        <w:t xml:space="preserve"> euro voor </w:t>
      </w:r>
      <w:proofErr w:type="spellStart"/>
      <w:r>
        <w:t>monoliete</w:t>
      </w:r>
      <w:proofErr w:type="spellEnd"/>
      <w:r>
        <w:t xml:space="preserve"> verharding.</w:t>
      </w:r>
    </w:p>
    <w:p w14:paraId="64504941" w14:textId="77777777" w:rsidR="00A062AD" w:rsidRDefault="00284BDC" w:rsidP="006B4AC1">
      <w:pPr>
        <w:pStyle w:val="Geenafstand"/>
      </w:pPr>
      <w:r>
        <w:t xml:space="preserve">Na afloop van het herstel aan de nutsleiding wordt de dienst openbare werken ingelicht. De dienst openbare werken zal ter plaatse de retributie bepalen gestaafd met een foto. </w:t>
      </w:r>
      <w:r w:rsidR="00A062AD">
        <w:t xml:space="preserve">Het herstel van de wegenis wordt door de gemeente uitgevoerd. </w:t>
      </w:r>
    </w:p>
    <w:p w14:paraId="3A117F14" w14:textId="1A63DF95" w:rsidR="00994081" w:rsidRDefault="00994081" w:rsidP="00994081">
      <w:pPr>
        <w:pStyle w:val="Geenafstand"/>
      </w:pPr>
      <w:r>
        <w:t xml:space="preserve">Voor iedere </w:t>
      </w:r>
      <w:r>
        <w:t>herstelling</w:t>
      </w:r>
      <w:r>
        <w:t xml:space="preserve"> die niet correct uitgevoerd wordt (volgens SB 250 of code Nuts) of tijdig gemeld wordt zal een extra retributie van 500,00 euro aangerekend worden. </w:t>
      </w:r>
    </w:p>
    <w:p w14:paraId="4C450505" w14:textId="77777777" w:rsidR="00994081" w:rsidRDefault="00994081" w:rsidP="00994081">
      <w:pPr>
        <w:pStyle w:val="Geenafstand"/>
      </w:pPr>
      <w:r>
        <w:t>Net zoals bij sleufwerken zal er 60 cm (i.e. 2 x 30 cm) extra in rekening genomen worden, zijnde 60 cm in de lengte en 60cm in de breedte, vermits de schade aan de fundering zich verder situeert dan de opening zelf.</w:t>
      </w:r>
    </w:p>
    <w:p w14:paraId="31A6184E" w14:textId="6EE39EF4" w:rsidR="009B7A3B" w:rsidRDefault="00352F6C" w:rsidP="006B4AC1">
      <w:pPr>
        <w:pStyle w:val="Geenafstand"/>
      </w:pPr>
      <w:r>
        <w:t xml:space="preserve">Na de herbestrating zal er per nutsbedrijf een locatie voorzien worden op </w:t>
      </w:r>
      <w:r w:rsidR="00763358">
        <w:t>de</w:t>
      </w:r>
      <w:r>
        <w:t xml:space="preserve"> technische dienst op </w:t>
      </w:r>
      <w:r w:rsidR="00763358">
        <w:t xml:space="preserve">Driehoekstraat 81, 9451 </w:t>
      </w:r>
      <w:proofErr w:type="spellStart"/>
      <w:r w:rsidR="00763358">
        <w:t>Kerksken</w:t>
      </w:r>
      <w:proofErr w:type="spellEnd"/>
      <w:r>
        <w:t xml:space="preserve"> om de signalisatie op te halen en dit tussen 08.00u en 12.00u. De signalisatie dient duidelijk gekenmerkt worden.</w:t>
      </w:r>
    </w:p>
    <w:p w14:paraId="18644380" w14:textId="77777777" w:rsidR="00CA27ED" w:rsidRDefault="004951AF" w:rsidP="004951AF">
      <w:pPr>
        <w:pStyle w:val="Kop2"/>
        <w:numPr>
          <w:ilvl w:val="0"/>
          <w:numId w:val="0"/>
        </w:numPr>
      </w:pPr>
      <w:bookmarkStart w:id="4" w:name="_Hlk193889685"/>
      <w:r>
        <w:t>3.3</w:t>
      </w:r>
      <w:r>
        <w:tab/>
      </w:r>
      <w:r w:rsidR="00CA27ED">
        <w:t>Uitzondering op retributie</w:t>
      </w:r>
    </w:p>
    <w:bookmarkEnd w:id="4"/>
    <w:p w14:paraId="597E3EBE" w14:textId="77777777" w:rsidR="00276635" w:rsidRDefault="00CA27ED" w:rsidP="00994081">
      <w:pPr>
        <w:pStyle w:val="Geenafstand"/>
      </w:pPr>
      <w:r>
        <w:t>Sommige nutsbedrijven betalen al een hinderpremie per jaar voor de geleden schade en overlast die nutswerken met zich meebrengen. Lokaal bestuur Haaltert zal dit bedrag kwijtschelden bij de aanleg, van zodra hun bijdrage overschreden wordt</w:t>
      </w:r>
      <w:r w:rsidR="00276635">
        <w:t>,</w:t>
      </w:r>
      <w:r>
        <w:t xml:space="preserve"> zullen ook zij retributie betalen.  </w:t>
      </w:r>
    </w:p>
    <w:p w14:paraId="5B39F688" w14:textId="77777777" w:rsidR="00CA27ED" w:rsidRPr="00CA27ED" w:rsidRDefault="00276635" w:rsidP="00994081">
      <w:pPr>
        <w:pStyle w:val="Geenafstand"/>
      </w:pPr>
      <w:r>
        <w:t>De vrijstelling is niet van toepassing op puntopeningen voor herstellingen en aansluitingen.</w:t>
      </w:r>
      <w:r w:rsidR="00CA27ED">
        <w:t xml:space="preserve"> </w:t>
      </w:r>
    </w:p>
    <w:p w14:paraId="5E29C818" w14:textId="77777777" w:rsidR="004C6E9A" w:rsidRDefault="00284BDC" w:rsidP="004C6E9A">
      <w:pPr>
        <w:pStyle w:val="Kop1"/>
        <w:numPr>
          <w:ilvl w:val="0"/>
          <w:numId w:val="23"/>
        </w:numPr>
        <w:ind w:left="360" w:hanging="360"/>
      </w:pPr>
      <w:r>
        <w:t>Algemene bepalingen</w:t>
      </w:r>
    </w:p>
    <w:p w14:paraId="03EE3037" w14:textId="77777777" w:rsidR="00382B6F" w:rsidRDefault="00693ED2" w:rsidP="00382B6F">
      <w:pPr>
        <w:pStyle w:val="Kop2"/>
        <w:numPr>
          <w:ilvl w:val="0"/>
          <w:numId w:val="0"/>
        </w:numPr>
      </w:pPr>
      <w:bookmarkStart w:id="5" w:name="_Hlk193890938"/>
      <w:r>
        <w:t>4</w:t>
      </w:r>
      <w:r w:rsidR="00382B6F">
        <w:t>.</w:t>
      </w:r>
      <w:r>
        <w:t>1</w:t>
      </w:r>
      <w:r w:rsidR="00382B6F">
        <w:tab/>
      </w:r>
      <w:r>
        <w:t>Betalingsvoorwaarden</w:t>
      </w:r>
    </w:p>
    <w:bookmarkEnd w:id="5"/>
    <w:p w14:paraId="63BC6C3E" w14:textId="0C475149" w:rsidR="00284BDC" w:rsidRPr="00284BDC" w:rsidRDefault="00284BDC" w:rsidP="00994081">
      <w:pPr>
        <w:pStyle w:val="Plattetekst"/>
        <w:spacing w:before="161"/>
        <w:ind w:left="0" w:right="103"/>
        <w:rPr>
          <w:rFonts w:asciiTheme="minorHAnsi" w:hAnsiTheme="minorHAnsi" w:cstheme="minorHAnsi"/>
          <w:sz w:val="22"/>
          <w:szCs w:val="22"/>
        </w:rPr>
      </w:pPr>
      <w:r w:rsidRPr="00284BDC">
        <w:rPr>
          <w:rFonts w:asciiTheme="minorHAnsi" w:hAnsiTheme="minorHAnsi" w:cstheme="minorHAnsi"/>
          <w:sz w:val="22"/>
          <w:szCs w:val="22"/>
        </w:rPr>
        <w:t>De</w:t>
      </w:r>
      <w:r w:rsidRPr="00284BDC">
        <w:rPr>
          <w:rFonts w:asciiTheme="minorHAnsi" w:hAnsiTheme="minorHAnsi" w:cstheme="minorHAnsi"/>
          <w:spacing w:val="-1"/>
          <w:sz w:val="22"/>
          <w:szCs w:val="22"/>
        </w:rPr>
        <w:t xml:space="preserve"> </w:t>
      </w:r>
      <w:r w:rsidRPr="00284BDC">
        <w:rPr>
          <w:rFonts w:asciiTheme="minorHAnsi" w:hAnsiTheme="minorHAnsi" w:cstheme="minorHAnsi"/>
          <w:sz w:val="22"/>
          <w:szCs w:val="22"/>
        </w:rPr>
        <w:t>retributies</w:t>
      </w:r>
      <w:r w:rsidRPr="00284BDC">
        <w:rPr>
          <w:rFonts w:asciiTheme="minorHAnsi" w:hAnsiTheme="minorHAnsi" w:cstheme="minorHAnsi"/>
          <w:spacing w:val="-2"/>
          <w:sz w:val="22"/>
          <w:szCs w:val="22"/>
        </w:rPr>
        <w:t xml:space="preserve"> </w:t>
      </w:r>
      <w:r w:rsidRPr="00284BDC">
        <w:rPr>
          <w:rFonts w:asciiTheme="minorHAnsi" w:hAnsiTheme="minorHAnsi" w:cstheme="minorHAnsi"/>
          <w:sz w:val="22"/>
          <w:szCs w:val="22"/>
        </w:rPr>
        <w:t>worden</w:t>
      </w:r>
      <w:r w:rsidRPr="00284BDC">
        <w:rPr>
          <w:rFonts w:asciiTheme="minorHAnsi" w:hAnsiTheme="minorHAnsi" w:cstheme="minorHAnsi"/>
          <w:spacing w:val="-1"/>
          <w:sz w:val="22"/>
          <w:szCs w:val="22"/>
        </w:rPr>
        <w:t xml:space="preserve"> </w:t>
      </w:r>
      <w:r w:rsidR="00276635">
        <w:rPr>
          <w:rFonts w:asciiTheme="minorHAnsi" w:hAnsiTheme="minorHAnsi" w:cstheme="minorHAnsi"/>
          <w:spacing w:val="-1"/>
          <w:sz w:val="22"/>
          <w:szCs w:val="22"/>
        </w:rPr>
        <w:t xml:space="preserve">maandelijks </w:t>
      </w:r>
      <w:r w:rsidRPr="00284BDC">
        <w:rPr>
          <w:rFonts w:asciiTheme="minorHAnsi" w:hAnsiTheme="minorHAnsi" w:cstheme="minorHAnsi"/>
          <w:sz w:val="22"/>
          <w:szCs w:val="22"/>
        </w:rPr>
        <w:t>gevestigd</w:t>
      </w:r>
      <w:r w:rsidRPr="00284BDC">
        <w:rPr>
          <w:rFonts w:asciiTheme="minorHAnsi" w:hAnsiTheme="minorHAnsi" w:cstheme="minorHAnsi"/>
          <w:spacing w:val="-2"/>
          <w:sz w:val="22"/>
          <w:szCs w:val="22"/>
        </w:rPr>
        <w:t xml:space="preserve"> </w:t>
      </w:r>
      <w:r w:rsidRPr="00284BDC">
        <w:rPr>
          <w:rFonts w:asciiTheme="minorHAnsi" w:hAnsiTheme="minorHAnsi" w:cstheme="minorHAnsi"/>
          <w:sz w:val="22"/>
          <w:szCs w:val="22"/>
        </w:rPr>
        <w:t>via</w:t>
      </w:r>
      <w:r w:rsidRPr="00284BDC">
        <w:rPr>
          <w:rFonts w:asciiTheme="minorHAnsi" w:hAnsiTheme="minorHAnsi" w:cstheme="minorHAnsi"/>
          <w:spacing w:val="-2"/>
          <w:sz w:val="22"/>
          <w:szCs w:val="22"/>
        </w:rPr>
        <w:t xml:space="preserve"> </w:t>
      </w:r>
      <w:r w:rsidRPr="00284BDC">
        <w:rPr>
          <w:rFonts w:asciiTheme="minorHAnsi" w:hAnsiTheme="minorHAnsi" w:cstheme="minorHAnsi"/>
          <w:sz w:val="22"/>
          <w:szCs w:val="22"/>
        </w:rPr>
        <w:t>betalingsuitnodiging</w:t>
      </w:r>
      <w:r>
        <w:rPr>
          <w:rFonts w:asciiTheme="minorHAnsi" w:hAnsiTheme="minorHAnsi" w:cstheme="minorHAnsi"/>
          <w:spacing w:val="-4"/>
          <w:sz w:val="22"/>
          <w:szCs w:val="22"/>
        </w:rPr>
        <w:t xml:space="preserve"> en</w:t>
      </w:r>
      <w:r w:rsidRPr="00284BDC">
        <w:rPr>
          <w:rFonts w:asciiTheme="minorHAnsi" w:hAnsiTheme="minorHAnsi" w:cstheme="minorHAnsi"/>
          <w:spacing w:val="-3"/>
          <w:sz w:val="22"/>
          <w:szCs w:val="22"/>
        </w:rPr>
        <w:t xml:space="preserve"> </w:t>
      </w:r>
      <w:r w:rsidRPr="00284BDC">
        <w:rPr>
          <w:rFonts w:asciiTheme="minorHAnsi" w:hAnsiTheme="minorHAnsi" w:cstheme="minorHAnsi"/>
          <w:sz w:val="22"/>
          <w:szCs w:val="22"/>
        </w:rPr>
        <w:t>dien</w:t>
      </w:r>
      <w:r w:rsidR="006E5127">
        <w:rPr>
          <w:rFonts w:asciiTheme="minorHAnsi" w:hAnsiTheme="minorHAnsi" w:cstheme="minorHAnsi"/>
          <w:sz w:val="22"/>
          <w:szCs w:val="22"/>
        </w:rPr>
        <w:t>en</w:t>
      </w:r>
      <w:r w:rsidRPr="00284BDC">
        <w:rPr>
          <w:rFonts w:asciiTheme="minorHAnsi" w:hAnsiTheme="minorHAnsi" w:cstheme="minorHAnsi"/>
          <w:spacing w:val="-2"/>
          <w:sz w:val="22"/>
          <w:szCs w:val="22"/>
        </w:rPr>
        <w:t xml:space="preserve"> </w:t>
      </w:r>
      <w:r w:rsidRPr="00284BDC">
        <w:rPr>
          <w:rFonts w:asciiTheme="minorHAnsi" w:hAnsiTheme="minorHAnsi" w:cstheme="minorHAnsi"/>
          <w:sz w:val="22"/>
          <w:szCs w:val="22"/>
        </w:rPr>
        <w:t>betaald</w:t>
      </w:r>
      <w:r w:rsidRPr="00284BDC">
        <w:rPr>
          <w:rFonts w:asciiTheme="minorHAnsi" w:hAnsiTheme="minorHAnsi" w:cstheme="minorHAnsi"/>
          <w:spacing w:val="-3"/>
          <w:sz w:val="22"/>
          <w:szCs w:val="22"/>
        </w:rPr>
        <w:t xml:space="preserve"> </w:t>
      </w:r>
      <w:r w:rsidRPr="00284BDC">
        <w:rPr>
          <w:rFonts w:asciiTheme="minorHAnsi" w:hAnsiTheme="minorHAnsi" w:cstheme="minorHAnsi"/>
          <w:sz w:val="22"/>
          <w:szCs w:val="22"/>
        </w:rPr>
        <w:t>te</w:t>
      </w:r>
      <w:r w:rsidRPr="00284BDC">
        <w:rPr>
          <w:rFonts w:asciiTheme="minorHAnsi" w:hAnsiTheme="minorHAnsi" w:cstheme="minorHAnsi"/>
          <w:spacing w:val="-3"/>
          <w:sz w:val="22"/>
          <w:szCs w:val="22"/>
        </w:rPr>
        <w:t xml:space="preserve"> </w:t>
      </w:r>
      <w:r w:rsidRPr="00284BDC">
        <w:rPr>
          <w:rFonts w:asciiTheme="minorHAnsi" w:hAnsiTheme="minorHAnsi" w:cstheme="minorHAnsi"/>
          <w:sz w:val="22"/>
          <w:szCs w:val="22"/>
        </w:rPr>
        <w:t>worden</w:t>
      </w:r>
      <w:r w:rsidRPr="00284BDC">
        <w:rPr>
          <w:rFonts w:asciiTheme="minorHAnsi" w:hAnsiTheme="minorHAnsi" w:cstheme="minorHAnsi"/>
          <w:spacing w:val="-5"/>
          <w:sz w:val="22"/>
          <w:szCs w:val="22"/>
        </w:rPr>
        <w:t xml:space="preserve"> </w:t>
      </w:r>
      <w:r w:rsidRPr="00284BDC">
        <w:rPr>
          <w:rFonts w:asciiTheme="minorHAnsi" w:hAnsiTheme="minorHAnsi" w:cstheme="minorHAnsi"/>
          <w:sz w:val="22"/>
          <w:szCs w:val="22"/>
        </w:rPr>
        <w:t>binnen</w:t>
      </w:r>
      <w:r w:rsidRPr="00284BDC">
        <w:rPr>
          <w:rFonts w:asciiTheme="minorHAnsi" w:hAnsiTheme="minorHAnsi" w:cstheme="minorHAnsi"/>
          <w:spacing w:val="-2"/>
          <w:sz w:val="22"/>
          <w:szCs w:val="22"/>
        </w:rPr>
        <w:t xml:space="preserve"> </w:t>
      </w:r>
      <w:r w:rsidRPr="00284BDC">
        <w:rPr>
          <w:rFonts w:asciiTheme="minorHAnsi" w:hAnsiTheme="minorHAnsi" w:cstheme="minorHAnsi"/>
          <w:sz w:val="22"/>
          <w:szCs w:val="22"/>
        </w:rPr>
        <w:t>de</w:t>
      </w:r>
      <w:r w:rsidRPr="00284BDC">
        <w:rPr>
          <w:rFonts w:asciiTheme="minorHAnsi" w:hAnsiTheme="minorHAnsi" w:cstheme="minorHAnsi"/>
          <w:spacing w:val="-3"/>
          <w:sz w:val="22"/>
          <w:szCs w:val="22"/>
        </w:rPr>
        <w:t xml:space="preserve"> </w:t>
      </w:r>
      <w:r w:rsidRPr="00284BDC">
        <w:rPr>
          <w:rFonts w:asciiTheme="minorHAnsi" w:hAnsiTheme="minorHAnsi" w:cstheme="minorHAnsi"/>
          <w:sz w:val="22"/>
          <w:szCs w:val="22"/>
        </w:rPr>
        <w:t>30</w:t>
      </w:r>
      <w:r w:rsidRPr="00284BDC">
        <w:rPr>
          <w:rFonts w:asciiTheme="minorHAnsi" w:hAnsiTheme="minorHAnsi" w:cstheme="minorHAnsi"/>
          <w:spacing w:val="-3"/>
          <w:sz w:val="22"/>
          <w:szCs w:val="22"/>
        </w:rPr>
        <w:t xml:space="preserve"> </w:t>
      </w:r>
      <w:r w:rsidRPr="00284BDC">
        <w:rPr>
          <w:rFonts w:asciiTheme="minorHAnsi" w:hAnsiTheme="minorHAnsi" w:cstheme="minorHAnsi"/>
          <w:sz w:val="22"/>
          <w:szCs w:val="22"/>
        </w:rPr>
        <w:t xml:space="preserve">dagen na het versturen van de betalingsuitnodiging. Bij niet betaling binnen de 30 dagen </w:t>
      </w:r>
      <w:r w:rsidR="00994081">
        <w:rPr>
          <w:rFonts w:asciiTheme="minorHAnsi" w:hAnsiTheme="minorHAnsi" w:cstheme="minorHAnsi"/>
          <w:sz w:val="22"/>
          <w:szCs w:val="22"/>
        </w:rPr>
        <w:t xml:space="preserve">zal een verwijlintrest, gelijk aan de wettelijke intrestvoet, en </w:t>
      </w:r>
      <w:r w:rsidRPr="00284BDC">
        <w:rPr>
          <w:rFonts w:asciiTheme="minorHAnsi" w:hAnsiTheme="minorHAnsi" w:cstheme="minorHAnsi"/>
          <w:sz w:val="22"/>
          <w:szCs w:val="22"/>
        </w:rPr>
        <w:t xml:space="preserve">wordt een </w:t>
      </w:r>
      <w:r w:rsidR="00994081">
        <w:rPr>
          <w:rFonts w:asciiTheme="minorHAnsi" w:hAnsiTheme="minorHAnsi" w:cstheme="minorHAnsi"/>
          <w:sz w:val="22"/>
          <w:szCs w:val="22"/>
        </w:rPr>
        <w:t>aan</w:t>
      </w:r>
      <w:r w:rsidRPr="00284BDC">
        <w:rPr>
          <w:rFonts w:asciiTheme="minorHAnsi" w:hAnsiTheme="minorHAnsi" w:cstheme="minorHAnsi"/>
          <w:sz w:val="22"/>
          <w:szCs w:val="22"/>
        </w:rPr>
        <w:t>maning verstuurd met het verzoek te betalen binnen de 14 dagen na datum van de maning.</w:t>
      </w:r>
    </w:p>
    <w:p w14:paraId="4E91848D" w14:textId="3382B98B" w:rsidR="00284BDC" w:rsidRPr="00284BDC" w:rsidRDefault="00284BDC" w:rsidP="00994081">
      <w:pPr>
        <w:pStyle w:val="Plattetekst"/>
        <w:spacing w:before="120"/>
        <w:ind w:left="0" w:right="103"/>
        <w:rPr>
          <w:rFonts w:asciiTheme="minorHAnsi" w:hAnsiTheme="minorHAnsi" w:cstheme="minorHAnsi"/>
          <w:sz w:val="22"/>
          <w:szCs w:val="22"/>
        </w:rPr>
      </w:pPr>
      <w:r w:rsidRPr="00284BDC">
        <w:rPr>
          <w:rFonts w:asciiTheme="minorHAnsi" w:hAnsiTheme="minorHAnsi" w:cstheme="minorHAnsi"/>
          <w:sz w:val="22"/>
          <w:szCs w:val="22"/>
        </w:rPr>
        <w:t xml:space="preserve">Bij niet betaling van de </w:t>
      </w:r>
      <w:r w:rsidR="00994081">
        <w:rPr>
          <w:rFonts w:asciiTheme="minorHAnsi" w:hAnsiTheme="minorHAnsi" w:cstheme="minorHAnsi"/>
          <w:sz w:val="22"/>
          <w:szCs w:val="22"/>
        </w:rPr>
        <w:t>aan</w:t>
      </w:r>
      <w:r w:rsidRPr="00284BDC">
        <w:rPr>
          <w:rFonts w:asciiTheme="minorHAnsi" w:hAnsiTheme="minorHAnsi" w:cstheme="minorHAnsi"/>
          <w:sz w:val="22"/>
          <w:szCs w:val="22"/>
        </w:rPr>
        <w:t>maning wordt een aangetekende laatste waarschuwing verstuurd met het verzoek te betalen binnen de 8 dagen na datum van opmaak van de laatste waarschuwing. De kosten</w:t>
      </w:r>
      <w:r w:rsidRPr="00284BDC">
        <w:rPr>
          <w:rFonts w:asciiTheme="minorHAnsi" w:hAnsiTheme="minorHAnsi" w:cstheme="minorHAnsi"/>
          <w:spacing w:val="-2"/>
          <w:sz w:val="22"/>
          <w:szCs w:val="22"/>
        </w:rPr>
        <w:t xml:space="preserve"> </w:t>
      </w:r>
      <w:r w:rsidRPr="00284BDC">
        <w:rPr>
          <w:rFonts w:asciiTheme="minorHAnsi" w:hAnsiTheme="minorHAnsi" w:cstheme="minorHAnsi"/>
          <w:sz w:val="22"/>
          <w:szCs w:val="22"/>
        </w:rPr>
        <w:t>voor</w:t>
      </w:r>
      <w:r w:rsidRPr="00284BDC">
        <w:rPr>
          <w:rFonts w:asciiTheme="minorHAnsi" w:hAnsiTheme="minorHAnsi" w:cstheme="minorHAnsi"/>
          <w:spacing w:val="-3"/>
          <w:sz w:val="22"/>
          <w:szCs w:val="22"/>
        </w:rPr>
        <w:t xml:space="preserve"> </w:t>
      </w:r>
      <w:r w:rsidRPr="00284BDC">
        <w:rPr>
          <w:rFonts w:asciiTheme="minorHAnsi" w:hAnsiTheme="minorHAnsi" w:cstheme="minorHAnsi"/>
          <w:sz w:val="22"/>
          <w:szCs w:val="22"/>
        </w:rPr>
        <w:t>de</w:t>
      </w:r>
      <w:r w:rsidRPr="00284BDC">
        <w:rPr>
          <w:rFonts w:asciiTheme="minorHAnsi" w:hAnsiTheme="minorHAnsi" w:cstheme="minorHAnsi"/>
          <w:spacing w:val="-3"/>
          <w:sz w:val="22"/>
          <w:szCs w:val="22"/>
        </w:rPr>
        <w:t xml:space="preserve"> </w:t>
      </w:r>
      <w:r w:rsidRPr="00284BDC">
        <w:rPr>
          <w:rFonts w:asciiTheme="minorHAnsi" w:hAnsiTheme="minorHAnsi" w:cstheme="minorHAnsi"/>
          <w:sz w:val="22"/>
          <w:szCs w:val="22"/>
        </w:rPr>
        <w:t>aangetekende</w:t>
      </w:r>
      <w:r w:rsidRPr="00284BDC">
        <w:rPr>
          <w:rFonts w:asciiTheme="minorHAnsi" w:hAnsiTheme="minorHAnsi" w:cstheme="minorHAnsi"/>
          <w:spacing w:val="-3"/>
          <w:sz w:val="22"/>
          <w:szCs w:val="22"/>
        </w:rPr>
        <w:t xml:space="preserve"> </w:t>
      </w:r>
      <w:r w:rsidRPr="00284BDC">
        <w:rPr>
          <w:rFonts w:asciiTheme="minorHAnsi" w:hAnsiTheme="minorHAnsi" w:cstheme="minorHAnsi"/>
          <w:sz w:val="22"/>
          <w:szCs w:val="22"/>
        </w:rPr>
        <w:t>zending</w:t>
      </w:r>
      <w:r w:rsidRPr="00284BDC">
        <w:rPr>
          <w:rFonts w:asciiTheme="minorHAnsi" w:hAnsiTheme="minorHAnsi" w:cstheme="minorHAnsi"/>
          <w:spacing w:val="-3"/>
          <w:sz w:val="22"/>
          <w:szCs w:val="22"/>
        </w:rPr>
        <w:t xml:space="preserve"> </w:t>
      </w:r>
      <w:r w:rsidRPr="00284BDC">
        <w:rPr>
          <w:rFonts w:asciiTheme="minorHAnsi" w:hAnsiTheme="minorHAnsi" w:cstheme="minorHAnsi"/>
          <w:sz w:val="22"/>
          <w:szCs w:val="22"/>
        </w:rPr>
        <w:t>en</w:t>
      </w:r>
      <w:r w:rsidRPr="00284BDC">
        <w:rPr>
          <w:rFonts w:asciiTheme="minorHAnsi" w:hAnsiTheme="minorHAnsi" w:cstheme="minorHAnsi"/>
          <w:spacing w:val="-2"/>
          <w:sz w:val="22"/>
          <w:szCs w:val="22"/>
        </w:rPr>
        <w:t xml:space="preserve"> </w:t>
      </w:r>
      <w:r w:rsidRPr="00284BDC">
        <w:rPr>
          <w:rFonts w:asciiTheme="minorHAnsi" w:hAnsiTheme="minorHAnsi" w:cstheme="minorHAnsi"/>
          <w:sz w:val="22"/>
          <w:szCs w:val="22"/>
        </w:rPr>
        <w:t>een</w:t>
      </w:r>
      <w:r w:rsidRPr="00284BDC">
        <w:rPr>
          <w:rFonts w:asciiTheme="minorHAnsi" w:hAnsiTheme="minorHAnsi" w:cstheme="minorHAnsi"/>
          <w:spacing w:val="-2"/>
          <w:sz w:val="22"/>
          <w:szCs w:val="22"/>
        </w:rPr>
        <w:t xml:space="preserve"> </w:t>
      </w:r>
      <w:r w:rsidRPr="00284BDC">
        <w:rPr>
          <w:rFonts w:asciiTheme="minorHAnsi" w:hAnsiTheme="minorHAnsi" w:cstheme="minorHAnsi"/>
          <w:sz w:val="22"/>
          <w:szCs w:val="22"/>
        </w:rPr>
        <w:t>administratiekost</w:t>
      </w:r>
      <w:r w:rsidRPr="00284BDC">
        <w:rPr>
          <w:rFonts w:asciiTheme="minorHAnsi" w:hAnsiTheme="minorHAnsi" w:cstheme="minorHAnsi"/>
          <w:spacing w:val="-3"/>
          <w:sz w:val="22"/>
          <w:szCs w:val="22"/>
        </w:rPr>
        <w:t xml:space="preserve"> </w:t>
      </w:r>
      <w:r w:rsidRPr="00284BDC">
        <w:rPr>
          <w:rFonts w:asciiTheme="minorHAnsi" w:hAnsiTheme="minorHAnsi" w:cstheme="minorHAnsi"/>
          <w:sz w:val="22"/>
          <w:szCs w:val="22"/>
        </w:rPr>
        <w:t>van</w:t>
      </w:r>
      <w:r w:rsidRPr="00284BDC">
        <w:rPr>
          <w:rFonts w:asciiTheme="minorHAnsi" w:hAnsiTheme="minorHAnsi" w:cstheme="minorHAnsi"/>
          <w:spacing w:val="-2"/>
          <w:sz w:val="22"/>
          <w:szCs w:val="22"/>
        </w:rPr>
        <w:t xml:space="preserve"> </w:t>
      </w:r>
      <w:r w:rsidRPr="00284BDC">
        <w:rPr>
          <w:rFonts w:asciiTheme="minorHAnsi" w:hAnsiTheme="minorHAnsi" w:cstheme="minorHAnsi"/>
          <w:sz w:val="22"/>
          <w:szCs w:val="22"/>
        </w:rPr>
        <w:t>10</w:t>
      </w:r>
      <w:r w:rsidRPr="00284BDC">
        <w:rPr>
          <w:rFonts w:asciiTheme="minorHAnsi" w:hAnsiTheme="minorHAnsi" w:cstheme="minorHAnsi"/>
          <w:spacing w:val="-3"/>
          <w:sz w:val="22"/>
          <w:szCs w:val="22"/>
        </w:rPr>
        <w:t xml:space="preserve"> </w:t>
      </w:r>
      <w:r w:rsidRPr="00284BDC">
        <w:rPr>
          <w:rFonts w:asciiTheme="minorHAnsi" w:hAnsiTheme="minorHAnsi" w:cstheme="minorHAnsi"/>
          <w:sz w:val="22"/>
          <w:szCs w:val="22"/>
        </w:rPr>
        <w:t>euro</w:t>
      </w:r>
      <w:r w:rsidRPr="00284BDC">
        <w:rPr>
          <w:rFonts w:asciiTheme="minorHAnsi" w:hAnsiTheme="minorHAnsi" w:cstheme="minorHAnsi"/>
          <w:spacing w:val="-2"/>
          <w:sz w:val="22"/>
          <w:szCs w:val="22"/>
        </w:rPr>
        <w:t xml:space="preserve"> </w:t>
      </w:r>
      <w:r w:rsidRPr="00284BDC">
        <w:rPr>
          <w:rFonts w:asciiTheme="minorHAnsi" w:hAnsiTheme="minorHAnsi" w:cstheme="minorHAnsi"/>
          <w:sz w:val="22"/>
          <w:szCs w:val="22"/>
        </w:rPr>
        <w:t>per</w:t>
      </w:r>
      <w:r w:rsidRPr="00284BDC">
        <w:rPr>
          <w:rFonts w:asciiTheme="minorHAnsi" w:hAnsiTheme="minorHAnsi" w:cstheme="minorHAnsi"/>
          <w:spacing w:val="-3"/>
          <w:sz w:val="22"/>
          <w:szCs w:val="22"/>
        </w:rPr>
        <w:t xml:space="preserve"> </w:t>
      </w:r>
      <w:r w:rsidRPr="00284BDC">
        <w:rPr>
          <w:rFonts w:asciiTheme="minorHAnsi" w:hAnsiTheme="minorHAnsi" w:cstheme="minorHAnsi"/>
          <w:sz w:val="22"/>
          <w:szCs w:val="22"/>
        </w:rPr>
        <w:t>dossier</w:t>
      </w:r>
      <w:r w:rsidRPr="00284BDC">
        <w:rPr>
          <w:rFonts w:asciiTheme="minorHAnsi" w:hAnsiTheme="minorHAnsi" w:cstheme="minorHAnsi"/>
          <w:spacing w:val="-3"/>
          <w:sz w:val="22"/>
          <w:szCs w:val="22"/>
        </w:rPr>
        <w:t xml:space="preserve"> </w:t>
      </w:r>
      <w:r w:rsidRPr="00284BDC">
        <w:rPr>
          <w:rFonts w:asciiTheme="minorHAnsi" w:hAnsiTheme="minorHAnsi" w:cstheme="minorHAnsi"/>
          <w:sz w:val="22"/>
          <w:szCs w:val="22"/>
        </w:rPr>
        <w:t>vallen</w:t>
      </w:r>
      <w:r w:rsidRPr="00284BDC">
        <w:rPr>
          <w:rFonts w:asciiTheme="minorHAnsi" w:hAnsiTheme="minorHAnsi" w:cstheme="minorHAnsi"/>
          <w:spacing w:val="-2"/>
          <w:sz w:val="22"/>
          <w:szCs w:val="22"/>
        </w:rPr>
        <w:t xml:space="preserve"> </w:t>
      </w:r>
      <w:r w:rsidRPr="00284BDC">
        <w:rPr>
          <w:rFonts w:asciiTheme="minorHAnsi" w:hAnsiTheme="minorHAnsi" w:cstheme="minorHAnsi"/>
          <w:sz w:val="22"/>
          <w:szCs w:val="22"/>
        </w:rPr>
        <w:t xml:space="preserve">ten laste van de </w:t>
      </w:r>
      <w:proofErr w:type="spellStart"/>
      <w:r w:rsidRPr="00284BDC">
        <w:rPr>
          <w:rFonts w:asciiTheme="minorHAnsi" w:hAnsiTheme="minorHAnsi" w:cstheme="minorHAnsi"/>
          <w:sz w:val="22"/>
          <w:szCs w:val="22"/>
        </w:rPr>
        <w:t>retributieplichtige</w:t>
      </w:r>
      <w:proofErr w:type="spellEnd"/>
      <w:r w:rsidRPr="00284BDC">
        <w:rPr>
          <w:rFonts w:asciiTheme="minorHAnsi" w:hAnsiTheme="minorHAnsi" w:cstheme="minorHAnsi"/>
          <w:sz w:val="22"/>
          <w:szCs w:val="22"/>
        </w:rPr>
        <w:t>.</w:t>
      </w:r>
    </w:p>
    <w:p w14:paraId="70179AC9" w14:textId="77777777" w:rsidR="00994081" w:rsidRDefault="00994081" w:rsidP="00994081">
      <w:pPr>
        <w:pStyle w:val="Plattetekst"/>
        <w:spacing w:before="119"/>
        <w:ind w:left="0"/>
        <w:rPr>
          <w:rFonts w:asciiTheme="minorHAnsi" w:hAnsiTheme="minorHAnsi" w:cstheme="minorHAnsi"/>
          <w:sz w:val="22"/>
          <w:szCs w:val="22"/>
        </w:rPr>
      </w:pPr>
    </w:p>
    <w:p w14:paraId="3F9702FE" w14:textId="3914DAB8" w:rsidR="00284BDC" w:rsidRDefault="00284BDC" w:rsidP="00994081">
      <w:pPr>
        <w:pStyle w:val="Plattetekst"/>
        <w:spacing w:before="119"/>
        <w:ind w:left="0"/>
        <w:rPr>
          <w:rFonts w:asciiTheme="minorHAnsi" w:hAnsiTheme="minorHAnsi" w:cstheme="minorHAnsi"/>
          <w:spacing w:val="-2"/>
          <w:sz w:val="22"/>
          <w:szCs w:val="22"/>
        </w:rPr>
      </w:pPr>
      <w:r w:rsidRPr="00284BDC">
        <w:rPr>
          <w:rFonts w:asciiTheme="minorHAnsi" w:hAnsiTheme="minorHAnsi" w:cstheme="minorHAnsi"/>
          <w:sz w:val="22"/>
          <w:szCs w:val="22"/>
        </w:rPr>
        <w:lastRenderedPageBreak/>
        <w:t>Bij niet betaling van de laatste waarschuwing wordt</w:t>
      </w:r>
      <w:r w:rsidRPr="00284BDC">
        <w:rPr>
          <w:rFonts w:asciiTheme="minorHAnsi" w:hAnsiTheme="minorHAnsi" w:cstheme="minorHAnsi"/>
          <w:spacing w:val="-1"/>
          <w:sz w:val="22"/>
          <w:szCs w:val="22"/>
        </w:rPr>
        <w:t xml:space="preserve"> </w:t>
      </w:r>
      <w:r w:rsidRPr="00284BDC">
        <w:rPr>
          <w:rFonts w:asciiTheme="minorHAnsi" w:hAnsiTheme="minorHAnsi" w:cstheme="minorHAnsi"/>
          <w:sz w:val="22"/>
          <w:szCs w:val="22"/>
        </w:rPr>
        <w:t>het verschuldigd retributiebedrag voor invordering</w:t>
      </w:r>
      <w:r w:rsidRPr="00284BDC">
        <w:rPr>
          <w:rFonts w:asciiTheme="minorHAnsi" w:hAnsiTheme="minorHAnsi" w:cstheme="minorHAnsi"/>
          <w:spacing w:val="-2"/>
          <w:sz w:val="22"/>
          <w:szCs w:val="22"/>
        </w:rPr>
        <w:t xml:space="preserve"> </w:t>
      </w:r>
      <w:r w:rsidRPr="00284BDC">
        <w:rPr>
          <w:rFonts w:asciiTheme="minorHAnsi" w:hAnsiTheme="minorHAnsi" w:cstheme="minorHAnsi"/>
          <w:sz w:val="22"/>
          <w:szCs w:val="22"/>
        </w:rPr>
        <w:t>aan</w:t>
      </w:r>
      <w:r w:rsidRPr="00284BDC">
        <w:rPr>
          <w:rFonts w:asciiTheme="minorHAnsi" w:hAnsiTheme="minorHAnsi" w:cstheme="minorHAnsi"/>
          <w:spacing w:val="-2"/>
          <w:sz w:val="22"/>
          <w:szCs w:val="22"/>
        </w:rPr>
        <w:t xml:space="preserve"> </w:t>
      </w:r>
      <w:r w:rsidRPr="00284BDC">
        <w:rPr>
          <w:rFonts w:asciiTheme="minorHAnsi" w:hAnsiTheme="minorHAnsi" w:cstheme="minorHAnsi"/>
          <w:sz w:val="22"/>
          <w:szCs w:val="22"/>
        </w:rPr>
        <w:t>de</w:t>
      </w:r>
      <w:r w:rsidRPr="00284BDC">
        <w:rPr>
          <w:rFonts w:asciiTheme="minorHAnsi" w:hAnsiTheme="minorHAnsi" w:cstheme="minorHAnsi"/>
          <w:spacing w:val="-2"/>
          <w:sz w:val="22"/>
          <w:szCs w:val="22"/>
        </w:rPr>
        <w:t xml:space="preserve"> </w:t>
      </w:r>
      <w:r w:rsidRPr="00284BDC">
        <w:rPr>
          <w:rFonts w:asciiTheme="minorHAnsi" w:hAnsiTheme="minorHAnsi" w:cstheme="minorHAnsi"/>
          <w:sz w:val="22"/>
          <w:szCs w:val="22"/>
        </w:rPr>
        <w:t>gerechtsdeurwaarder</w:t>
      </w:r>
      <w:r w:rsidRPr="00284BDC">
        <w:rPr>
          <w:rFonts w:asciiTheme="minorHAnsi" w:hAnsiTheme="minorHAnsi" w:cstheme="minorHAnsi"/>
          <w:spacing w:val="-2"/>
          <w:sz w:val="22"/>
          <w:szCs w:val="22"/>
        </w:rPr>
        <w:t xml:space="preserve"> </w:t>
      </w:r>
      <w:r w:rsidRPr="00284BDC">
        <w:rPr>
          <w:rFonts w:asciiTheme="minorHAnsi" w:hAnsiTheme="minorHAnsi" w:cstheme="minorHAnsi"/>
          <w:sz w:val="22"/>
          <w:szCs w:val="22"/>
        </w:rPr>
        <w:t>overgemaakt.</w:t>
      </w:r>
      <w:r w:rsidRPr="00284BDC">
        <w:rPr>
          <w:rFonts w:asciiTheme="minorHAnsi" w:hAnsiTheme="minorHAnsi" w:cstheme="minorHAnsi"/>
          <w:spacing w:val="-3"/>
          <w:sz w:val="22"/>
          <w:szCs w:val="22"/>
        </w:rPr>
        <w:t xml:space="preserve"> </w:t>
      </w:r>
      <w:r w:rsidRPr="00284BDC">
        <w:rPr>
          <w:rFonts w:asciiTheme="minorHAnsi" w:hAnsiTheme="minorHAnsi" w:cstheme="minorHAnsi"/>
          <w:sz w:val="22"/>
          <w:szCs w:val="22"/>
        </w:rPr>
        <w:t>De</w:t>
      </w:r>
      <w:r w:rsidRPr="00284BDC">
        <w:rPr>
          <w:rFonts w:asciiTheme="minorHAnsi" w:hAnsiTheme="minorHAnsi" w:cstheme="minorHAnsi"/>
          <w:spacing w:val="-1"/>
          <w:sz w:val="22"/>
          <w:szCs w:val="22"/>
        </w:rPr>
        <w:t xml:space="preserve"> </w:t>
      </w:r>
      <w:r w:rsidRPr="00284BDC">
        <w:rPr>
          <w:rFonts w:asciiTheme="minorHAnsi" w:hAnsiTheme="minorHAnsi" w:cstheme="minorHAnsi"/>
          <w:sz w:val="22"/>
          <w:szCs w:val="22"/>
        </w:rPr>
        <w:t>kosten</w:t>
      </w:r>
      <w:r w:rsidRPr="00284BDC">
        <w:rPr>
          <w:rFonts w:asciiTheme="minorHAnsi" w:hAnsiTheme="minorHAnsi" w:cstheme="minorHAnsi"/>
          <w:spacing w:val="-1"/>
          <w:sz w:val="22"/>
          <w:szCs w:val="22"/>
        </w:rPr>
        <w:t xml:space="preserve"> </w:t>
      </w:r>
      <w:r w:rsidRPr="00284BDC">
        <w:rPr>
          <w:rFonts w:asciiTheme="minorHAnsi" w:hAnsiTheme="minorHAnsi" w:cstheme="minorHAnsi"/>
          <w:sz w:val="22"/>
          <w:szCs w:val="22"/>
        </w:rPr>
        <w:t>hiervoor</w:t>
      </w:r>
      <w:r w:rsidRPr="00284BDC">
        <w:rPr>
          <w:rFonts w:asciiTheme="minorHAnsi" w:hAnsiTheme="minorHAnsi" w:cstheme="minorHAnsi"/>
          <w:spacing w:val="-2"/>
          <w:sz w:val="22"/>
          <w:szCs w:val="22"/>
        </w:rPr>
        <w:t xml:space="preserve"> </w:t>
      </w:r>
      <w:r w:rsidRPr="00284BDC">
        <w:rPr>
          <w:rFonts w:asciiTheme="minorHAnsi" w:hAnsiTheme="minorHAnsi" w:cstheme="minorHAnsi"/>
          <w:sz w:val="22"/>
          <w:szCs w:val="22"/>
        </w:rPr>
        <w:t>vallen</w:t>
      </w:r>
      <w:r w:rsidRPr="00284BDC">
        <w:rPr>
          <w:rFonts w:asciiTheme="minorHAnsi" w:hAnsiTheme="minorHAnsi" w:cstheme="minorHAnsi"/>
          <w:spacing w:val="-1"/>
          <w:sz w:val="22"/>
          <w:szCs w:val="22"/>
        </w:rPr>
        <w:t xml:space="preserve"> </w:t>
      </w:r>
      <w:r w:rsidRPr="00284BDC">
        <w:rPr>
          <w:rFonts w:asciiTheme="minorHAnsi" w:hAnsiTheme="minorHAnsi" w:cstheme="minorHAnsi"/>
          <w:sz w:val="22"/>
          <w:szCs w:val="22"/>
        </w:rPr>
        <w:t>integraal</w:t>
      </w:r>
      <w:r w:rsidRPr="00284BDC">
        <w:rPr>
          <w:rFonts w:asciiTheme="minorHAnsi" w:hAnsiTheme="minorHAnsi" w:cstheme="minorHAnsi"/>
          <w:spacing w:val="-2"/>
          <w:sz w:val="22"/>
          <w:szCs w:val="22"/>
        </w:rPr>
        <w:t xml:space="preserve"> </w:t>
      </w:r>
      <w:r w:rsidRPr="00284BDC">
        <w:rPr>
          <w:rFonts w:asciiTheme="minorHAnsi" w:hAnsiTheme="minorHAnsi" w:cstheme="minorHAnsi"/>
          <w:sz w:val="22"/>
          <w:szCs w:val="22"/>
        </w:rPr>
        <w:t>ten</w:t>
      </w:r>
      <w:r w:rsidRPr="00284BDC">
        <w:rPr>
          <w:rFonts w:asciiTheme="minorHAnsi" w:hAnsiTheme="minorHAnsi" w:cstheme="minorHAnsi"/>
          <w:spacing w:val="-1"/>
          <w:sz w:val="22"/>
          <w:szCs w:val="22"/>
        </w:rPr>
        <w:t xml:space="preserve"> </w:t>
      </w:r>
      <w:r w:rsidRPr="00284BDC">
        <w:rPr>
          <w:rFonts w:asciiTheme="minorHAnsi" w:hAnsiTheme="minorHAnsi" w:cstheme="minorHAnsi"/>
          <w:sz w:val="22"/>
          <w:szCs w:val="22"/>
        </w:rPr>
        <w:t>laste</w:t>
      </w:r>
      <w:r w:rsidRPr="00284BDC">
        <w:rPr>
          <w:rFonts w:asciiTheme="minorHAnsi" w:hAnsiTheme="minorHAnsi" w:cstheme="minorHAnsi"/>
          <w:spacing w:val="-2"/>
          <w:sz w:val="22"/>
          <w:szCs w:val="22"/>
        </w:rPr>
        <w:t xml:space="preserve"> </w:t>
      </w:r>
      <w:r w:rsidRPr="00284BDC">
        <w:rPr>
          <w:rFonts w:asciiTheme="minorHAnsi" w:hAnsiTheme="minorHAnsi" w:cstheme="minorHAnsi"/>
          <w:sz w:val="22"/>
          <w:szCs w:val="22"/>
        </w:rPr>
        <w:t>van</w:t>
      </w:r>
      <w:r w:rsidRPr="00284BDC">
        <w:rPr>
          <w:rFonts w:asciiTheme="minorHAnsi" w:hAnsiTheme="minorHAnsi" w:cstheme="minorHAnsi"/>
          <w:spacing w:val="-1"/>
          <w:sz w:val="22"/>
          <w:szCs w:val="22"/>
        </w:rPr>
        <w:t xml:space="preserve"> </w:t>
      </w:r>
      <w:r w:rsidRPr="00284BDC">
        <w:rPr>
          <w:rFonts w:asciiTheme="minorHAnsi" w:hAnsiTheme="minorHAnsi" w:cstheme="minorHAnsi"/>
          <w:sz w:val="22"/>
          <w:szCs w:val="22"/>
        </w:rPr>
        <w:t xml:space="preserve">de </w:t>
      </w:r>
      <w:proofErr w:type="spellStart"/>
      <w:r w:rsidRPr="00284BDC">
        <w:rPr>
          <w:rFonts w:asciiTheme="minorHAnsi" w:hAnsiTheme="minorHAnsi" w:cstheme="minorHAnsi"/>
          <w:sz w:val="22"/>
          <w:szCs w:val="22"/>
        </w:rPr>
        <w:t>retributieplichtige</w:t>
      </w:r>
      <w:proofErr w:type="spellEnd"/>
      <w:r w:rsidRPr="00284BDC">
        <w:rPr>
          <w:rFonts w:asciiTheme="minorHAnsi" w:hAnsiTheme="minorHAnsi" w:cstheme="minorHAnsi"/>
          <w:sz w:val="22"/>
          <w:szCs w:val="22"/>
        </w:rPr>
        <w:t>. Artikel 177 van het Decreet Lokaal Bestuur is toepasselijk op de invordering van retributies. Met het oog op de invordering van niet-betwiste en opeisbare niet-fiscale schuldvorderingen kan de financieel beheerder een dwangbevel uitvaardigen. Het College van Burgemeester en Schepenen</w:t>
      </w:r>
      <w:r w:rsidRPr="00284BDC">
        <w:rPr>
          <w:rFonts w:asciiTheme="minorHAnsi" w:hAnsiTheme="minorHAnsi" w:cstheme="minorHAnsi"/>
          <w:spacing w:val="-4"/>
          <w:sz w:val="22"/>
          <w:szCs w:val="22"/>
        </w:rPr>
        <w:t xml:space="preserve"> </w:t>
      </w:r>
      <w:r w:rsidRPr="00284BDC">
        <w:rPr>
          <w:rFonts w:asciiTheme="minorHAnsi" w:hAnsiTheme="minorHAnsi" w:cstheme="minorHAnsi"/>
          <w:sz w:val="22"/>
          <w:szCs w:val="22"/>
        </w:rPr>
        <w:t>viseert</w:t>
      </w:r>
      <w:r w:rsidRPr="00284BDC">
        <w:rPr>
          <w:rFonts w:asciiTheme="minorHAnsi" w:hAnsiTheme="minorHAnsi" w:cstheme="minorHAnsi"/>
          <w:spacing w:val="-4"/>
          <w:sz w:val="22"/>
          <w:szCs w:val="22"/>
        </w:rPr>
        <w:t xml:space="preserve"> </w:t>
      </w:r>
      <w:r w:rsidRPr="00284BDC">
        <w:rPr>
          <w:rFonts w:asciiTheme="minorHAnsi" w:hAnsiTheme="minorHAnsi" w:cstheme="minorHAnsi"/>
          <w:sz w:val="22"/>
          <w:szCs w:val="22"/>
        </w:rPr>
        <w:t>het</w:t>
      </w:r>
      <w:r w:rsidRPr="00284BDC">
        <w:rPr>
          <w:rFonts w:asciiTheme="minorHAnsi" w:hAnsiTheme="minorHAnsi" w:cstheme="minorHAnsi"/>
          <w:spacing w:val="-4"/>
          <w:sz w:val="22"/>
          <w:szCs w:val="22"/>
        </w:rPr>
        <w:t xml:space="preserve"> </w:t>
      </w:r>
      <w:r w:rsidRPr="00284BDC">
        <w:rPr>
          <w:rFonts w:asciiTheme="minorHAnsi" w:hAnsiTheme="minorHAnsi" w:cstheme="minorHAnsi"/>
          <w:sz w:val="22"/>
          <w:szCs w:val="22"/>
        </w:rPr>
        <w:t>dwangbevel</w:t>
      </w:r>
      <w:r w:rsidRPr="00284BDC">
        <w:rPr>
          <w:rFonts w:asciiTheme="minorHAnsi" w:hAnsiTheme="minorHAnsi" w:cstheme="minorHAnsi"/>
          <w:spacing w:val="-4"/>
          <w:sz w:val="22"/>
          <w:szCs w:val="22"/>
        </w:rPr>
        <w:t xml:space="preserve"> </w:t>
      </w:r>
      <w:r w:rsidRPr="00284BDC">
        <w:rPr>
          <w:rFonts w:asciiTheme="minorHAnsi" w:hAnsiTheme="minorHAnsi" w:cstheme="minorHAnsi"/>
          <w:sz w:val="22"/>
          <w:szCs w:val="22"/>
        </w:rPr>
        <w:t>en</w:t>
      </w:r>
      <w:r w:rsidRPr="00284BDC">
        <w:rPr>
          <w:rFonts w:asciiTheme="minorHAnsi" w:hAnsiTheme="minorHAnsi" w:cstheme="minorHAnsi"/>
          <w:spacing w:val="-4"/>
          <w:sz w:val="22"/>
          <w:szCs w:val="22"/>
        </w:rPr>
        <w:t xml:space="preserve"> </w:t>
      </w:r>
      <w:r w:rsidRPr="00284BDC">
        <w:rPr>
          <w:rFonts w:asciiTheme="minorHAnsi" w:hAnsiTheme="minorHAnsi" w:cstheme="minorHAnsi"/>
          <w:sz w:val="22"/>
          <w:szCs w:val="22"/>
        </w:rPr>
        <w:t>verklaart</w:t>
      </w:r>
      <w:r w:rsidRPr="00284BDC">
        <w:rPr>
          <w:rFonts w:asciiTheme="minorHAnsi" w:hAnsiTheme="minorHAnsi" w:cstheme="minorHAnsi"/>
          <w:spacing w:val="-4"/>
          <w:sz w:val="22"/>
          <w:szCs w:val="22"/>
        </w:rPr>
        <w:t xml:space="preserve"> </w:t>
      </w:r>
      <w:r w:rsidRPr="00284BDC">
        <w:rPr>
          <w:rFonts w:asciiTheme="minorHAnsi" w:hAnsiTheme="minorHAnsi" w:cstheme="minorHAnsi"/>
          <w:sz w:val="22"/>
          <w:szCs w:val="22"/>
        </w:rPr>
        <w:t>het</w:t>
      </w:r>
      <w:r w:rsidRPr="00284BDC">
        <w:rPr>
          <w:rFonts w:asciiTheme="minorHAnsi" w:hAnsiTheme="minorHAnsi" w:cstheme="minorHAnsi"/>
          <w:spacing w:val="-4"/>
          <w:sz w:val="22"/>
          <w:szCs w:val="22"/>
        </w:rPr>
        <w:t xml:space="preserve"> </w:t>
      </w:r>
      <w:r w:rsidRPr="00284BDC">
        <w:rPr>
          <w:rFonts w:asciiTheme="minorHAnsi" w:hAnsiTheme="minorHAnsi" w:cstheme="minorHAnsi"/>
          <w:sz w:val="22"/>
          <w:szCs w:val="22"/>
        </w:rPr>
        <w:t>uitvoerbaar.</w:t>
      </w:r>
      <w:r w:rsidRPr="00284BDC">
        <w:rPr>
          <w:rFonts w:asciiTheme="minorHAnsi" w:hAnsiTheme="minorHAnsi" w:cstheme="minorHAnsi"/>
          <w:spacing w:val="-5"/>
          <w:sz w:val="22"/>
          <w:szCs w:val="22"/>
        </w:rPr>
        <w:t xml:space="preserve"> </w:t>
      </w:r>
      <w:r w:rsidRPr="00284BDC">
        <w:rPr>
          <w:rFonts w:asciiTheme="minorHAnsi" w:hAnsiTheme="minorHAnsi" w:cstheme="minorHAnsi"/>
          <w:sz w:val="22"/>
          <w:szCs w:val="22"/>
        </w:rPr>
        <w:t>Het</w:t>
      </w:r>
      <w:r w:rsidRPr="00284BDC">
        <w:rPr>
          <w:rFonts w:asciiTheme="minorHAnsi" w:hAnsiTheme="minorHAnsi" w:cstheme="minorHAnsi"/>
          <w:spacing w:val="-4"/>
          <w:sz w:val="22"/>
          <w:szCs w:val="22"/>
        </w:rPr>
        <w:t xml:space="preserve"> </w:t>
      </w:r>
      <w:r w:rsidRPr="00284BDC">
        <w:rPr>
          <w:rFonts w:asciiTheme="minorHAnsi" w:hAnsiTheme="minorHAnsi" w:cstheme="minorHAnsi"/>
          <w:sz w:val="22"/>
          <w:szCs w:val="22"/>
        </w:rPr>
        <w:t>dwangbevel</w:t>
      </w:r>
      <w:r w:rsidRPr="00284BDC">
        <w:rPr>
          <w:rFonts w:asciiTheme="minorHAnsi" w:hAnsiTheme="minorHAnsi" w:cstheme="minorHAnsi"/>
          <w:spacing w:val="-4"/>
          <w:sz w:val="22"/>
          <w:szCs w:val="22"/>
        </w:rPr>
        <w:t xml:space="preserve"> </w:t>
      </w:r>
      <w:r w:rsidRPr="00284BDC">
        <w:rPr>
          <w:rFonts w:asciiTheme="minorHAnsi" w:hAnsiTheme="minorHAnsi" w:cstheme="minorHAnsi"/>
          <w:sz w:val="22"/>
          <w:szCs w:val="22"/>
        </w:rPr>
        <w:t>wordt</w:t>
      </w:r>
      <w:r w:rsidRPr="00284BDC">
        <w:rPr>
          <w:rFonts w:asciiTheme="minorHAnsi" w:hAnsiTheme="minorHAnsi" w:cstheme="minorHAnsi"/>
          <w:spacing w:val="-4"/>
          <w:sz w:val="22"/>
          <w:szCs w:val="22"/>
        </w:rPr>
        <w:t xml:space="preserve"> </w:t>
      </w:r>
      <w:r w:rsidRPr="00284BDC">
        <w:rPr>
          <w:rFonts w:asciiTheme="minorHAnsi" w:hAnsiTheme="minorHAnsi" w:cstheme="minorHAnsi"/>
          <w:sz w:val="22"/>
          <w:szCs w:val="22"/>
        </w:rPr>
        <w:t>betekend</w:t>
      </w:r>
      <w:r w:rsidRPr="00284BDC">
        <w:rPr>
          <w:rFonts w:asciiTheme="minorHAnsi" w:hAnsiTheme="minorHAnsi" w:cstheme="minorHAnsi"/>
          <w:spacing w:val="-4"/>
          <w:sz w:val="22"/>
          <w:szCs w:val="22"/>
        </w:rPr>
        <w:t xml:space="preserve"> </w:t>
      </w:r>
      <w:r w:rsidRPr="00284BDC">
        <w:rPr>
          <w:rFonts w:asciiTheme="minorHAnsi" w:hAnsiTheme="minorHAnsi" w:cstheme="minorHAnsi"/>
          <w:sz w:val="22"/>
          <w:szCs w:val="22"/>
        </w:rPr>
        <w:t xml:space="preserve">bij </w:t>
      </w:r>
      <w:r w:rsidRPr="00284BDC">
        <w:rPr>
          <w:rFonts w:asciiTheme="minorHAnsi" w:hAnsiTheme="minorHAnsi" w:cstheme="minorHAnsi"/>
          <w:spacing w:val="-2"/>
          <w:sz w:val="22"/>
          <w:szCs w:val="22"/>
        </w:rPr>
        <w:t>gerechtsdeurwaardersexploot.</w:t>
      </w:r>
    </w:p>
    <w:p w14:paraId="6A51C058" w14:textId="683001B5" w:rsidR="00AD6CC5" w:rsidRDefault="00AD6CC5" w:rsidP="00994081">
      <w:pPr>
        <w:pStyle w:val="Plattetekst"/>
        <w:spacing w:before="119"/>
        <w:ind w:left="0"/>
        <w:rPr>
          <w:rFonts w:asciiTheme="minorHAnsi" w:hAnsiTheme="minorHAnsi" w:cstheme="minorHAnsi"/>
          <w:spacing w:val="-2"/>
          <w:sz w:val="22"/>
          <w:szCs w:val="22"/>
        </w:rPr>
      </w:pPr>
      <w:r>
        <w:rPr>
          <w:rFonts w:asciiTheme="minorHAnsi" w:hAnsiTheme="minorHAnsi" w:cstheme="minorHAnsi"/>
          <w:spacing w:val="-2"/>
          <w:sz w:val="22"/>
          <w:szCs w:val="22"/>
        </w:rPr>
        <w:t>Dit alles onverminderd de toepassing van het reglement op de gemeentelijke administratie sancties en het Decreet Gemeentewegen.</w:t>
      </w:r>
    </w:p>
    <w:p w14:paraId="1F5AA816" w14:textId="77777777" w:rsidR="00693ED2" w:rsidRDefault="00693ED2" w:rsidP="00994081">
      <w:pPr>
        <w:pStyle w:val="Kop2"/>
        <w:numPr>
          <w:ilvl w:val="0"/>
          <w:numId w:val="0"/>
        </w:numPr>
      </w:pPr>
      <w:r>
        <w:t>4.2</w:t>
      </w:r>
      <w:r>
        <w:tab/>
      </w:r>
      <w:r w:rsidR="009A7914">
        <w:t>Vaststellingen</w:t>
      </w:r>
    </w:p>
    <w:p w14:paraId="73EF175A" w14:textId="77777777" w:rsidR="009A7914" w:rsidRPr="009A7914" w:rsidRDefault="009A7914" w:rsidP="00AD6CC5">
      <w:pPr>
        <w:pStyle w:val="Geenafstand"/>
      </w:pPr>
      <w:r>
        <w:t xml:space="preserve">De cluster openbare ruimte van Lokaal Bestuur Haaltert is verantwoordelijk voor de opvolging van nutswerken. Het vaststellen van onregelmatigheden zoals het niet tijdig aanmelden van werken of het niet correct uitvoeren er van, kan en mag door ieder personeelslid gedaan worden. De meldingen zullen dan verder behandeld worden door de cluster ruimte.   </w:t>
      </w:r>
    </w:p>
    <w:p w14:paraId="11DCB311" w14:textId="77777777" w:rsidR="004C6E9A" w:rsidRDefault="004C6E9A" w:rsidP="004C6E9A">
      <w:pPr>
        <w:pStyle w:val="Kop1"/>
        <w:numPr>
          <w:ilvl w:val="0"/>
          <w:numId w:val="23"/>
        </w:numPr>
        <w:ind w:left="360" w:hanging="360"/>
      </w:pPr>
      <w:r>
        <w:t>Bezwaar</w:t>
      </w:r>
    </w:p>
    <w:p w14:paraId="5ACE4BAC" w14:textId="27944D87" w:rsidR="000434E4" w:rsidRDefault="000434E4" w:rsidP="00AD6CC5">
      <w:pPr>
        <w:pStyle w:val="Plattetekst"/>
        <w:ind w:left="0"/>
        <w:rPr>
          <w:rFonts w:asciiTheme="minorHAnsi" w:hAnsiTheme="minorHAnsi" w:cstheme="minorHAnsi"/>
          <w:sz w:val="22"/>
          <w:szCs w:val="22"/>
        </w:rPr>
      </w:pPr>
      <w:r w:rsidRPr="000434E4">
        <w:rPr>
          <w:rFonts w:asciiTheme="minorHAnsi" w:hAnsiTheme="minorHAnsi" w:cstheme="minorHAnsi"/>
          <w:sz w:val="22"/>
          <w:szCs w:val="22"/>
        </w:rPr>
        <w:t>Een bezwaar moet binnen een termijn van 30 dagen volgend op de datum van de betalingsuitnodiging</w:t>
      </w:r>
      <w:r w:rsidRPr="000434E4">
        <w:rPr>
          <w:rFonts w:asciiTheme="minorHAnsi" w:hAnsiTheme="minorHAnsi" w:cstheme="minorHAnsi"/>
          <w:spacing w:val="-4"/>
          <w:sz w:val="22"/>
          <w:szCs w:val="22"/>
        </w:rPr>
        <w:t xml:space="preserve"> </w:t>
      </w:r>
      <w:r w:rsidRPr="000434E4">
        <w:rPr>
          <w:rFonts w:asciiTheme="minorHAnsi" w:hAnsiTheme="minorHAnsi" w:cstheme="minorHAnsi"/>
          <w:sz w:val="22"/>
          <w:szCs w:val="22"/>
        </w:rPr>
        <w:t>schriftelijk</w:t>
      </w:r>
      <w:r w:rsidRPr="000434E4">
        <w:rPr>
          <w:rFonts w:asciiTheme="minorHAnsi" w:hAnsiTheme="minorHAnsi" w:cstheme="minorHAnsi"/>
          <w:spacing w:val="-5"/>
          <w:sz w:val="22"/>
          <w:szCs w:val="22"/>
        </w:rPr>
        <w:t xml:space="preserve"> </w:t>
      </w:r>
      <w:r w:rsidR="00AD6CC5">
        <w:rPr>
          <w:rFonts w:asciiTheme="minorHAnsi" w:hAnsiTheme="minorHAnsi" w:cstheme="minorHAnsi"/>
          <w:spacing w:val="-5"/>
          <w:sz w:val="22"/>
          <w:szCs w:val="22"/>
        </w:rPr>
        <w:t xml:space="preserve">via e-mail op </w:t>
      </w:r>
      <w:hyperlink r:id="rId13" w:history="1">
        <w:r w:rsidR="00AD6CC5" w:rsidRPr="0041366C">
          <w:rPr>
            <w:rStyle w:val="Hyperlink"/>
            <w:rFonts w:asciiTheme="minorHAnsi" w:hAnsiTheme="minorHAnsi" w:cstheme="minorHAnsi"/>
            <w:spacing w:val="-5"/>
            <w:sz w:val="22"/>
            <w:szCs w:val="22"/>
          </w:rPr>
          <w:t>openbareruimte@haaltert.be</w:t>
        </w:r>
      </w:hyperlink>
      <w:r w:rsidR="00AD6CC5">
        <w:rPr>
          <w:rFonts w:asciiTheme="minorHAnsi" w:hAnsiTheme="minorHAnsi" w:cstheme="minorHAnsi"/>
          <w:spacing w:val="-5"/>
          <w:sz w:val="22"/>
          <w:szCs w:val="22"/>
        </w:rPr>
        <w:t xml:space="preserve"> </w:t>
      </w:r>
      <w:r w:rsidRPr="000434E4">
        <w:rPr>
          <w:rFonts w:asciiTheme="minorHAnsi" w:hAnsiTheme="minorHAnsi" w:cstheme="minorHAnsi"/>
          <w:sz w:val="22"/>
          <w:szCs w:val="22"/>
        </w:rPr>
        <w:t>aan</w:t>
      </w:r>
      <w:r w:rsidRPr="000434E4">
        <w:rPr>
          <w:rFonts w:asciiTheme="minorHAnsi" w:hAnsiTheme="minorHAnsi" w:cstheme="minorHAnsi"/>
          <w:spacing w:val="-4"/>
          <w:sz w:val="22"/>
          <w:szCs w:val="22"/>
        </w:rPr>
        <w:t xml:space="preserve"> </w:t>
      </w:r>
      <w:r w:rsidRPr="000434E4">
        <w:rPr>
          <w:rFonts w:asciiTheme="minorHAnsi" w:hAnsiTheme="minorHAnsi" w:cstheme="minorHAnsi"/>
          <w:sz w:val="22"/>
          <w:szCs w:val="22"/>
        </w:rPr>
        <w:t>het</w:t>
      </w:r>
      <w:r w:rsidRPr="000434E4">
        <w:rPr>
          <w:rFonts w:asciiTheme="minorHAnsi" w:hAnsiTheme="minorHAnsi" w:cstheme="minorHAnsi"/>
          <w:spacing w:val="-3"/>
          <w:sz w:val="22"/>
          <w:szCs w:val="22"/>
        </w:rPr>
        <w:t xml:space="preserve"> </w:t>
      </w:r>
      <w:r w:rsidR="00AD6CC5">
        <w:rPr>
          <w:rFonts w:asciiTheme="minorHAnsi" w:hAnsiTheme="minorHAnsi" w:cstheme="minorHAnsi"/>
          <w:spacing w:val="-3"/>
          <w:sz w:val="22"/>
          <w:szCs w:val="22"/>
        </w:rPr>
        <w:t>lokaal bestuur Haaltert</w:t>
      </w:r>
      <w:r w:rsidRPr="000434E4">
        <w:rPr>
          <w:rFonts w:asciiTheme="minorHAnsi" w:hAnsiTheme="minorHAnsi" w:cstheme="minorHAnsi"/>
          <w:sz w:val="22"/>
          <w:szCs w:val="22"/>
        </w:rPr>
        <w:t>,</w:t>
      </w:r>
      <w:r w:rsidRPr="000434E4">
        <w:rPr>
          <w:rFonts w:asciiTheme="minorHAnsi" w:hAnsiTheme="minorHAnsi" w:cstheme="minorHAnsi"/>
          <w:spacing w:val="-5"/>
          <w:sz w:val="22"/>
          <w:szCs w:val="22"/>
        </w:rPr>
        <w:t xml:space="preserve"> </w:t>
      </w:r>
      <w:r w:rsidRPr="000434E4">
        <w:rPr>
          <w:rFonts w:asciiTheme="minorHAnsi" w:hAnsiTheme="minorHAnsi" w:cstheme="minorHAnsi"/>
          <w:sz w:val="22"/>
          <w:szCs w:val="22"/>
        </w:rPr>
        <w:t>Hoogstraat 41</w:t>
      </w:r>
      <w:r w:rsidRPr="000434E4">
        <w:rPr>
          <w:rFonts w:asciiTheme="minorHAnsi" w:hAnsiTheme="minorHAnsi" w:cstheme="minorHAnsi"/>
          <w:spacing w:val="-4"/>
          <w:sz w:val="22"/>
          <w:szCs w:val="22"/>
        </w:rPr>
        <w:t xml:space="preserve"> </w:t>
      </w:r>
      <w:r w:rsidRPr="000434E4">
        <w:rPr>
          <w:rFonts w:asciiTheme="minorHAnsi" w:hAnsiTheme="minorHAnsi" w:cstheme="minorHAnsi"/>
          <w:sz w:val="22"/>
          <w:szCs w:val="22"/>
        </w:rPr>
        <w:t>te</w:t>
      </w:r>
      <w:r w:rsidRPr="000434E4">
        <w:rPr>
          <w:rFonts w:asciiTheme="minorHAnsi" w:hAnsiTheme="minorHAnsi" w:cstheme="minorHAnsi"/>
          <w:spacing w:val="-4"/>
          <w:sz w:val="22"/>
          <w:szCs w:val="22"/>
        </w:rPr>
        <w:t xml:space="preserve"> </w:t>
      </w:r>
      <w:r w:rsidRPr="000434E4">
        <w:rPr>
          <w:rFonts w:asciiTheme="minorHAnsi" w:hAnsiTheme="minorHAnsi" w:cstheme="minorHAnsi"/>
          <w:sz w:val="22"/>
          <w:szCs w:val="22"/>
        </w:rPr>
        <w:t>9450 Haaltert, gericht worden</w:t>
      </w:r>
      <w:r w:rsidR="00AD6CC5">
        <w:rPr>
          <w:rFonts w:asciiTheme="minorHAnsi" w:hAnsiTheme="minorHAnsi" w:cstheme="minorHAnsi"/>
          <w:sz w:val="22"/>
          <w:szCs w:val="22"/>
        </w:rPr>
        <w:t xml:space="preserve">. Het bezwaar bevat op straffe van </w:t>
      </w:r>
      <w:proofErr w:type="spellStart"/>
      <w:r w:rsidR="00AD6CC5">
        <w:rPr>
          <w:rFonts w:asciiTheme="minorHAnsi" w:hAnsiTheme="minorHAnsi" w:cstheme="minorHAnsi"/>
          <w:sz w:val="22"/>
          <w:szCs w:val="22"/>
        </w:rPr>
        <w:t>onontvankelijkheid</w:t>
      </w:r>
      <w:proofErr w:type="spellEnd"/>
      <w:r w:rsidR="00AD6CC5">
        <w:rPr>
          <w:rFonts w:asciiTheme="minorHAnsi" w:hAnsiTheme="minorHAnsi" w:cstheme="minorHAnsi"/>
          <w:sz w:val="22"/>
          <w:szCs w:val="22"/>
        </w:rPr>
        <w:t xml:space="preserve"> de volgende vermeldingen:</w:t>
      </w:r>
    </w:p>
    <w:p w14:paraId="2852E9EA" w14:textId="77777777" w:rsidR="00AD6CC5" w:rsidRDefault="00AD6CC5" w:rsidP="00AD6CC5">
      <w:pPr>
        <w:pStyle w:val="Plattetekst"/>
        <w:ind w:left="0"/>
        <w:rPr>
          <w:rFonts w:asciiTheme="minorHAnsi" w:hAnsiTheme="minorHAnsi" w:cstheme="minorHAnsi"/>
          <w:sz w:val="22"/>
          <w:szCs w:val="22"/>
        </w:rPr>
      </w:pPr>
    </w:p>
    <w:p w14:paraId="5DC5BEB3" w14:textId="0A32251C" w:rsidR="00AD6CC5" w:rsidRDefault="00AD6CC5" w:rsidP="00AD6CC5">
      <w:pPr>
        <w:pStyle w:val="Bullet"/>
      </w:pPr>
      <w:r>
        <w:t>Aanduiding nutsbedrijf</w:t>
      </w:r>
    </w:p>
    <w:p w14:paraId="4E556AAB" w14:textId="6E728268" w:rsidR="00AD6CC5" w:rsidRDefault="00AD6CC5" w:rsidP="00AD6CC5">
      <w:pPr>
        <w:pStyle w:val="Bullet"/>
      </w:pPr>
      <w:r>
        <w:t>Adres en contactpersoon</w:t>
      </w:r>
    </w:p>
    <w:p w14:paraId="720ACE80" w14:textId="3DEB66B1" w:rsidR="00AD6CC5" w:rsidRDefault="00AD6CC5" w:rsidP="00AD6CC5">
      <w:pPr>
        <w:pStyle w:val="Bullet"/>
      </w:pPr>
      <w:r>
        <w:t>E-mailadres en telefoonnummer</w:t>
      </w:r>
    </w:p>
    <w:p w14:paraId="54173D5C" w14:textId="439D27D7" w:rsidR="00AD6CC5" w:rsidRPr="000434E4" w:rsidRDefault="00AD6CC5" w:rsidP="00AD6CC5">
      <w:pPr>
        <w:pStyle w:val="Bullet"/>
      </w:pPr>
      <w:r>
        <w:t>Aanduiding van de retributie waartegen bezwaar wordt ingediend.</w:t>
      </w:r>
    </w:p>
    <w:p w14:paraId="16DDBC2C" w14:textId="77777777" w:rsidR="00AD6CC5" w:rsidRDefault="00AD6CC5" w:rsidP="00AD6CC5">
      <w:pPr>
        <w:pStyle w:val="Plattetekst"/>
        <w:spacing w:before="119"/>
        <w:ind w:left="0"/>
        <w:rPr>
          <w:rFonts w:asciiTheme="minorHAnsi" w:hAnsiTheme="minorHAnsi" w:cstheme="minorHAnsi"/>
          <w:sz w:val="22"/>
          <w:szCs w:val="22"/>
        </w:rPr>
      </w:pPr>
      <w:r>
        <w:rPr>
          <w:rFonts w:asciiTheme="minorHAnsi" w:hAnsiTheme="minorHAnsi" w:cstheme="minorHAnsi"/>
          <w:sz w:val="22"/>
          <w:szCs w:val="22"/>
        </w:rPr>
        <w:t>H</w:t>
      </w:r>
      <w:r w:rsidR="000434E4" w:rsidRPr="000434E4">
        <w:rPr>
          <w:rFonts w:asciiTheme="minorHAnsi" w:hAnsiTheme="minorHAnsi" w:cstheme="minorHAnsi"/>
          <w:sz w:val="22"/>
          <w:szCs w:val="22"/>
        </w:rPr>
        <w:t xml:space="preserve">et College van Burgemeester en Schepenen het bezwaar </w:t>
      </w:r>
      <w:r>
        <w:rPr>
          <w:rFonts w:asciiTheme="minorHAnsi" w:hAnsiTheme="minorHAnsi" w:cstheme="minorHAnsi"/>
          <w:sz w:val="22"/>
          <w:szCs w:val="22"/>
        </w:rPr>
        <w:t>doet uitspraak over dit bezwaar binnen een richttermijn van 30 dagen.</w:t>
      </w:r>
    </w:p>
    <w:p w14:paraId="3739DDAD" w14:textId="2E59F0CC" w:rsidR="000434E4" w:rsidRPr="000434E4" w:rsidRDefault="00AD6CC5" w:rsidP="00AD6CC5">
      <w:pPr>
        <w:pStyle w:val="Plattetekst"/>
        <w:spacing w:before="119"/>
        <w:ind w:left="0"/>
        <w:rPr>
          <w:rFonts w:asciiTheme="minorHAnsi" w:hAnsiTheme="minorHAnsi" w:cstheme="minorHAnsi"/>
          <w:sz w:val="22"/>
          <w:szCs w:val="22"/>
        </w:rPr>
      </w:pPr>
      <w:r>
        <w:rPr>
          <w:rFonts w:asciiTheme="minorHAnsi" w:hAnsiTheme="minorHAnsi" w:cstheme="minorHAnsi"/>
          <w:sz w:val="22"/>
          <w:szCs w:val="22"/>
        </w:rPr>
        <w:t xml:space="preserve">Indien het bezwaar </w:t>
      </w:r>
      <w:r w:rsidR="000434E4" w:rsidRPr="000434E4">
        <w:rPr>
          <w:rFonts w:asciiTheme="minorHAnsi" w:hAnsiTheme="minorHAnsi" w:cstheme="minorHAnsi"/>
          <w:sz w:val="22"/>
          <w:szCs w:val="22"/>
        </w:rPr>
        <w:t xml:space="preserve">ongegrond </w:t>
      </w:r>
      <w:r>
        <w:rPr>
          <w:rFonts w:asciiTheme="minorHAnsi" w:hAnsiTheme="minorHAnsi" w:cstheme="minorHAnsi"/>
          <w:sz w:val="22"/>
          <w:szCs w:val="22"/>
        </w:rPr>
        <w:t>is</w:t>
      </w:r>
      <w:r w:rsidR="000434E4" w:rsidRPr="000434E4">
        <w:rPr>
          <w:rFonts w:asciiTheme="minorHAnsi" w:hAnsiTheme="minorHAnsi" w:cstheme="minorHAnsi"/>
          <w:sz w:val="22"/>
          <w:szCs w:val="22"/>
        </w:rPr>
        <w:t>, is de retributie</w:t>
      </w:r>
      <w:r w:rsidR="000434E4" w:rsidRPr="000434E4">
        <w:rPr>
          <w:rFonts w:asciiTheme="minorHAnsi" w:hAnsiTheme="minorHAnsi" w:cstheme="minorHAnsi"/>
          <w:spacing w:val="-4"/>
          <w:sz w:val="22"/>
          <w:szCs w:val="22"/>
        </w:rPr>
        <w:t xml:space="preserve"> </w:t>
      </w:r>
      <w:r w:rsidR="000434E4" w:rsidRPr="000434E4">
        <w:rPr>
          <w:rFonts w:asciiTheme="minorHAnsi" w:hAnsiTheme="minorHAnsi" w:cstheme="minorHAnsi"/>
          <w:sz w:val="22"/>
          <w:szCs w:val="22"/>
        </w:rPr>
        <w:t>verschuldigd</w:t>
      </w:r>
      <w:r w:rsidR="000434E4" w:rsidRPr="000434E4">
        <w:rPr>
          <w:rFonts w:asciiTheme="minorHAnsi" w:hAnsiTheme="minorHAnsi" w:cstheme="minorHAnsi"/>
          <w:spacing w:val="-4"/>
          <w:sz w:val="22"/>
          <w:szCs w:val="22"/>
        </w:rPr>
        <w:t xml:space="preserve"> </w:t>
      </w:r>
      <w:r w:rsidR="000434E4" w:rsidRPr="000434E4">
        <w:rPr>
          <w:rFonts w:asciiTheme="minorHAnsi" w:hAnsiTheme="minorHAnsi" w:cstheme="minorHAnsi"/>
          <w:sz w:val="22"/>
          <w:szCs w:val="22"/>
        </w:rPr>
        <w:t>en</w:t>
      </w:r>
      <w:r w:rsidR="000434E4" w:rsidRPr="000434E4">
        <w:rPr>
          <w:rFonts w:asciiTheme="minorHAnsi" w:hAnsiTheme="minorHAnsi" w:cstheme="minorHAnsi"/>
          <w:spacing w:val="-3"/>
          <w:sz w:val="22"/>
          <w:szCs w:val="22"/>
        </w:rPr>
        <w:t xml:space="preserve"> </w:t>
      </w:r>
      <w:r w:rsidR="000434E4" w:rsidRPr="000434E4">
        <w:rPr>
          <w:rFonts w:asciiTheme="minorHAnsi" w:hAnsiTheme="minorHAnsi" w:cstheme="minorHAnsi"/>
          <w:sz w:val="22"/>
          <w:szCs w:val="22"/>
        </w:rPr>
        <w:t>wordt</w:t>
      </w:r>
      <w:r w:rsidR="000434E4" w:rsidRPr="000434E4">
        <w:rPr>
          <w:rFonts w:asciiTheme="minorHAnsi" w:hAnsiTheme="minorHAnsi" w:cstheme="minorHAnsi"/>
          <w:spacing w:val="-3"/>
          <w:sz w:val="22"/>
          <w:szCs w:val="22"/>
        </w:rPr>
        <w:t xml:space="preserve"> </w:t>
      </w:r>
      <w:r w:rsidR="000434E4" w:rsidRPr="000434E4">
        <w:rPr>
          <w:rFonts w:asciiTheme="minorHAnsi" w:hAnsiTheme="minorHAnsi" w:cstheme="minorHAnsi"/>
          <w:sz w:val="22"/>
          <w:szCs w:val="22"/>
        </w:rPr>
        <w:t>de</w:t>
      </w:r>
      <w:r w:rsidR="000434E4" w:rsidRPr="000434E4">
        <w:rPr>
          <w:rFonts w:asciiTheme="minorHAnsi" w:hAnsiTheme="minorHAnsi" w:cstheme="minorHAnsi"/>
          <w:spacing w:val="-4"/>
          <w:sz w:val="22"/>
          <w:szCs w:val="22"/>
        </w:rPr>
        <w:t xml:space="preserve"> </w:t>
      </w:r>
      <w:r w:rsidR="000434E4" w:rsidRPr="000434E4">
        <w:rPr>
          <w:rFonts w:asciiTheme="minorHAnsi" w:hAnsiTheme="minorHAnsi" w:cstheme="minorHAnsi"/>
          <w:sz w:val="22"/>
          <w:szCs w:val="22"/>
        </w:rPr>
        <w:t>retributie</w:t>
      </w:r>
      <w:r w:rsidR="000434E4" w:rsidRPr="000434E4">
        <w:rPr>
          <w:rFonts w:asciiTheme="minorHAnsi" w:hAnsiTheme="minorHAnsi" w:cstheme="minorHAnsi"/>
          <w:spacing w:val="-4"/>
          <w:sz w:val="22"/>
          <w:szCs w:val="22"/>
        </w:rPr>
        <w:t xml:space="preserve"> </w:t>
      </w:r>
      <w:r w:rsidR="000434E4" w:rsidRPr="000434E4">
        <w:rPr>
          <w:rFonts w:asciiTheme="minorHAnsi" w:hAnsiTheme="minorHAnsi" w:cstheme="minorHAnsi"/>
          <w:sz w:val="22"/>
          <w:szCs w:val="22"/>
        </w:rPr>
        <w:t>ingevorderd</w:t>
      </w:r>
      <w:r w:rsidR="000434E4" w:rsidRPr="000434E4">
        <w:rPr>
          <w:rFonts w:asciiTheme="minorHAnsi" w:hAnsiTheme="minorHAnsi" w:cstheme="minorHAnsi"/>
          <w:spacing w:val="-4"/>
          <w:sz w:val="22"/>
          <w:szCs w:val="22"/>
        </w:rPr>
        <w:t xml:space="preserve"> </w:t>
      </w:r>
      <w:r w:rsidR="000434E4" w:rsidRPr="000434E4">
        <w:rPr>
          <w:rFonts w:asciiTheme="minorHAnsi" w:hAnsiTheme="minorHAnsi" w:cstheme="minorHAnsi"/>
          <w:sz w:val="22"/>
          <w:szCs w:val="22"/>
        </w:rPr>
        <w:t>conform</w:t>
      </w:r>
      <w:r w:rsidR="000434E4" w:rsidRPr="000434E4">
        <w:rPr>
          <w:rFonts w:asciiTheme="minorHAnsi" w:hAnsiTheme="minorHAnsi" w:cstheme="minorHAnsi"/>
          <w:spacing w:val="-4"/>
          <w:sz w:val="22"/>
          <w:szCs w:val="22"/>
        </w:rPr>
        <w:t xml:space="preserve"> </w:t>
      </w:r>
      <w:r w:rsidR="000434E4" w:rsidRPr="000434E4">
        <w:rPr>
          <w:rFonts w:asciiTheme="minorHAnsi" w:hAnsiTheme="minorHAnsi" w:cstheme="minorHAnsi"/>
          <w:sz w:val="22"/>
          <w:szCs w:val="22"/>
        </w:rPr>
        <w:t>de</w:t>
      </w:r>
      <w:r w:rsidR="000434E4" w:rsidRPr="000434E4">
        <w:rPr>
          <w:rFonts w:asciiTheme="minorHAnsi" w:hAnsiTheme="minorHAnsi" w:cstheme="minorHAnsi"/>
          <w:spacing w:val="-4"/>
          <w:sz w:val="22"/>
          <w:szCs w:val="22"/>
        </w:rPr>
        <w:t xml:space="preserve"> </w:t>
      </w:r>
      <w:r w:rsidR="000434E4" w:rsidRPr="000434E4">
        <w:rPr>
          <w:rFonts w:asciiTheme="minorHAnsi" w:hAnsiTheme="minorHAnsi" w:cstheme="minorHAnsi"/>
          <w:sz w:val="22"/>
          <w:szCs w:val="22"/>
        </w:rPr>
        <w:t>bepalingen</w:t>
      </w:r>
      <w:r w:rsidR="000434E4" w:rsidRPr="000434E4">
        <w:rPr>
          <w:rFonts w:asciiTheme="minorHAnsi" w:hAnsiTheme="minorHAnsi" w:cstheme="minorHAnsi"/>
          <w:spacing w:val="-3"/>
          <w:sz w:val="22"/>
          <w:szCs w:val="22"/>
        </w:rPr>
        <w:t xml:space="preserve"> </w:t>
      </w:r>
      <w:r w:rsidR="000434E4" w:rsidRPr="000434E4">
        <w:rPr>
          <w:rFonts w:asciiTheme="minorHAnsi" w:hAnsiTheme="minorHAnsi" w:cstheme="minorHAnsi"/>
          <w:sz w:val="22"/>
          <w:szCs w:val="22"/>
        </w:rPr>
        <w:t>van</w:t>
      </w:r>
      <w:r w:rsidR="000434E4" w:rsidRPr="000434E4">
        <w:rPr>
          <w:rFonts w:asciiTheme="minorHAnsi" w:hAnsiTheme="minorHAnsi" w:cstheme="minorHAnsi"/>
          <w:spacing w:val="-3"/>
          <w:sz w:val="22"/>
          <w:szCs w:val="22"/>
        </w:rPr>
        <w:t xml:space="preserve"> </w:t>
      </w:r>
      <w:r w:rsidR="000434E4" w:rsidRPr="000434E4">
        <w:rPr>
          <w:rFonts w:asciiTheme="minorHAnsi" w:hAnsiTheme="minorHAnsi" w:cstheme="minorHAnsi"/>
          <w:sz w:val="22"/>
          <w:szCs w:val="22"/>
        </w:rPr>
        <w:t>artikel</w:t>
      </w:r>
      <w:r w:rsidR="000434E4" w:rsidRPr="000434E4">
        <w:rPr>
          <w:rFonts w:asciiTheme="minorHAnsi" w:hAnsiTheme="minorHAnsi" w:cstheme="minorHAnsi"/>
          <w:spacing w:val="-3"/>
          <w:sz w:val="22"/>
          <w:szCs w:val="22"/>
        </w:rPr>
        <w:t xml:space="preserve"> </w:t>
      </w:r>
      <w:r w:rsidR="000434E4" w:rsidRPr="000434E4">
        <w:rPr>
          <w:rFonts w:asciiTheme="minorHAnsi" w:hAnsiTheme="minorHAnsi" w:cstheme="minorHAnsi"/>
          <w:sz w:val="22"/>
          <w:szCs w:val="22"/>
        </w:rPr>
        <w:t>4</w:t>
      </w:r>
      <w:r w:rsidR="000434E4" w:rsidRPr="000434E4">
        <w:rPr>
          <w:rFonts w:asciiTheme="minorHAnsi" w:hAnsiTheme="minorHAnsi" w:cstheme="minorHAnsi"/>
          <w:spacing w:val="-4"/>
          <w:sz w:val="22"/>
          <w:szCs w:val="22"/>
        </w:rPr>
        <w:t xml:space="preserve"> </w:t>
      </w:r>
      <w:r w:rsidR="000434E4" w:rsidRPr="000434E4">
        <w:rPr>
          <w:rFonts w:asciiTheme="minorHAnsi" w:hAnsiTheme="minorHAnsi" w:cstheme="minorHAnsi"/>
          <w:sz w:val="22"/>
          <w:szCs w:val="22"/>
        </w:rPr>
        <w:t>van onderhavig retributiereglement.</w:t>
      </w:r>
    </w:p>
    <w:p w14:paraId="30051273" w14:textId="4B779C19" w:rsidR="000434E4" w:rsidRPr="000434E4" w:rsidRDefault="000434E4" w:rsidP="00AD6CC5">
      <w:pPr>
        <w:pStyle w:val="Plattetekst"/>
        <w:spacing w:before="122"/>
        <w:ind w:left="0" w:right="277"/>
      </w:pPr>
      <w:r w:rsidRPr="000434E4">
        <w:rPr>
          <w:rFonts w:asciiTheme="minorHAnsi" w:hAnsiTheme="minorHAnsi" w:cstheme="minorHAnsi"/>
          <w:sz w:val="22"/>
          <w:szCs w:val="22"/>
        </w:rPr>
        <w:t>Indien</w:t>
      </w:r>
      <w:r w:rsidRPr="000434E4">
        <w:rPr>
          <w:rFonts w:asciiTheme="minorHAnsi" w:hAnsiTheme="minorHAnsi" w:cstheme="minorHAnsi"/>
          <w:spacing w:val="-2"/>
          <w:sz w:val="22"/>
          <w:szCs w:val="22"/>
        </w:rPr>
        <w:t xml:space="preserve"> </w:t>
      </w:r>
      <w:r w:rsidRPr="000434E4">
        <w:rPr>
          <w:rFonts w:asciiTheme="minorHAnsi" w:hAnsiTheme="minorHAnsi" w:cstheme="minorHAnsi"/>
          <w:sz w:val="22"/>
          <w:szCs w:val="22"/>
        </w:rPr>
        <w:t>het bezwaar</w:t>
      </w:r>
      <w:r w:rsidRPr="000434E4">
        <w:rPr>
          <w:rFonts w:asciiTheme="minorHAnsi" w:hAnsiTheme="minorHAnsi" w:cstheme="minorHAnsi"/>
          <w:spacing w:val="-3"/>
          <w:sz w:val="22"/>
          <w:szCs w:val="22"/>
        </w:rPr>
        <w:t xml:space="preserve"> </w:t>
      </w:r>
      <w:r w:rsidRPr="000434E4">
        <w:rPr>
          <w:rFonts w:asciiTheme="minorHAnsi" w:hAnsiTheme="minorHAnsi" w:cstheme="minorHAnsi"/>
          <w:sz w:val="22"/>
          <w:szCs w:val="22"/>
        </w:rPr>
        <w:t>gegrond</w:t>
      </w:r>
      <w:r w:rsidRPr="000434E4">
        <w:rPr>
          <w:rFonts w:asciiTheme="minorHAnsi" w:hAnsiTheme="minorHAnsi" w:cstheme="minorHAnsi"/>
          <w:spacing w:val="-3"/>
          <w:sz w:val="22"/>
          <w:szCs w:val="22"/>
        </w:rPr>
        <w:t xml:space="preserve"> </w:t>
      </w:r>
      <w:r w:rsidRPr="000434E4">
        <w:rPr>
          <w:rFonts w:asciiTheme="minorHAnsi" w:hAnsiTheme="minorHAnsi" w:cstheme="minorHAnsi"/>
          <w:sz w:val="22"/>
          <w:szCs w:val="22"/>
        </w:rPr>
        <w:t>is,</w:t>
      </w:r>
      <w:r w:rsidRPr="000434E4">
        <w:rPr>
          <w:rFonts w:asciiTheme="minorHAnsi" w:hAnsiTheme="minorHAnsi" w:cstheme="minorHAnsi"/>
          <w:spacing w:val="-4"/>
          <w:sz w:val="22"/>
          <w:szCs w:val="22"/>
        </w:rPr>
        <w:t xml:space="preserve"> </w:t>
      </w:r>
      <w:r w:rsidRPr="000434E4">
        <w:rPr>
          <w:rFonts w:asciiTheme="minorHAnsi" w:hAnsiTheme="minorHAnsi" w:cstheme="minorHAnsi"/>
          <w:sz w:val="22"/>
          <w:szCs w:val="22"/>
        </w:rPr>
        <w:t>beslist</w:t>
      </w:r>
      <w:r w:rsidRPr="000434E4">
        <w:rPr>
          <w:rFonts w:asciiTheme="minorHAnsi" w:hAnsiTheme="minorHAnsi" w:cstheme="minorHAnsi"/>
          <w:spacing w:val="-3"/>
          <w:sz w:val="22"/>
          <w:szCs w:val="22"/>
        </w:rPr>
        <w:t xml:space="preserve"> </w:t>
      </w:r>
      <w:r w:rsidRPr="000434E4">
        <w:rPr>
          <w:rFonts w:asciiTheme="minorHAnsi" w:hAnsiTheme="minorHAnsi" w:cstheme="minorHAnsi"/>
          <w:sz w:val="22"/>
          <w:szCs w:val="22"/>
        </w:rPr>
        <w:t>het</w:t>
      </w:r>
      <w:r w:rsidRPr="000434E4">
        <w:rPr>
          <w:rFonts w:asciiTheme="minorHAnsi" w:hAnsiTheme="minorHAnsi" w:cstheme="minorHAnsi"/>
          <w:spacing w:val="-5"/>
          <w:sz w:val="22"/>
          <w:szCs w:val="22"/>
        </w:rPr>
        <w:t xml:space="preserve"> </w:t>
      </w:r>
      <w:r w:rsidRPr="000434E4">
        <w:rPr>
          <w:rFonts w:asciiTheme="minorHAnsi" w:hAnsiTheme="minorHAnsi" w:cstheme="minorHAnsi"/>
          <w:sz w:val="22"/>
          <w:szCs w:val="22"/>
        </w:rPr>
        <w:t>College</w:t>
      </w:r>
      <w:r w:rsidRPr="000434E4">
        <w:rPr>
          <w:rFonts w:asciiTheme="minorHAnsi" w:hAnsiTheme="minorHAnsi" w:cstheme="minorHAnsi"/>
          <w:spacing w:val="-3"/>
          <w:sz w:val="22"/>
          <w:szCs w:val="22"/>
        </w:rPr>
        <w:t xml:space="preserve"> </w:t>
      </w:r>
      <w:r w:rsidRPr="000434E4">
        <w:rPr>
          <w:rFonts w:asciiTheme="minorHAnsi" w:hAnsiTheme="minorHAnsi" w:cstheme="minorHAnsi"/>
          <w:sz w:val="22"/>
          <w:szCs w:val="22"/>
        </w:rPr>
        <w:t>van</w:t>
      </w:r>
      <w:r w:rsidRPr="000434E4">
        <w:rPr>
          <w:rFonts w:asciiTheme="minorHAnsi" w:hAnsiTheme="minorHAnsi" w:cstheme="minorHAnsi"/>
          <w:spacing w:val="-2"/>
          <w:sz w:val="22"/>
          <w:szCs w:val="22"/>
        </w:rPr>
        <w:t xml:space="preserve"> </w:t>
      </w:r>
      <w:r w:rsidRPr="000434E4">
        <w:rPr>
          <w:rFonts w:asciiTheme="minorHAnsi" w:hAnsiTheme="minorHAnsi" w:cstheme="minorHAnsi"/>
          <w:sz w:val="22"/>
          <w:szCs w:val="22"/>
        </w:rPr>
        <w:t>Burgemeester</w:t>
      </w:r>
      <w:r w:rsidRPr="000434E4">
        <w:rPr>
          <w:rFonts w:asciiTheme="minorHAnsi" w:hAnsiTheme="minorHAnsi" w:cstheme="minorHAnsi"/>
          <w:spacing w:val="-6"/>
          <w:sz w:val="22"/>
          <w:szCs w:val="22"/>
        </w:rPr>
        <w:t xml:space="preserve"> </w:t>
      </w:r>
      <w:r w:rsidRPr="000434E4">
        <w:rPr>
          <w:rFonts w:asciiTheme="minorHAnsi" w:hAnsiTheme="minorHAnsi" w:cstheme="minorHAnsi"/>
          <w:sz w:val="22"/>
          <w:szCs w:val="22"/>
        </w:rPr>
        <w:t>en</w:t>
      </w:r>
      <w:r w:rsidRPr="000434E4">
        <w:rPr>
          <w:rFonts w:asciiTheme="minorHAnsi" w:hAnsiTheme="minorHAnsi" w:cstheme="minorHAnsi"/>
          <w:spacing w:val="-2"/>
          <w:sz w:val="22"/>
          <w:szCs w:val="22"/>
        </w:rPr>
        <w:t xml:space="preserve"> </w:t>
      </w:r>
      <w:r w:rsidRPr="000434E4">
        <w:rPr>
          <w:rFonts w:asciiTheme="minorHAnsi" w:hAnsiTheme="minorHAnsi" w:cstheme="minorHAnsi"/>
          <w:sz w:val="22"/>
          <w:szCs w:val="22"/>
        </w:rPr>
        <w:t>Schepenen</w:t>
      </w:r>
      <w:r w:rsidRPr="000434E4">
        <w:rPr>
          <w:rFonts w:asciiTheme="minorHAnsi" w:hAnsiTheme="minorHAnsi" w:cstheme="minorHAnsi"/>
          <w:spacing w:val="-2"/>
          <w:sz w:val="22"/>
          <w:szCs w:val="22"/>
        </w:rPr>
        <w:t xml:space="preserve"> </w:t>
      </w:r>
      <w:r w:rsidRPr="000434E4">
        <w:rPr>
          <w:rFonts w:asciiTheme="minorHAnsi" w:hAnsiTheme="minorHAnsi" w:cstheme="minorHAnsi"/>
          <w:sz w:val="22"/>
          <w:szCs w:val="22"/>
        </w:rPr>
        <w:t>dat de retributie niet verschuldigd is.</w:t>
      </w:r>
    </w:p>
    <w:p w14:paraId="4DA18BC3" w14:textId="77777777" w:rsidR="004C6E9A" w:rsidRDefault="004C6E9A" w:rsidP="004C6E9A">
      <w:pPr>
        <w:pStyle w:val="Kop1"/>
        <w:numPr>
          <w:ilvl w:val="0"/>
          <w:numId w:val="23"/>
        </w:numPr>
        <w:ind w:left="360" w:hanging="360"/>
      </w:pPr>
      <w:r>
        <w:t>Inwerkingtreding</w:t>
      </w:r>
    </w:p>
    <w:p w14:paraId="497B8457" w14:textId="77777777" w:rsidR="000434E4" w:rsidRDefault="000434E4" w:rsidP="00AD6CC5">
      <w:pPr>
        <w:pStyle w:val="Plattetekst"/>
        <w:ind w:left="0" w:right="500"/>
        <w:rPr>
          <w:rFonts w:asciiTheme="minorHAnsi" w:hAnsiTheme="minorHAnsi" w:cstheme="minorHAnsi"/>
          <w:sz w:val="22"/>
          <w:szCs w:val="22"/>
        </w:rPr>
      </w:pPr>
      <w:r>
        <w:rPr>
          <w:rFonts w:asciiTheme="minorHAnsi" w:hAnsiTheme="minorHAnsi" w:cstheme="minorHAnsi"/>
          <w:sz w:val="22"/>
          <w:szCs w:val="22"/>
          <w:lang w:val="nl-BE"/>
        </w:rPr>
        <w:t>He</w:t>
      </w:r>
      <w:r w:rsidRPr="000434E4">
        <w:rPr>
          <w:rFonts w:asciiTheme="minorHAnsi" w:hAnsiTheme="minorHAnsi" w:cstheme="minorHAnsi"/>
          <w:sz w:val="22"/>
          <w:szCs w:val="22"/>
        </w:rPr>
        <w:t>t</w:t>
      </w:r>
      <w:r w:rsidRPr="000434E4">
        <w:rPr>
          <w:rFonts w:asciiTheme="minorHAnsi" w:hAnsiTheme="minorHAnsi" w:cstheme="minorHAnsi"/>
          <w:spacing w:val="-3"/>
          <w:sz w:val="22"/>
          <w:szCs w:val="22"/>
        </w:rPr>
        <w:t xml:space="preserve"> </w:t>
      </w:r>
      <w:r w:rsidRPr="000434E4">
        <w:rPr>
          <w:rFonts w:asciiTheme="minorHAnsi" w:hAnsiTheme="minorHAnsi" w:cstheme="minorHAnsi"/>
          <w:sz w:val="22"/>
          <w:szCs w:val="22"/>
        </w:rPr>
        <w:t>retributiereglement</w:t>
      </w:r>
      <w:r w:rsidRPr="000434E4">
        <w:rPr>
          <w:rFonts w:asciiTheme="minorHAnsi" w:hAnsiTheme="minorHAnsi" w:cstheme="minorHAnsi"/>
          <w:spacing w:val="-3"/>
          <w:sz w:val="22"/>
          <w:szCs w:val="22"/>
        </w:rPr>
        <w:t xml:space="preserve"> </w:t>
      </w:r>
      <w:r w:rsidRPr="000434E4">
        <w:rPr>
          <w:rFonts w:asciiTheme="minorHAnsi" w:hAnsiTheme="minorHAnsi" w:cstheme="minorHAnsi"/>
          <w:sz w:val="22"/>
          <w:szCs w:val="22"/>
        </w:rPr>
        <w:t>treedt</w:t>
      </w:r>
      <w:r w:rsidRPr="000434E4">
        <w:rPr>
          <w:rFonts w:asciiTheme="minorHAnsi" w:hAnsiTheme="minorHAnsi" w:cstheme="minorHAnsi"/>
          <w:spacing w:val="-3"/>
          <w:sz w:val="22"/>
          <w:szCs w:val="22"/>
        </w:rPr>
        <w:t xml:space="preserve"> </w:t>
      </w:r>
      <w:r w:rsidRPr="000434E4">
        <w:rPr>
          <w:rFonts w:asciiTheme="minorHAnsi" w:hAnsiTheme="minorHAnsi" w:cstheme="minorHAnsi"/>
          <w:sz w:val="22"/>
          <w:szCs w:val="22"/>
        </w:rPr>
        <w:t>in</w:t>
      </w:r>
      <w:r w:rsidRPr="000434E4">
        <w:rPr>
          <w:rFonts w:asciiTheme="minorHAnsi" w:hAnsiTheme="minorHAnsi" w:cstheme="minorHAnsi"/>
          <w:spacing w:val="-3"/>
          <w:sz w:val="22"/>
          <w:szCs w:val="22"/>
        </w:rPr>
        <w:t xml:space="preserve"> </w:t>
      </w:r>
      <w:r w:rsidRPr="000434E4">
        <w:rPr>
          <w:rFonts w:asciiTheme="minorHAnsi" w:hAnsiTheme="minorHAnsi" w:cstheme="minorHAnsi"/>
          <w:sz w:val="22"/>
          <w:szCs w:val="22"/>
        </w:rPr>
        <w:t>werking</w:t>
      </w:r>
      <w:r w:rsidRPr="000434E4">
        <w:rPr>
          <w:rFonts w:asciiTheme="minorHAnsi" w:hAnsiTheme="minorHAnsi" w:cstheme="minorHAnsi"/>
          <w:spacing w:val="-4"/>
          <w:sz w:val="22"/>
          <w:szCs w:val="22"/>
        </w:rPr>
        <w:t xml:space="preserve"> </w:t>
      </w:r>
      <w:r w:rsidRPr="00AD6CC5">
        <w:rPr>
          <w:rFonts w:asciiTheme="minorHAnsi" w:hAnsiTheme="minorHAnsi" w:cstheme="minorHAnsi"/>
          <w:sz w:val="22"/>
          <w:szCs w:val="22"/>
        </w:rPr>
        <w:t>op</w:t>
      </w:r>
      <w:r w:rsidRPr="00AD6CC5">
        <w:rPr>
          <w:rFonts w:asciiTheme="minorHAnsi" w:hAnsiTheme="minorHAnsi" w:cstheme="minorHAnsi"/>
          <w:spacing w:val="-4"/>
          <w:sz w:val="22"/>
          <w:szCs w:val="22"/>
        </w:rPr>
        <w:t xml:space="preserve"> </w:t>
      </w:r>
      <w:r w:rsidRPr="00AD6CC5">
        <w:rPr>
          <w:rFonts w:asciiTheme="minorHAnsi" w:hAnsiTheme="minorHAnsi" w:cstheme="minorHAnsi"/>
          <w:sz w:val="22"/>
          <w:szCs w:val="22"/>
        </w:rPr>
        <w:t>1</w:t>
      </w:r>
      <w:r w:rsidRPr="00AD6CC5">
        <w:rPr>
          <w:rFonts w:asciiTheme="minorHAnsi" w:hAnsiTheme="minorHAnsi" w:cstheme="minorHAnsi"/>
          <w:spacing w:val="-4"/>
          <w:sz w:val="22"/>
          <w:szCs w:val="22"/>
        </w:rPr>
        <w:t xml:space="preserve"> </w:t>
      </w:r>
      <w:r w:rsidRPr="00AD6CC5">
        <w:rPr>
          <w:rFonts w:asciiTheme="minorHAnsi" w:hAnsiTheme="minorHAnsi" w:cstheme="minorHAnsi"/>
          <w:sz w:val="22"/>
          <w:szCs w:val="22"/>
        </w:rPr>
        <w:t>a</w:t>
      </w:r>
      <w:r w:rsidR="005F4637" w:rsidRPr="00AD6CC5">
        <w:rPr>
          <w:rFonts w:asciiTheme="minorHAnsi" w:hAnsiTheme="minorHAnsi" w:cstheme="minorHAnsi"/>
          <w:sz w:val="22"/>
          <w:szCs w:val="22"/>
        </w:rPr>
        <w:t>ugustus</w:t>
      </w:r>
      <w:r w:rsidRPr="00AD6CC5">
        <w:rPr>
          <w:rFonts w:asciiTheme="minorHAnsi" w:hAnsiTheme="minorHAnsi" w:cstheme="minorHAnsi"/>
          <w:spacing w:val="-6"/>
          <w:sz w:val="22"/>
          <w:szCs w:val="22"/>
        </w:rPr>
        <w:t xml:space="preserve"> </w:t>
      </w:r>
      <w:r w:rsidRPr="00AD6CC5">
        <w:rPr>
          <w:rFonts w:asciiTheme="minorHAnsi" w:hAnsiTheme="minorHAnsi" w:cstheme="minorHAnsi"/>
          <w:sz w:val="22"/>
          <w:szCs w:val="22"/>
        </w:rPr>
        <w:t>2025</w:t>
      </w:r>
      <w:r w:rsidRPr="00AD6CC5">
        <w:rPr>
          <w:rFonts w:asciiTheme="minorHAnsi" w:hAnsiTheme="minorHAnsi" w:cstheme="minorHAnsi"/>
          <w:spacing w:val="-4"/>
          <w:sz w:val="22"/>
          <w:szCs w:val="22"/>
        </w:rPr>
        <w:t xml:space="preserve"> </w:t>
      </w:r>
      <w:r w:rsidRPr="00AD6CC5">
        <w:rPr>
          <w:rFonts w:asciiTheme="minorHAnsi" w:hAnsiTheme="minorHAnsi" w:cstheme="minorHAnsi"/>
          <w:sz w:val="22"/>
          <w:szCs w:val="22"/>
        </w:rPr>
        <w:t>en</w:t>
      </w:r>
      <w:r w:rsidRPr="000434E4">
        <w:rPr>
          <w:rFonts w:asciiTheme="minorHAnsi" w:hAnsiTheme="minorHAnsi" w:cstheme="minorHAnsi"/>
          <w:spacing w:val="-3"/>
          <w:sz w:val="22"/>
          <w:szCs w:val="22"/>
        </w:rPr>
        <w:t xml:space="preserve"> </w:t>
      </w:r>
      <w:r w:rsidRPr="000434E4">
        <w:rPr>
          <w:rFonts w:asciiTheme="minorHAnsi" w:hAnsiTheme="minorHAnsi" w:cstheme="minorHAnsi"/>
          <w:sz w:val="22"/>
          <w:szCs w:val="22"/>
        </w:rPr>
        <w:t>wordt</w:t>
      </w:r>
      <w:r w:rsidRPr="000434E4">
        <w:rPr>
          <w:rFonts w:asciiTheme="minorHAnsi" w:hAnsiTheme="minorHAnsi" w:cstheme="minorHAnsi"/>
          <w:spacing w:val="-3"/>
          <w:sz w:val="22"/>
          <w:szCs w:val="22"/>
        </w:rPr>
        <w:t xml:space="preserve"> </w:t>
      </w:r>
      <w:r w:rsidRPr="000434E4">
        <w:rPr>
          <w:rFonts w:asciiTheme="minorHAnsi" w:hAnsiTheme="minorHAnsi" w:cstheme="minorHAnsi"/>
          <w:sz w:val="22"/>
          <w:szCs w:val="22"/>
        </w:rPr>
        <w:t>aan</w:t>
      </w:r>
      <w:r w:rsidRPr="000434E4">
        <w:rPr>
          <w:rFonts w:asciiTheme="minorHAnsi" w:hAnsiTheme="minorHAnsi" w:cstheme="minorHAnsi"/>
          <w:spacing w:val="-4"/>
          <w:sz w:val="22"/>
          <w:szCs w:val="22"/>
        </w:rPr>
        <w:t xml:space="preserve"> </w:t>
      </w:r>
      <w:r w:rsidRPr="000434E4">
        <w:rPr>
          <w:rFonts w:asciiTheme="minorHAnsi" w:hAnsiTheme="minorHAnsi" w:cstheme="minorHAnsi"/>
          <w:sz w:val="22"/>
          <w:szCs w:val="22"/>
        </w:rPr>
        <w:t>de</w:t>
      </w:r>
      <w:r w:rsidRPr="000434E4">
        <w:rPr>
          <w:rFonts w:asciiTheme="minorHAnsi" w:hAnsiTheme="minorHAnsi" w:cstheme="minorHAnsi"/>
          <w:spacing w:val="-6"/>
          <w:sz w:val="22"/>
          <w:szCs w:val="22"/>
        </w:rPr>
        <w:t xml:space="preserve"> </w:t>
      </w:r>
      <w:r>
        <w:rPr>
          <w:rFonts w:asciiTheme="minorHAnsi" w:hAnsiTheme="minorHAnsi" w:cstheme="minorHAnsi"/>
          <w:spacing w:val="-6"/>
          <w:sz w:val="22"/>
          <w:szCs w:val="22"/>
        </w:rPr>
        <w:t xml:space="preserve">verschillende nutsbedrijven en </w:t>
      </w:r>
      <w:r w:rsidRPr="000434E4">
        <w:rPr>
          <w:rFonts w:asciiTheme="minorHAnsi" w:hAnsiTheme="minorHAnsi" w:cstheme="minorHAnsi"/>
          <w:sz w:val="22"/>
          <w:szCs w:val="22"/>
        </w:rPr>
        <w:t>toezichthoudende overheid toegezonden.</w:t>
      </w:r>
    </w:p>
    <w:p w14:paraId="5B478AAE" w14:textId="5E0AE0B7" w:rsidR="006263A1" w:rsidRDefault="006263A1" w:rsidP="00AD6CC5">
      <w:pPr>
        <w:pStyle w:val="Plattetekst"/>
        <w:ind w:left="0" w:right="500"/>
        <w:rPr>
          <w:rFonts w:asciiTheme="minorHAnsi" w:hAnsiTheme="minorHAnsi" w:cstheme="minorHAnsi"/>
          <w:sz w:val="22"/>
          <w:szCs w:val="22"/>
        </w:rPr>
      </w:pPr>
      <w:r>
        <w:rPr>
          <w:rFonts w:asciiTheme="minorHAnsi" w:hAnsiTheme="minorHAnsi" w:cstheme="minorHAnsi"/>
          <w:sz w:val="22"/>
          <w:szCs w:val="22"/>
        </w:rPr>
        <w:lastRenderedPageBreak/>
        <w:t>Dit reglement is enkel van toepassing op werken die een aanvang nemen na voormelde datum.</w:t>
      </w:r>
    </w:p>
    <w:p w14:paraId="411B73BF" w14:textId="77777777" w:rsidR="00AD6CC5" w:rsidRDefault="00AD6CC5" w:rsidP="00AD6CC5">
      <w:pPr>
        <w:pStyle w:val="Kop1"/>
        <w:numPr>
          <w:ilvl w:val="0"/>
          <w:numId w:val="23"/>
        </w:numPr>
        <w:ind w:left="360" w:hanging="360"/>
      </w:pPr>
      <w:r>
        <w:t xml:space="preserve">Bekendmaking </w:t>
      </w:r>
    </w:p>
    <w:p w14:paraId="55343D27" w14:textId="0141465E" w:rsidR="00AD6CC5" w:rsidRDefault="00AD6CC5" w:rsidP="00AD6CC5">
      <w:pPr>
        <w:pStyle w:val="Geenafstand"/>
      </w:pPr>
      <w:r>
        <w:t xml:space="preserve">Dit reglement is aangenomen bij beslissing van de gemeenteraad op </w:t>
      </w:r>
      <w:r w:rsidR="006263A1">
        <w:t>30 juni 2025</w:t>
      </w:r>
      <w:r>
        <w:t xml:space="preserve"> en zal worden bekendgemaakt via de </w:t>
      </w:r>
      <w:proofErr w:type="spellStart"/>
      <w:r>
        <w:t>webtoepassing</w:t>
      </w:r>
      <w:proofErr w:type="spellEnd"/>
      <w:r>
        <w:t xml:space="preserve"> van de gemeente Haaltert binnen de tien dagen na goedkeuring, zijnde uiterlijk op </w:t>
      </w:r>
      <w:r w:rsidR="006263A1">
        <w:t>10 juli 2025</w:t>
      </w:r>
      <w:r>
        <w:t>.</w:t>
      </w:r>
    </w:p>
    <w:p w14:paraId="501AE80B" w14:textId="7D1AC020" w:rsidR="00AD6CC5" w:rsidRDefault="00AD6CC5" w:rsidP="00AD6CC5">
      <w:pPr>
        <w:pStyle w:val="Kop1"/>
        <w:numPr>
          <w:ilvl w:val="0"/>
          <w:numId w:val="23"/>
        </w:numPr>
        <w:ind w:left="360" w:hanging="360"/>
      </w:pPr>
      <w:r>
        <w:t>Klachten</w:t>
      </w:r>
    </w:p>
    <w:p w14:paraId="3344D6E6" w14:textId="77777777" w:rsidR="00AD6CC5" w:rsidRDefault="00AD6CC5" w:rsidP="00AD6CC5">
      <w:pPr>
        <w:pStyle w:val="Geenafstand"/>
      </w:pPr>
      <w:r>
        <w:t>De burger die een klacht wenst in te dienen tegen het reglement kan hiervoor terecht op het digitaal klachtenformulier op https://lokaalbestuur.vlaanderen.be/digitaal-klachtenformulier of via aangetekende brief naar:</w:t>
      </w:r>
    </w:p>
    <w:p w14:paraId="72F4F46B" w14:textId="77777777" w:rsidR="00AD6CC5" w:rsidRPr="00FC25A4" w:rsidRDefault="00AD6CC5" w:rsidP="00AD6CC5">
      <w:pPr>
        <w:pStyle w:val="Geenafstand"/>
        <w:ind w:left="708"/>
      </w:pPr>
      <w:r>
        <w:t>Agentschap Binnenlands Bestuur</w:t>
      </w:r>
      <w:r>
        <w:br/>
        <w:t>VAC Herman Teirlinck Brussel</w:t>
      </w:r>
      <w:r>
        <w:br/>
        <w:t>Havenlaan 88, bus 70</w:t>
      </w:r>
      <w:r>
        <w:br/>
        <w:t>1000 Brussel</w:t>
      </w:r>
    </w:p>
    <w:p w14:paraId="2290E8E8" w14:textId="77777777" w:rsidR="000434E4" w:rsidRPr="000434E4" w:rsidRDefault="000434E4" w:rsidP="000434E4">
      <w:pPr>
        <w:pStyle w:val="Geenafstand"/>
        <w:rPr>
          <w:lang w:val="nl-NL"/>
        </w:rPr>
      </w:pPr>
    </w:p>
    <w:sectPr w:rsidR="000434E4" w:rsidRPr="000434E4" w:rsidSect="003320BD">
      <w:headerReference w:type="default" r:id="rId14"/>
      <w:footerReference w:type="default" r:id="rId15"/>
      <w:headerReference w:type="first" r:id="rId16"/>
      <w:footerReference w:type="first" r:id="rId17"/>
      <w:pgSz w:w="11906" w:h="16838"/>
      <w:pgMar w:top="2372" w:right="1418" w:bottom="1933" w:left="1418" w:header="709" w:footer="202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27443A" w14:textId="77777777" w:rsidR="00764001" w:rsidRDefault="00764001" w:rsidP="00DD6BB0">
      <w:r>
        <w:separator/>
      </w:r>
    </w:p>
  </w:endnote>
  <w:endnote w:type="continuationSeparator" w:id="0">
    <w:p w14:paraId="3B69AA0F" w14:textId="77777777" w:rsidR="00764001" w:rsidRDefault="00764001" w:rsidP="00DD6BB0">
      <w:r>
        <w:continuationSeparator/>
      </w:r>
    </w:p>
  </w:endnote>
  <w:endnote w:type="continuationNotice" w:id="1">
    <w:p w14:paraId="2D43A63A" w14:textId="77777777" w:rsidR="00764001" w:rsidRDefault="0076400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exend Deca Light">
    <w:charset w:val="00"/>
    <w:family w:val="auto"/>
    <w:pitch w:val="variable"/>
    <w:sig w:usb0="A00000FF" w:usb1="4000205B" w:usb2="00000000" w:usb3="00000000" w:csb0="0000019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Lexend Deca">
    <w:altName w:val="Calibri"/>
    <w:charset w:val="00"/>
    <w:family w:val="auto"/>
    <w:pitch w:val="variable"/>
    <w:sig w:usb0="A00000FF" w:usb1="4000205B" w:usb2="00000000" w:usb3="00000000" w:csb0="000001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20"/>
      <w:gridCol w:w="3020"/>
      <w:gridCol w:w="3020"/>
    </w:tblGrid>
    <w:tr w:rsidR="00857DBB" w:rsidRPr="00D3008E" w14:paraId="1183F89D" w14:textId="77777777" w:rsidTr="00D3008E">
      <w:tc>
        <w:tcPr>
          <w:tcW w:w="3020" w:type="dxa"/>
        </w:tcPr>
        <w:p w14:paraId="1079BBD6" w14:textId="77777777" w:rsidR="00857DBB" w:rsidRPr="00D3008E" w:rsidRDefault="00857DBB">
          <w:pPr>
            <w:pStyle w:val="Voettekst"/>
            <w:rPr>
              <w:rFonts w:ascii="Calibri" w:hAnsi="Calibri" w:cs="Calibri"/>
              <w:sz w:val="18"/>
              <w:szCs w:val="18"/>
            </w:rPr>
          </w:pPr>
        </w:p>
      </w:tc>
      <w:tc>
        <w:tcPr>
          <w:tcW w:w="3020" w:type="dxa"/>
          <w:vAlign w:val="bottom"/>
        </w:tcPr>
        <w:p w14:paraId="2927B87E" w14:textId="77777777" w:rsidR="00D3008E" w:rsidRPr="00D3008E" w:rsidRDefault="00D3008E" w:rsidP="00D3008E">
          <w:pPr>
            <w:pStyle w:val="Voettekst"/>
            <w:spacing w:line="276" w:lineRule="auto"/>
            <w:rPr>
              <w:rFonts w:ascii="Calibri" w:hAnsi="Calibri" w:cs="Calibri"/>
              <w:color w:val="00788A" w:themeColor="text2"/>
              <w:sz w:val="18"/>
              <w:szCs w:val="18"/>
            </w:rPr>
          </w:pPr>
        </w:p>
      </w:tc>
      <w:tc>
        <w:tcPr>
          <w:tcW w:w="3020" w:type="dxa"/>
          <w:vAlign w:val="bottom"/>
        </w:tcPr>
        <w:p w14:paraId="73DD72A4" w14:textId="77777777" w:rsidR="00D3008E" w:rsidRPr="00D3008E" w:rsidRDefault="00D3008E" w:rsidP="00D3008E">
          <w:pPr>
            <w:pStyle w:val="Voettekst"/>
            <w:spacing w:line="276" w:lineRule="auto"/>
            <w:rPr>
              <w:rFonts w:ascii="Calibri" w:hAnsi="Calibri" w:cs="Calibri"/>
              <w:color w:val="00788A" w:themeColor="text2"/>
              <w:sz w:val="18"/>
              <w:szCs w:val="18"/>
            </w:rPr>
          </w:pPr>
        </w:p>
      </w:tc>
    </w:tr>
    <w:tr w:rsidR="00D3008E" w:rsidRPr="00D3008E" w14:paraId="50D8A64C" w14:textId="77777777" w:rsidTr="00D3008E">
      <w:tc>
        <w:tcPr>
          <w:tcW w:w="3020" w:type="dxa"/>
        </w:tcPr>
        <w:p w14:paraId="0EE55C68" w14:textId="77777777" w:rsidR="00D3008E" w:rsidRPr="00D3008E" w:rsidRDefault="00D3008E">
          <w:pPr>
            <w:pStyle w:val="Voettekst"/>
            <w:rPr>
              <w:rFonts w:ascii="Calibri" w:hAnsi="Calibri" w:cs="Calibri"/>
              <w:sz w:val="18"/>
              <w:szCs w:val="18"/>
            </w:rPr>
          </w:pPr>
        </w:p>
      </w:tc>
      <w:tc>
        <w:tcPr>
          <w:tcW w:w="6040" w:type="dxa"/>
          <w:gridSpan w:val="2"/>
        </w:tcPr>
        <w:p w14:paraId="1016AC32" w14:textId="77777777" w:rsidR="00D3008E" w:rsidRPr="00D3008E" w:rsidRDefault="00D3008E">
          <w:pPr>
            <w:pStyle w:val="Voettekst"/>
            <w:rPr>
              <w:rFonts w:ascii="Calibri" w:hAnsi="Calibri" w:cs="Calibri"/>
              <w:sz w:val="18"/>
              <w:szCs w:val="18"/>
            </w:rPr>
          </w:pPr>
        </w:p>
      </w:tc>
    </w:tr>
  </w:tbl>
  <w:p w14:paraId="22708AED" w14:textId="77777777" w:rsidR="00A36102" w:rsidRPr="00286E82" w:rsidRDefault="00A36102">
    <w:pPr>
      <w:pStyle w:val="Voettekst"/>
      <w:rPr>
        <w:rFonts w:ascii="Lexend Deca" w:hAnsi="Lexend Deca"/>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6D3066" w14:textId="77777777" w:rsidR="003320BD" w:rsidRDefault="00575C52">
    <w:pPr>
      <w:pStyle w:val="Voettekst"/>
    </w:pPr>
    <w:r>
      <w:rPr>
        <w:noProof/>
      </w:rPr>
      <w:drawing>
        <wp:anchor distT="0" distB="0" distL="114300" distR="114300" simplePos="0" relativeHeight="251672578" behindDoc="1" locked="0" layoutInCell="1" allowOverlap="1" wp14:anchorId="5ACBD909" wp14:editId="59520E54">
          <wp:simplePos x="0" y="0"/>
          <wp:positionH relativeFrom="page">
            <wp:posOffset>5486</wp:posOffset>
          </wp:positionH>
          <wp:positionV relativeFrom="page">
            <wp:posOffset>9070705</wp:posOffset>
          </wp:positionV>
          <wp:extent cx="7535545" cy="1612265"/>
          <wp:effectExtent l="0" t="0" r="0" b="635"/>
          <wp:wrapNone/>
          <wp:docPr id="1225955864" name="Picture 1225955864" descr="Afbeelding met teks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fbeelding 3" descr="Afbeelding met tekst&#10;&#10;Automatisch gegenereerde beschrijving"/>
                  <pic:cNvPicPr/>
                </pic:nvPicPr>
                <pic:blipFill>
                  <a:blip r:embed="rId1">
                    <a:extLst>
                      <a:ext uri="{28A0092B-C50C-407E-A947-70E740481C1C}">
                        <a14:useLocalDpi xmlns:a14="http://schemas.microsoft.com/office/drawing/2010/main" val="0"/>
                      </a:ext>
                    </a:extLst>
                  </a:blip>
                  <a:stretch>
                    <a:fillRect/>
                  </a:stretch>
                </pic:blipFill>
                <pic:spPr>
                  <a:xfrm>
                    <a:off x="0" y="0"/>
                    <a:ext cx="7535545" cy="1612265"/>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3A06C0" w14:textId="77777777" w:rsidR="00764001" w:rsidRDefault="00764001" w:rsidP="00DD6BB0">
      <w:r>
        <w:separator/>
      </w:r>
    </w:p>
  </w:footnote>
  <w:footnote w:type="continuationSeparator" w:id="0">
    <w:p w14:paraId="2E954AB7" w14:textId="77777777" w:rsidR="00764001" w:rsidRDefault="00764001" w:rsidP="00DD6BB0">
      <w:r>
        <w:continuationSeparator/>
      </w:r>
    </w:p>
  </w:footnote>
  <w:footnote w:type="continuationNotice" w:id="1">
    <w:p w14:paraId="71F4BEA2" w14:textId="77777777" w:rsidR="00764001" w:rsidRDefault="0076400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20"/>
      <w:gridCol w:w="3020"/>
      <w:gridCol w:w="3020"/>
    </w:tblGrid>
    <w:tr w:rsidR="00857DBB" w14:paraId="184B070B" w14:textId="77777777" w:rsidTr="00857DBB">
      <w:tc>
        <w:tcPr>
          <w:tcW w:w="3020" w:type="dxa"/>
        </w:tcPr>
        <w:p w14:paraId="77D44F37" w14:textId="77777777" w:rsidR="00857DBB" w:rsidRDefault="009E7790" w:rsidP="00857DBB">
          <w:pPr>
            <w:pStyle w:val="Koptekst"/>
          </w:pPr>
          <w:r>
            <w:rPr>
              <w:noProof/>
            </w:rPr>
            <w:drawing>
              <wp:anchor distT="0" distB="0" distL="114300" distR="114300" simplePos="0" relativeHeight="251664386" behindDoc="1" locked="0" layoutInCell="1" allowOverlap="1" wp14:anchorId="607B3126" wp14:editId="71196E38">
                <wp:simplePos x="0" y="0"/>
                <wp:positionH relativeFrom="column">
                  <wp:posOffset>-62230</wp:posOffset>
                </wp:positionH>
                <wp:positionV relativeFrom="page">
                  <wp:posOffset>159385</wp:posOffset>
                </wp:positionV>
                <wp:extent cx="1897380" cy="735330"/>
                <wp:effectExtent l="0" t="0" r="7620" b="7620"/>
                <wp:wrapNone/>
                <wp:docPr id="1175782621" name="Picture 1175782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5782621" name="Picture 1175782621"/>
                        <pic:cNvPicPr/>
                      </pic:nvPicPr>
                      <pic:blipFill>
                        <a:blip r:embed="rId1">
                          <a:extLst>
                            <a:ext uri="{28A0092B-C50C-407E-A947-70E740481C1C}">
                              <a14:useLocalDpi xmlns:a14="http://schemas.microsoft.com/office/drawing/2010/main" val="0"/>
                            </a:ext>
                          </a:extLst>
                        </a:blip>
                        <a:stretch>
                          <a:fillRect/>
                        </a:stretch>
                      </pic:blipFill>
                      <pic:spPr>
                        <a:xfrm>
                          <a:off x="0" y="0"/>
                          <a:ext cx="1897380" cy="735330"/>
                        </a:xfrm>
                        <a:prstGeom prst="rect">
                          <a:avLst/>
                        </a:prstGeom>
                      </pic:spPr>
                    </pic:pic>
                  </a:graphicData>
                </a:graphic>
                <wp14:sizeRelH relativeFrom="page">
                  <wp14:pctWidth>0</wp14:pctWidth>
                </wp14:sizeRelH>
                <wp14:sizeRelV relativeFrom="page">
                  <wp14:pctHeight>0</wp14:pctHeight>
                </wp14:sizeRelV>
              </wp:anchor>
            </w:drawing>
          </w:r>
        </w:p>
      </w:tc>
      <w:tc>
        <w:tcPr>
          <w:tcW w:w="3020" w:type="dxa"/>
        </w:tcPr>
        <w:p w14:paraId="26EFD78F" w14:textId="77777777" w:rsidR="00857DBB" w:rsidRDefault="00857DBB" w:rsidP="00857DBB">
          <w:pPr>
            <w:pStyle w:val="Koptekst"/>
          </w:pPr>
        </w:p>
      </w:tc>
      <w:tc>
        <w:tcPr>
          <w:tcW w:w="3020" w:type="dxa"/>
        </w:tcPr>
        <w:p w14:paraId="5A2D560D" w14:textId="77777777" w:rsidR="00857DBB" w:rsidRDefault="00857DBB" w:rsidP="00857DBB">
          <w:pPr>
            <w:pStyle w:val="Koptekst"/>
          </w:pPr>
        </w:p>
      </w:tc>
    </w:tr>
    <w:tr w:rsidR="00A839EC" w14:paraId="095053EC" w14:textId="77777777" w:rsidTr="00D3008E">
      <w:trPr>
        <w:trHeight w:val="1461"/>
      </w:trPr>
      <w:tc>
        <w:tcPr>
          <w:tcW w:w="3020" w:type="dxa"/>
        </w:tcPr>
        <w:p w14:paraId="1159EE11" w14:textId="77777777" w:rsidR="00A839EC" w:rsidRDefault="00A839EC" w:rsidP="000E00C0">
          <w:pPr>
            <w:pStyle w:val="Koptekst"/>
          </w:pPr>
        </w:p>
      </w:tc>
      <w:tc>
        <w:tcPr>
          <w:tcW w:w="3020" w:type="dxa"/>
        </w:tcPr>
        <w:p w14:paraId="420EB713" w14:textId="77777777" w:rsidR="00A839EC" w:rsidRDefault="00A839EC" w:rsidP="000E00C0">
          <w:pPr>
            <w:pStyle w:val="Koptekst"/>
          </w:pPr>
        </w:p>
      </w:tc>
      <w:tc>
        <w:tcPr>
          <w:tcW w:w="3020" w:type="dxa"/>
          <w:vAlign w:val="bottom"/>
        </w:tcPr>
        <w:p w14:paraId="499236E2" w14:textId="77777777" w:rsidR="00D37E73" w:rsidRPr="00D37E73" w:rsidRDefault="00D37E73" w:rsidP="00D37E73"/>
      </w:tc>
    </w:tr>
  </w:tbl>
  <w:p w14:paraId="69B033B6" w14:textId="77777777" w:rsidR="00DD6BB0" w:rsidRDefault="00DD6BB0" w:rsidP="000E00C0">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20"/>
      <w:gridCol w:w="3020"/>
      <w:gridCol w:w="3020"/>
    </w:tblGrid>
    <w:tr w:rsidR="00B56A1B" w14:paraId="6653AE1F" w14:textId="77777777" w:rsidTr="001E7282">
      <w:tc>
        <w:tcPr>
          <w:tcW w:w="3020" w:type="dxa"/>
        </w:tcPr>
        <w:p w14:paraId="3D060BEF" w14:textId="77777777" w:rsidR="00B56A1B" w:rsidRDefault="009E7790" w:rsidP="00B56A1B">
          <w:pPr>
            <w:pStyle w:val="Koptekst"/>
          </w:pPr>
          <w:r>
            <w:rPr>
              <w:noProof/>
            </w:rPr>
            <w:drawing>
              <wp:anchor distT="0" distB="0" distL="114300" distR="114300" simplePos="0" relativeHeight="251670530" behindDoc="1" locked="0" layoutInCell="1" allowOverlap="1" wp14:anchorId="77A65E5D" wp14:editId="447F1816">
                <wp:simplePos x="0" y="0"/>
                <wp:positionH relativeFrom="column">
                  <wp:posOffset>-62230</wp:posOffset>
                </wp:positionH>
                <wp:positionV relativeFrom="page">
                  <wp:posOffset>159385</wp:posOffset>
                </wp:positionV>
                <wp:extent cx="1897380" cy="735330"/>
                <wp:effectExtent l="0" t="0" r="7620" b="7620"/>
                <wp:wrapNone/>
                <wp:docPr id="1127112510" name="Picture 1127112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7112510" name="Picture 1127112510"/>
                        <pic:cNvPicPr/>
                      </pic:nvPicPr>
                      <pic:blipFill>
                        <a:blip r:embed="rId1">
                          <a:extLst>
                            <a:ext uri="{28A0092B-C50C-407E-A947-70E740481C1C}">
                              <a14:useLocalDpi xmlns:a14="http://schemas.microsoft.com/office/drawing/2010/main" val="0"/>
                            </a:ext>
                          </a:extLst>
                        </a:blip>
                        <a:stretch>
                          <a:fillRect/>
                        </a:stretch>
                      </pic:blipFill>
                      <pic:spPr>
                        <a:xfrm>
                          <a:off x="0" y="0"/>
                          <a:ext cx="1897380" cy="735330"/>
                        </a:xfrm>
                        <a:prstGeom prst="rect">
                          <a:avLst/>
                        </a:prstGeom>
                      </pic:spPr>
                    </pic:pic>
                  </a:graphicData>
                </a:graphic>
                <wp14:sizeRelH relativeFrom="page">
                  <wp14:pctWidth>0</wp14:pctWidth>
                </wp14:sizeRelH>
                <wp14:sizeRelV relativeFrom="page">
                  <wp14:pctHeight>0</wp14:pctHeight>
                </wp14:sizeRelV>
              </wp:anchor>
            </w:drawing>
          </w:r>
        </w:p>
      </w:tc>
      <w:tc>
        <w:tcPr>
          <w:tcW w:w="3020" w:type="dxa"/>
        </w:tcPr>
        <w:p w14:paraId="2C049B6E" w14:textId="77777777" w:rsidR="00B56A1B" w:rsidRDefault="00B56A1B" w:rsidP="00B56A1B">
          <w:pPr>
            <w:pStyle w:val="Koptekst"/>
          </w:pPr>
        </w:p>
      </w:tc>
      <w:tc>
        <w:tcPr>
          <w:tcW w:w="3020" w:type="dxa"/>
        </w:tcPr>
        <w:p w14:paraId="47CB8900" w14:textId="77777777" w:rsidR="00B56A1B" w:rsidRDefault="00B56A1B" w:rsidP="00B56A1B">
          <w:pPr>
            <w:pStyle w:val="Koptekst"/>
          </w:pPr>
        </w:p>
      </w:tc>
    </w:tr>
    <w:tr w:rsidR="00B56A1B" w14:paraId="400B36F6" w14:textId="77777777" w:rsidTr="001E7282">
      <w:trPr>
        <w:trHeight w:val="1461"/>
      </w:trPr>
      <w:tc>
        <w:tcPr>
          <w:tcW w:w="3020" w:type="dxa"/>
        </w:tcPr>
        <w:p w14:paraId="334BD565" w14:textId="77777777" w:rsidR="00B56A1B" w:rsidRDefault="00B56A1B" w:rsidP="00B56A1B">
          <w:pPr>
            <w:pStyle w:val="Koptekst"/>
          </w:pPr>
        </w:p>
      </w:tc>
      <w:tc>
        <w:tcPr>
          <w:tcW w:w="3020" w:type="dxa"/>
        </w:tcPr>
        <w:p w14:paraId="7F466060" w14:textId="77777777" w:rsidR="00B56A1B" w:rsidRDefault="00B56A1B" w:rsidP="00B56A1B">
          <w:pPr>
            <w:pStyle w:val="Koptekst"/>
          </w:pPr>
        </w:p>
      </w:tc>
      <w:tc>
        <w:tcPr>
          <w:tcW w:w="3020" w:type="dxa"/>
          <w:vAlign w:val="bottom"/>
        </w:tcPr>
        <w:p w14:paraId="49EC372A" w14:textId="77777777" w:rsidR="00B56A1B" w:rsidRPr="00A96FED" w:rsidRDefault="004C6E9A" w:rsidP="00A96FED">
          <w:pPr>
            <w:pStyle w:val="Geenafstand"/>
            <w:jc w:val="right"/>
            <w:rPr>
              <w:b/>
              <w:bCs/>
              <w:color w:val="A63468" w:themeColor="accent2"/>
              <w:sz w:val="36"/>
              <w:szCs w:val="36"/>
            </w:rPr>
          </w:pPr>
          <w:r>
            <w:rPr>
              <w:b/>
              <w:bCs/>
              <w:color w:val="A63468" w:themeColor="accent2"/>
              <w:sz w:val="36"/>
              <w:szCs w:val="36"/>
            </w:rPr>
            <w:t>Reglement</w:t>
          </w:r>
        </w:p>
        <w:p w14:paraId="060D1C81" w14:textId="77777777" w:rsidR="00B56A1B" w:rsidRPr="00D37E73" w:rsidRDefault="00B56A1B" w:rsidP="00B56A1B"/>
      </w:tc>
    </w:tr>
  </w:tbl>
  <w:p w14:paraId="09485AC1" w14:textId="77777777" w:rsidR="003320BD" w:rsidRPr="00B56A1B" w:rsidRDefault="003320BD" w:rsidP="00B56A1B">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mc:AlternateContent>
      <mc:Choice Requires="v">
        <w:pict>
          <v:shapetype w14:anchorId="3B8E2CCF"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Afbeelding 694591455" o:spid="_x0000_i1025" type="#_x0000_t75" style="width:303.75pt;height:298.5pt;visibility:visible;mso-wrap-style:square">
            <v:imagedata r:id="rId1" o:title=""/>
          </v:shape>
        </w:pict>
      </mc:Choice>
      <mc:Fallback>
        <w:drawing>
          <wp:inline distT="0" distB="0" distL="0" distR="0" wp14:anchorId="16B9470F">
            <wp:extent cx="3857625" cy="3790950"/>
            <wp:effectExtent l="0" t="0" r="0" b="0"/>
            <wp:docPr id="694591455" name="Afbeelding 694591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857625" cy="3790950"/>
                    </a:xfrm>
                    <a:prstGeom prst="rect">
                      <a:avLst/>
                    </a:prstGeom>
                    <a:noFill/>
                    <a:ln>
                      <a:noFill/>
                    </a:ln>
                  </pic:spPr>
                </pic:pic>
              </a:graphicData>
            </a:graphic>
          </wp:inline>
        </w:drawing>
      </mc:Fallback>
    </mc:AlternateContent>
  </w:numPicBullet>
  <w:numPicBullet w:numPicBulletId="1">
    <mc:AlternateContent>
      <mc:Choice Requires="v">
        <w:pict>
          <v:shape w14:anchorId="4664967A" id="Afbeelding 1445148833" o:spid="_x0000_i1025" type="#_x0000_t75" style="width:220.5pt;height:5in;visibility:visible;mso-wrap-style:square">
            <v:imagedata r:id="rId3" o:title=""/>
          </v:shape>
        </w:pict>
      </mc:Choice>
      <mc:Fallback>
        <w:drawing>
          <wp:inline distT="0" distB="0" distL="0" distR="0" wp14:anchorId="7E154522">
            <wp:extent cx="2800350" cy="4572000"/>
            <wp:effectExtent l="0" t="0" r="0" b="0"/>
            <wp:docPr id="1445148833" name="Afbeelding 1445148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800350" cy="4572000"/>
                    </a:xfrm>
                    <a:prstGeom prst="rect">
                      <a:avLst/>
                    </a:prstGeom>
                    <a:noFill/>
                    <a:ln>
                      <a:noFill/>
                    </a:ln>
                  </pic:spPr>
                </pic:pic>
              </a:graphicData>
            </a:graphic>
          </wp:inline>
        </w:drawing>
      </mc:Fallback>
    </mc:AlternateContent>
  </w:numPicBullet>
  <w:numPicBullet w:numPicBulletId="2">
    <mc:AlternateContent>
      <mc:Choice Requires="v">
        <w:pict>
          <v:shape w14:anchorId="6D6FA996" id="Afbeelding 1225142720" o:spid="_x0000_i1025" type="#_x0000_t75" style="width:220.5pt;height:5in;visibility:visible;mso-wrap-style:square">
            <v:imagedata r:id="rId5" o:title=""/>
          </v:shape>
        </w:pict>
      </mc:Choice>
      <mc:Fallback>
        <w:drawing>
          <wp:inline distT="0" distB="0" distL="0" distR="0" wp14:anchorId="32F4140D">
            <wp:extent cx="2800350" cy="4572000"/>
            <wp:effectExtent l="0" t="0" r="0" b="0"/>
            <wp:docPr id="1225142720" name="Afbeelding 1225142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00350" cy="4572000"/>
                    </a:xfrm>
                    <a:prstGeom prst="rect">
                      <a:avLst/>
                    </a:prstGeom>
                    <a:noFill/>
                    <a:ln>
                      <a:noFill/>
                    </a:ln>
                  </pic:spPr>
                </pic:pic>
              </a:graphicData>
            </a:graphic>
          </wp:inline>
        </w:drawing>
      </mc:Fallback>
    </mc:AlternateContent>
  </w:numPicBullet>
  <w:numPicBullet w:numPicBulletId="3">
    <mc:AlternateContent>
      <mc:Choice Requires="v">
        <w:pict>
          <v:shape w14:anchorId="36223EF5" id="Afbeelding 2128049854" o:spid="_x0000_i1025" type="#_x0000_t75" style="width:219pt;height:5in;visibility:visible;mso-wrap-style:square">
            <v:imagedata r:id="rId7" o:title=""/>
          </v:shape>
        </w:pict>
      </mc:Choice>
      <mc:Fallback>
        <w:drawing>
          <wp:inline distT="0" distB="0" distL="0" distR="0" wp14:anchorId="5D9A0A31">
            <wp:extent cx="2781300" cy="4572000"/>
            <wp:effectExtent l="0" t="0" r="0" b="0"/>
            <wp:docPr id="2128049854" name="Afbeelding 2128049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81300" cy="4572000"/>
                    </a:xfrm>
                    <a:prstGeom prst="rect">
                      <a:avLst/>
                    </a:prstGeom>
                    <a:noFill/>
                    <a:ln>
                      <a:noFill/>
                    </a:ln>
                  </pic:spPr>
                </pic:pic>
              </a:graphicData>
            </a:graphic>
          </wp:inline>
        </w:drawing>
      </mc:Fallback>
    </mc:AlternateContent>
  </w:numPicBullet>
  <w:numPicBullet w:numPicBulletId="4">
    <mc:AlternateContent>
      <mc:Choice Requires="v">
        <w:pict>
          <v:shape w14:anchorId="2A08685B" id="Afbeelding 1954621939" o:spid="_x0000_i1025" type="#_x0000_t75" style="width:219pt;height:5in;visibility:visible;mso-wrap-style:square">
            <v:imagedata r:id="rId9" o:title=""/>
          </v:shape>
        </w:pict>
      </mc:Choice>
      <mc:Fallback>
        <w:drawing>
          <wp:inline distT="0" distB="0" distL="0" distR="0" wp14:anchorId="655AE2DF">
            <wp:extent cx="2781300" cy="4572000"/>
            <wp:effectExtent l="0" t="0" r="0" b="0"/>
            <wp:docPr id="1954621939" name="Afbeelding 1954621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781300" cy="4572000"/>
                    </a:xfrm>
                    <a:prstGeom prst="rect">
                      <a:avLst/>
                    </a:prstGeom>
                    <a:noFill/>
                    <a:ln>
                      <a:noFill/>
                    </a:ln>
                  </pic:spPr>
                </pic:pic>
              </a:graphicData>
            </a:graphic>
          </wp:inline>
        </w:drawing>
      </mc:Fallback>
    </mc:AlternateContent>
  </w:numPicBullet>
  <w:abstractNum w:abstractNumId="0" w15:restartNumberingAfterBreak="0">
    <w:nsid w:val="06977FB7"/>
    <w:multiLevelType w:val="multilevel"/>
    <w:tmpl w:val="446C377E"/>
    <w:styleLink w:val="Huidigelijst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BE84BCD"/>
    <w:multiLevelType w:val="multilevel"/>
    <w:tmpl w:val="266AFBF4"/>
    <w:numStyleLink w:val="CurrentList3"/>
  </w:abstractNum>
  <w:abstractNum w:abstractNumId="2" w15:restartNumberingAfterBreak="0">
    <w:nsid w:val="1F5A04D3"/>
    <w:multiLevelType w:val="multilevel"/>
    <w:tmpl w:val="59C41C4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205054BA"/>
    <w:multiLevelType w:val="multilevel"/>
    <w:tmpl w:val="6F6CDFBA"/>
    <w:styleLink w:val="CurrentList1"/>
    <w:lvl w:ilvl="0">
      <w:start w:val="1"/>
      <w:numFmt w:val="bullet"/>
      <w:lvlText w:val=""/>
      <w:lvlPicBulletId w:val="2"/>
      <w:lvlJc w:val="left"/>
      <w:pPr>
        <w:ind w:left="927" w:hanging="360"/>
      </w:pPr>
      <w:rPr>
        <w:rFonts w:ascii="Symbol" w:hAnsi="Symbol" w:hint="default"/>
        <w:color w:val="auto"/>
      </w:rPr>
    </w:lvl>
    <w:lvl w:ilvl="1">
      <w:start w:val="1"/>
      <w:numFmt w:val="bullet"/>
      <w:lvlText w:val=""/>
      <w:lvlPicBulletId w:val="1"/>
      <w:lvlJc w:val="left"/>
      <w:pPr>
        <w:ind w:left="1440" w:hanging="360"/>
      </w:pPr>
      <w:rPr>
        <w:rFonts w:ascii="Symbol" w:hAnsi="Symbol" w:hint="default"/>
        <w:color w:val="auto"/>
      </w:rPr>
    </w:lvl>
    <w:lvl w:ilvl="2">
      <w:start w:val="1"/>
      <w:numFmt w:val="bullet"/>
      <w:lvlText w:val=""/>
      <w:lvlPicBulletId w:val="3"/>
      <w:lvlJc w:val="left"/>
      <w:pPr>
        <w:ind w:left="2160" w:hanging="360"/>
      </w:pPr>
      <w:rPr>
        <w:rFonts w:ascii="Symbol" w:hAnsi="Symbol" w:hint="default"/>
        <w:color w:val="auto"/>
      </w:rPr>
    </w:lvl>
    <w:lvl w:ilvl="3">
      <w:start w:val="1"/>
      <w:numFmt w:val="bullet"/>
      <w:lvlText w:val=""/>
      <w:lvlPicBulletId w:val="4"/>
      <w:lvlJc w:val="left"/>
      <w:pPr>
        <w:ind w:left="2880" w:hanging="360"/>
      </w:pPr>
      <w:rPr>
        <w:rFonts w:ascii="Symbol" w:hAnsi="Symbol" w:hint="default"/>
        <w:color w:val="auto"/>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21CE1DF2"/>
    <w:multiLevelType w:val="hybridMultilevel"/>
    <w:tmpl w:val="0D246806"/>
    <w:lvl w:ilvl="0" w:tplc="BBC8797C">
      <w:start w:val="1"/>
      <w:numFmt w:val="bullet"/>
      <w:lvlText w:val=""/>
      <w:lvlPicBulletId w:val="0"/>
      <w:lvlJc w:val="left"/>
      <w:pPr>
        <w:ind w:left="720" w:hanging="360"/>
      </w:pPr>
      <w:rPr>
        <w:rFonts w:ascii="Symbol" w:hAnsi="Symbol" w:hint="default"/>
        <w:color w:val="auto"/>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5" w15:restartNumberingAfterBreak="0">
    <w:nsid w:val="287434A6"/>
    <w:multiLevelType w:val="hybridMultilevel"/>
    <w:tmpl w:val="98080308"/>
    <w:lvl w:ilvl="0" w:tplc="08130001">
      <w:start w:val="1"/>
      <w:numFmt w:val="bullet"/>
      <w:lvlText w:val=""/>
      <w:lvlJc w:val="left"/>
      <w:pPr>
        <w:ind w:left="1068" w:hanging="360"/>
      </w:pPr>
      <w:rPr>
        <w:rFonts w:ascii="Symbol" w:hAnsi="Symbol" w:hint="default"/>
      </w:rPr>
    </w:lvl>
    <w:lvl w:ilvl="1" w:tplc="08130003">
      <w:start w:val="1"/>
      <w:numFmt w:val="bullet"/>
      <w:lvlText w:val="o"/>
      <w:lvlJc w:val="left"/>
      <w:pPr>
        <w:ind w:left="1788" w:hanging="360"/>
      </w:pPr>
      <w:rPr>
        <w:rFonts w:ascii="Courier New" w:hAnsi="Courier New" w:cs="Courier New" w:hint="default"/>
      </w:rPr>
    </w:lvl>
    <w:lvl w:ilvl="2" w:tplc="08130005" w:tentative="1">
      <w:start w:val="1"/>
      <w:numFmt w:val="bullet"/>
      <w:lvlText w:val=""/>
      <w:lvlJc w:val="left"/>
      <w:pPr>
        <w:ind w:left="2508" w:hanging="360"/>
      </w:pPr>
      <w:rPr>
        <w:rFonts w:ascii="Wingdings" w:hAnsi="Wingdings" w:hint="default"/>
      </w:rPr>
    </w:lvl>
    <w:lvl w:ilvl="3" w:tplc="08130001" w:tentative="1">
      <w:start w:val="1"/>
      <w:numFmt w:val="bullet"/>
      <w:lvlText w:val=""/>
      <w:lvlJc w:val="left"/>
      <w:pPr>
        <w:ind w:left="3228" w:hanging="360"/>
      </w:pPr>
      <w:rPr>
        <w:rFonts w:ascii="Symbol" w:hAnsi="Symbol" w:hint="default"/>
      </w:rPr>
    </w:lvl>
    <w:lvl w:ilvl="4" w:tplc="08130003" w:tentative="1">
      <w:start w:val="1"/>
      <w:numFmt w:val="bullet"/>
      <w:lvlText w:val="o"/>
      <w:lvlJc w:val="left"/>
      <w:pPr>
        <w:ind w:left="3948" w:hanging="360"/>
      </w:pPr>
      <w:rPr>
        <w:rFonts w:ascii="Courier New" w:hAnsi="Courier New" w:cs="Courier New" w:hint="default"/>
      </w:rPr>
    </w:lvl>
    <w:lvl w:ilvl="5" w:tplc="08130005" w:tentative="1">
      <w:start w:val="1"/>
      <w:numFmt w:val="bullet"/>
      <w:lvlText w:val=""/>
      <w:lvlJc w:val="left"/>
      <w:pPr>
        <w:ind w:left="4668" w:hanging="360"/>
      </w:pPr>
      <w:rPr>
        <w:rFonts w:ascii="Wingdings" w:hAnsi="Wingdings" w:hint="default"/>
      </w:rPr>
    </w:lvl>
    <w:lvl w:ilvl="6" w:tplc="08130001" w:tentative="1">
      <w:start w:val="1"/>
      <w:numFmt w:val="bullet"/>
      <w:lvlText w:val=""/>
      <w:lvlJc w:val="left"/>
      <w:pPr>
        <w:ind w:left="5388" w:hanging="360"/>
      </w:pPr>
      <w:rPr>
        <w:rFonts w:ascii="Symbol" w:hAnsi="Symbol" w:hint="default"/>
      </w:rPr>
    </w:lvl>
    <w:lvl w:ilvl="7" w:tplc="08130003" w:tentative="1">
      <w:start w:val="1"/>
      <w:numFmt w:val="bullet"/>
      <w:lvlText w:val="o"/>
      <w:lvlJc w:val="left"/>
      <w:pPr>
        <w:ind w:left="6108" w:hanging="360"/>
      </w:pPr>
      <w:rPr>
        <w:rFonts w:ascii="Courier New" w:hAnsi="Courier New" w:cs="Courier New" w:hint="default"/>
      </w:rPr>
    </w:lvl>
    <w:lvl w:ilvl="8" w:tplc="08130005" w:tentative="1">
      <w:start w:val="1"/>
      <w:numFmt w:val="bullet"/>
      <w:lvlText w:val=""/>
      <w:lvlJc w:val="left"/>
      <w:pPr>
        <w:ind w:left="6828" w:hanging="360"/>
      </w:pPr>
      <w:rPr>
        <w:rFonts w:ascii="Wingdings" w:hAnsi="Wingdings" w:hint="default"/>
      </w:rPr>
    </w:lvl>
  </w:abstractNum>
  <w:abstractNum w:abstractNumId="6" w15:restartNumberingAfterBreak="0">
    <w:nsid w:val="33DD647D"/>
    <w:multiLevelType w:val="hybridMultilevel"/>
    <w:tmpl w:val="1A08EBD4"/>
    <w:lvl w:ilvl="0" w:tplc="E26037AC">
      <w:start w:val="1"/>
      <w:numFmt w:val="bullet"/>
      <w:lvlText w:val=""/>
      <w:lvlPicBulletId w:val="1"/>
      <w:lvlJc w:val="left"/>
      <w:pPr>
        <w:ind w:left="1021" w:hanging="454"/>
      </w:pPr>
      <w:rPr>
        <w:rFonts w:ascii="Symbol" w:hAnsi="Symbol" w:hint="default"/>
        <w:color w:val="auto"/>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36AA4E94"/>
    <w:multiLevelType w:val="multilevel"/>
    <w:tmpl w:val="13363AEA"/>
    <w:lvl w:ilvl="0">
      <w:start w:val="1"/>
      <w:numFmt w:val="bullet"/>
      <w:pStyle w:val="Bullet"/>
      <w:lvlText w:val=""/>
      <w:lvlPicBulletId w:val="2"/>
      <w:lvlJc w:val="left"/>
      <w:pPr>
        <w:ind w:left="927" w:hanging="360"/>
      </w:pPr>
      <w:rPr>
        <w:rFonts w:ascii="Symbol" w:hAnsi="Symbol" w:hint="default"/>
        <w:color w:val="auto"/>
      </w:rPr>
    </w:lvl>
    <w:lvl w:ilvl="1">
      <w:start w:val="1"/>
      <w:numFmt w:val="bullet"/>
      <w:lvlText w:val=""/>
      <w:lvlPicBulletId w:val="1"/>
      <w:lvlJc w:val="left"/>
      <w:pPr>
        <w:ind w:left="1440" w:hanging="360"/>
      </w:pPr>
      <w:rPr>
        <w:rFonts w:ascii="Symbol" w:hAnsi="Symbol" w:hint="default"/>
        <w:color w:val="auto"/>
      </w:rPr>
    </w:lvl>
    <w:lvl w:ilvl="2">
      <w:start w:val="1"/>
      <w:numFmt w:val="bullet"/>
      <w:lvlText w:val=""/>
      <w:lvlPicBulletId w:val="3"/>
      <w:lvlJc w:val="left"/>
      <w:pPr>
        <w:ind w:left="2160" w:hanging="360"/>
      </w:pPr>
      <w:rPr>
        <w:rFonts w:ascii="Symbol" w:hAnsi="Symbol" w:hint="default"/>
        <w:color w:val="auto"/>
      </w:rPr>
    </w:lvl>
    <w:lvl w:ilvl="3">
      <w:start w:val="1"/>
      <w:numFmt w:val="bullet"/>
      <w:lvlText w:val=""/>
      <w:lvlPicBulletId w:val="4"/>
      <w:lvlJc w:val="left"/>
      <w:pPr>
        <w:ind w:left="2880" w:hanging="360"/>
      </w:pPr>
      <w:rPr>
        <w:rFonts w:ascii="Symbol" w:hAnsi="Symbol" w:hint="default"/>
        <w:color w:val="auto"/>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374C3051"/>
    <w:multiLevelType w:val="hybridMultilevel"/>
    <w:tmpl w:val="458A4336"/>
    <w:lvl w:ilvl="0" w:tplc="FD789DA6">
      <w:start w:val="1"/>
      <w:numFmt w:val="bullet"/>
      <w:lvlText w:val=""/>
      <w:lvlPicBulletId w:val="3"/>
      <w:lvlJc w:val="left"/>
      <w:pPr>
        <w:ind w:left="1021" w:hanging="454"/>
      </w:pPr>
      <w:rPr>
        <w:rFonts w:ascii="Symbol" w:hAnsi="Symbol" w:hint="default"/>
        <w:color w:val="auto"/>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9" w15:restartNumberingAfterBreak="0">
    <w:nsid w:val="3F3F1970"/>
    <w:multiLevelType w:val="hybridMultilevel"/>
    <w:tmpl w:val="06600F18"/>
    <w:lvl w:ilvl="0" w:tplc="814EEFE6">
      <w:start w:val="1"/>
      <w:numFmt w:val="bullet"/>
      <w:lvlText w:val=""/>
      <w:lvlPicBulletId w:val="1"/>
      <w:lvlJc w:val="left"/>
      <w:pPr>
        <w:ind w:left="1021" w:hanging="454"/>
      </w:pPr>
      <w:rPr>
        <w:rFonts w:ascii="Symbol" w:hAnsi="Symbol"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468D5842"/>
    <w:multiLevelType w:val="hybridMultilevel"/>
    <w:tmpl w:val="380216D8"/>
    <w:lvl w:ilvl="0" w:tplc="D5023240">
      <w:numFmt w:val="bullet"/>
      <w:lvlText w:val=""/>
      <w:lvlJc w:val="left"/>
      <w:pPr>
        <w:ind w:left="994" w:hanging="226"/>
      </w:pPr>
      <w:rPr>
        <w:rFonts w:ascii="Symbol" w:eastAsia="Symbol" w:hAnsi="Symbol" w:cs="Symbol" w:hint="default"/>
        <w:b w:val="0"/>
        <w:bCs w:val="0"/>
        <w:i w:val="0"/>
        <w:iCs w:val="0"/>
        <w:spacing w:val="0"/>
        <w:w w:val="100"/>
        <w:sz w:val="18"/>
        <w:szCs w:val="18"/>
        <w:lang w:val="nl-NL" w:eastAsia="en-US" w:bidi="ar-SA"/>
      </w:rPr>
    </w:lvl>
    <w:lvl w:ilvl="1" w:tplc="261C7158">
      <w:numFmt w:val="bullet"/>
      <w:lvlText w:val="•"/>
      <w:lvlJc w:val="left"/>
      <w:pPr>
        <w:ind w:left="1892" w:hanging="226"/>
      </w:pPr>
      <w:rPr>
        <w:rFonts w:hint="default"/>
        <w:lang w:val="nl-NL" w:eastAsia="en-US" w:bidi="ar-SA"/>
      </w:rPr>
    </w:lvl>
    <w:lvl w:ilvl="2" w:tplc="9F561ED0">
      <w:numFmt w:val="bullet"/>
      <w:lvlText w:val="•"/>
      <w:lvlJc w:val="left"/>
      <w:pPr>
        <w:ind w:left="2784" w:hanging="226"/>
      </w:pPr>
      <w:rPr>
        <w:rFonts w:hint="default"/>
        <w:lang w:val="nl-NL" w:eastAsia="en-US" w:bidi="ar-SA"/>
      </w:rPr>
    </w:lvl>
    <w:lvl w:ilvl="3" w:tplc="817018C8">
      <w:numFmt w:val="bullet"/>
      <w:lvlText w:val="•"/>
      <w:lvlJc w:val="left"/>
      <w:pPr>
        <w:ind w:left="3677" w:hanging="226"/>
      </w:pPr>
      <w:rPr>
        <w:rFonts w:hint="default"/>
        <w:lang w:val="nl-NL" w:eastAsia="en-US" w:bidi="ar-SA"/>
      </w:rPr>
    </w:lvl>
    <w:lvl w:ilvl="4" w:tplc="03F29984">
      <w:numFmt w:val="bullet"/>
      <w:lvlText w:val="•"/>
      <w:lvlJc w:val="left"/>
      <w:pPr>
        <w:ind w:left="4569" w:hanging="226"/>
      </w:pPr>
      <w:rPr>
        <w:rFonts w:hint="default"/>
        <w:lang w:val="nl-NL" w:eastAsia="en-US" w:bidi="ar-SA"/>
      </w:rPr>
    </w:lvl>
    <w:lvl w:ilvl="5" w:tplc="CAE8BA3E">
      <w:numFmt w:val="bullet"/>
      <w:lvlText w:val="•"/>
      <w:lvlJc w:val="left"/>
      <w:pPr>
        <w:ind w:left="5461" w:hanging="226"/>
      </w:pPr>
      <w:rPr>
        <w:rFonts w:hint="default"/>
        <w:lang w:val="nl-NL" w:eastAsia="en-US" w:bidi="ar-SA"/>
      </w:rPr>
    </w:lvl>
    <w:lvl w:ilvl="6" w:tplc="51F829A6">
      <w:numFmt w:val="bullet"/>
      <w:lvlText w:val="•"/>
      <w:lvlJc w:val="left"/>
      <w:pPr>
        <w:ind w:left="6354" w:hanging="226"/>
      </w:pPr>
      <w:rPr>
        <w:rFonts w:hint="default"/>
        <w:lang w:val="nl-NL" w:eastAsia="en-US" w:bidi="ar-SA"/>
      </w:rPr>
    </w:lvl>
    <w:lvl w:ilvl="7" w:tplc="1B18B864">
      <w:numFmt w:val="bullet"/>
      <w:lvlText w:val="•"/>
      <w:lvlJc w:val="left"/>
      <w:pPr>
        <w:ind w:left="7246" w:hanging="226"/>
      </w:pPr>
      <w:rPr>
        <w:rFonts w:hint="default"/>
        <w:lang w:val="nl-NL" w:eastAsia="en-US" w:bidi="ar-SA"/>
      </w:rPr>
    </w:lvl>
    <w:lvl w:ilvl="8" w:tplc="74264568">
      <w:numFmt w:val="bullet"/>
      <w:lvlText w:val="•"/>
      <w:lvlJc w:val="left"/>
      <w:pPr>
        <w:ind w:left="8138" w:hanging="226"/>
      </w:pPr>
      <w:rPr>
        <w:rFonts w:hint="default"/>
        <w:lang w:val="nl-NL" w:eastAsia="en-US" w:bidi="ar-SA"/>
      </w:rPr>
    </w:lvl>
  </w:abstractNum>
  <w:abstractNum w:abstractNumId="11" w15:restartNumberingAfterBreak="0">
    <w:nsid w:val="49201729"/>
    <w:multiLevelType w:val="hybridMultilevel"/>
    <w:tmpl w:val="E3E0894C"/>
    <w:lvl w:ilvl="0" w:tplc="474230E2">
      <w:start w:val="1"/>
      <w:numFmt w:val="decimal"/>
      <w:pStyle w:val="Nummering"/>
      <w:lvlText w:val="%1."/>
      <w:lvlJc w:val="left"/>
      <w:pPr>
        <w:ind w:left="927" w:hanging="360"/>
      </w:pPr>
      <w:rPr>
        <w:rFonts w:hint="default"/>
      </w:r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12" w15:restartNumberingAfterBreak="0">
    <w:nsid w:val="49795CC2"/>
    <w:multiLevelType w:val="hybridMultilevel"/>
    <w:tmpl w:val="EA66CA30"/>
    <w:lvl w:ilvl="0" w:tplc="B9626C48">
      <w:start w:val="1"/>
      <w:numFmt w:val="bullet"/>
      <w:lvlText w:val=""/>
      <w:lvlPicBulletId w:val="1"/>
      <w:lvlJc w:val="left"/>
      <w:pPr>
        <w:ind w:left="1021" w:hanging="454"/>
      </w:pPr>
      <w:rPr>
        <w:rFonts w:ascii="Symbol" w:hAnsi="Symbol"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50A92B69"/>
    <w:multiLevelType w:val="hybridMultilevel"/>
    <w:tmpl w:val="43D2504E"/>
    <w:lvl w:ilvl="0" w:tplc="6046E5DE">
      <w:start w:val="1"/>
      <w:numFmt w:val="bullet"/>
      <w:lvlText w:val=""/>
      <w:lvlPicBulletId w:val="0"/>
      <w:lvlJc w:val="left"/>
      <w:pPr>
        <w:ind w:left="1021" w:hanging="454"/>
      </w:pPr>
      <w:rPr>
        <w:rFonts w:ascii="Symbol" w:hAnsi="Symbol"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5AB637EE"/>
    <w:multiLevelType w:val="multilevel"/>
    <w:tmpl w:val="13363AEA"/>
    <w:styleLink w:val="CurrentList2"/>
    <w:lvl w:ilvl="0">
      <w:start w:val="1"/>
      <w:numFmt w:val="bullet"/>
      <w:lvlText w:val=""/>
      <w:lvlPicBulletId w:val="2"/>
      <w:lvlJc w:val="left"/>
      <w:pPr>
        <w:ind w:left="927" w:hanging="360"/>
      </w:pPr>
      <w:rPr>
        <w:rFonts w:ascii="Symbol" w:hAnsi="Symbol" w:hint="default"/>
        <w:color w:val="auto"/>
      </w:rPr>
    </w:lvl>
    <w:lvl w:ilvl="1">
      <w:start w:val="1"/>
      <w:numFmt w:val="bullet"/>
      <w:lvlText w:val=""/>
      <w:lvlPicBulletId w:val="1"/>
      <w:lvlJc w:val="left"/>
      <w:pPr>
        <w:ind w:left="1440" w:hanging="360"/>
      </w:pPr>
      <w:rPr>
        <w:rFonts w:ascii="Symbol" w:hAnsi="Symbol" w:hint="default"/>
        <w:color w:val="auto"/>
      </w:rPr>
    </w:lvl>
    <w:lvl w:ilvl="2">
      <w:start w:val="1"/>
      <w:numFmt w:val="bullet"/>
      <w:lvlText w:val=""/>
      <w:lvlPicBulletId w:val="3"/>
      <w:lvlJc w:val="left"/>
      <w:pPr>
        <w:ind w:left="2160" w:hanging="360"/>
      </w:pPr>
      <w:rPr>
        <w:rFonts w:ascii="Symbol" w:hAnsi="Symbol" w:hint="default"/>
        <w:color w:val="auto"/>
      </w:rPr>
    </w:lvl>
    <w:lvl w:ilvl="3">
      <w:start w:val="1"/>
      <w:numFmt w:val="bullet"/>
      <w:lvlText w:val=""/>
      <w:lvlPicBulletId w:val="4"/>
      <w:lvlJc w:val="left"/>
      <w:pPr>
        <w:ind w:left="2880" w:hanging="360"/>
      </w:pPr>
      <w:rPr>
        <w:rFonts w:ascii="Symbol" w:hAnsi="Symbol" w:hint="default"/>
        <w:color w:val="auto"/>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5D4B5115"/>
    <w:multiLevelType w:val="multilevel"/>
    <w:tmpl w:val="75FA9204"/>
    <w:styleLink w:val="Huidigelijst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63546988"/>
    <w:multiLevelType w:val="hybridMultilevel"/>
    <w:tmpl w:val="9D6A8108"/>
    <w:lvl w:ilvl="0" w:tplc="7A9E8206">
      <w:start w:val="1"/>
      <w:numFmt w:val="lowerLetter"/>
      <w:lvlText w:val="%1."/>
      <w:lvlJc w:val="left"/>
      <w:pPr>
        <w:ind w:left="567" w:hanging="567"/>
      </w:pPr>
      <w:rPr>
        <w:rFonts w:ascii="Lexend Deca Light" w:hAnsi="Lexend Deca Light" w:hint="default"/>
        <w:color w:val="A63468" w:themeColor="accent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68695F38"/>
    <w:multiLevelType w:val="multilevel"/>
    <w:tmpl w:val="E5EC4626"/>
    <w:lvl w:ilvl="0">
      <w:start w:val="1"/>
      <w:numFmt w:val="decimal"/>
      <w:lvlText w:val="Artikel %1"/>
      <w:lvlJc w:val="left"/>
      <w:pPr>
        <w:ind w:left="432" w:hanging="432"/>
      </w:pPr>
    </w:lvl>
    <w:lvl w:ilvl="1">
      <w:start w:val="1"/>
      <w:numFmt w:val="decimal"/>
      <w:lvlText w:val="%1.%2"/>
      <w:lvlJc w:val="left"/>
      <w:pPr>
        <w:ind w:left="576" w:hanging="576"/>
      </w:pPr>
      <w:rPr>
        <w:rFonts w:hint="default"/>
        <w:color w:val="00798A" w:themeColor="accent1"/>
        <w:sz w:val="26"/>
        <w:szCs w:val="26"/>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8" w15:restartNumberingAfterBreak="0">
    <w:nsid w:val="6A4F263A"/>
    <w:multiLevelType w:val="multilevel"/>
    <w:tmpl w:val="266AFBF4"/>
    <w:styleLink w:val="CurrentList3"/>
    <w:lvl w:ilvl="0">
      <w:start w:val="1"/>
      <w:numFmt w:val="decimal"/>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9" w15:restartNumberingAfterBreak="0">
    <w:nsid w:val="72416BBC"/>
    <w:multiLevelType w:val="hybridMultilevel"/>
    <w:tmpl w:val="A858E5E4"/>
    <w:lvl w:ilvl="0" w:tplc="B492D444">
      <w:start w:val="1"/>
      <w:numFmt w:val="decimal"/>
      <w:pStyle w:val="Style1"/>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0" w15:restartNumberingAfterBreak="0">
    <w:nsid w:val="74DD1288"/>
    <w:multiLevelType w:val="multilevel"/>
    <w:tmpl w:val="50AE76CA"/>
    <w:lvl w:ilvl="0">
      <w:start w:val="1"/>
      <w:numFmt w:val="decimal"/>
      <w:pStyle w:val="Kop1"/>
      <w:lvlText w:val="%1."/>
      <w:lvlJc w:val="left"/>
      <w:pPr>
        <w:ind w:left="360" w:hanging="360"/>
      </w:pPr>
      <w:rPr>
        <w:rFonts w:hint="default"/>
      </w:rPr>
    </w:lvl>
    <w:lvl w:ilvl="1">
      <w:start w:val="1"/>
      <w:numFmt w:val="decimal"/>
      <w:pStyle w:val="Kop2"/>
      <w:lvlText w:val="%1.%2."/>
      <w:lvlJc w:val="left"/>
      <w:pPr>
        <w:ind w:left="792" w:hanging="432"/>
      </w:pPr>
      <w:rPr>
        <w:rFonts w:hint="default"/>
        <w:color w:val="00798A" w:themeColor="accent1"/>
      </w:rPr>
    </w:lvl>
    <w:lvl w:ilvl="2">
      <w:start w:val="1"/>
      <w:numFmt w:val="decimal"/>
      <w:pStyle w:val="Kop3"/>
      <w:lvlText w:val="%1.%2.%3."/>
      <w:lvlJc w:val="left"/>
      <w:pPr>
        <w:ind w:left="1224" w:hanging="504"/>
      </w:pPr>
      <w:rPr>
        <w:rFonts w:asciiTheme="majorHAnsi" w:hAnsiTheme="majorHAnsi" w:hint="default"/>
        <w:b/>
        <w:bCs/>
        <w:i w:val="0"/>
        <w:iCs w:val="0"/>
      </w:rPr>
    </w:lvl>
    <w:lvl w:ilvl="3">
      <w:start w:val="1"/>
      <w:numFmt w:val="decimal"/>
      <w:pStyle w:val="Kop4"/>
      <w:lvlText w:val="%1.%2.%3.%4."/>
      <w:lvlJc w:val="left"/>
      <w:pPr>
        <w:ind w:left="1728" w:hanging="648"/>
      </w:pPr>
      <w:rPr>
        <w:rFonts w:hint="default"/>
        <w:u w:val="no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131143161">
    <w:abstractNumId w:val="2"/>
  </w:num>
  <w:num w:numId="2" w16cid:durableId="605043988">
    <w:abstractNumId w:val="20"/>
  </w:num>
  <w:num w:numId="3" w16cid:durableId="1363625038">
    <w:abstractNumId w:val="0"/>
  </w:num>
  <w:num w:numId="4" w16cid:durableId="1431780950">
    <w:abstractNumId w:val="15"/>
  </w:num>
  <w:num w:numId="5" w16cid:durableId="1190995122">
    <w:abstractNumId w:val="20"/>
  </w:num>
  <w:num w:numId="6" w16cid:durableId="1898544407">
    <w:abstractNumId w:val="4"/>
  </w:num>
  <w:num w:numId="7" w16cid:durableId="507671433">
    <w:abstractNumId w:val="13"/>
  </w:num>
  <w:num w:numId="8" w16cid:durableId="1130435381">
    <w:abstractNumId w:val="16"/>
  </w:num>
  <w:num w:numId="9" w16cid:durableId="1021515740">
    <w:abstractNumId w:val="12"/>
  </w:num>
  <w:num w:numId="10" w16cid:durableId="1369137075">
    <w:abstractNumId w:val="6"/>
  </w:num>
  <w:num w:numId="11" w16cid:durableId="1842890401">
    <w:abstractNumId w:val="6"/>
    <w:lvlOverride w:ilvl="0">
      <w:startOverride w:val="1"/>
    </w:lvlOverride>
  </w:num>
  <w:num w:numId="12" w16cid:durableId="1421371333">
    <w:abstractNumId w:val="6"/>
    <w:lvlOverride w:ilvl="0">
      <w:startOverride w:val="1"/>
    </w:lvlOverride>
  </w:num>
  <w:num w:numId="13" w16cid:durableId="642932054">
    <w:abstractNumId w:val="9"/>
  </w:num>
  <w:num w:numId="14" w16cid:durableId="1007640059">
    <w:abstractNumId w:val="7"/>
  </w:num>
  <w:num w:numId="15" w16cid:durableId="864094099">
    <w:abstractNumId w:val="8"/>
  </w:num>
  <w:num w:numId="16" w16cid:durableId="5493850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723602298">
    <w:abstractNumId w:val="3"/>
  </w:num>
  <w:num w:numId="18" w16cid:durableId="1996951031">
    <w:abstractNumId w:val="19"/>
  </w:num>
  <w:num w:numId="19" w16cid:durableId="1956675140">
    <w:abstractNumId w:val="14"/>
  </w:num>
  <w:num w:numId="20" w16cid:durableId="766123004">
    <w:abstractNumId w:val="11"/>
  </w:num>
  <w:num w:numId="21" w16cid:durableId="1051030588">
    <w:abstractNumId w:val="18"/>
  </w:num>
  <w:num w:numId="22" w16cid:durableId="12612099">
    <w:abstractNumId w:val="1"/>
  </w:num>
  <w:num w:numId="23" w16cid:durableId="1169902439">
    <w:abstractNumId w:val="17"/>
  </w:num>
  <w:num w:numId="24" w16cid:durableId="469369">
    <w:abstractNumId w:val="10"/>
  </w:num>
  <w:num w:numId="25" w16cid:durableId="170154164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attachedTemplate r:id="rId1"/>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4001"/>
    <w:rsid w:val="00006C61"/>
    <w:rsid w:val="00041270"/>
    <w:rsid w:val="000434E4"/>
    <w:rsid w:val="000448E7"/>
    <w:rsid w:val="00045228"/>
    <w:rsid w:val="00052945"/>
    <w:rsid w:val="00052EEE"/>
    <w:rsid w:val="00091D26"/>
    <w:rsid w:val="000948F7"/>
    <w:rsid w:val="000B69E3"/>
    <w:rsid w:val="000E00C0"/>
    <w:rsid w:val="00110D4D"/>
    <w:rsid w:val="001820F5"/>
    <w:rsid w:val="001954C1"/>
    <w:rsid w:val="001B2E46"/>
    <w:rsid w:val="001E76D4"/>
    <w:rsid w:val="00211CEB"/>
    <w:rsid w:val="00223D76"/>
    <w:rsid w:val="00241B4F"/>
    <w:rsid w:val="00276635"/>
    <w:rsid w:val="00281B31"/>
    <w:rsid w:val="00284BDC"/>
    <w:rsid w:val="00286E82"/>
    <w:rsid w:val="00294213"/>
    <w:rsid w:val="002A2873"/>
    <w:rsid w:val="002C0061"/>
    <w:rsid w:val="002E3FFA"/>
    <w:rsid w:val="002E70E0"/>
    <w:rsid w:val="00320C1E"/>
    <w:rsid w:val="00325D71"/>
    <w:rsid w:val="003320BD"/>
    <w:rsid w:val="003359CD"/>
    <w:rsid w:val="00346C42"/>
    <w:rsid w:val="00352F6C"/>
    <w:rsid w:val="0038219B"/>
    <w:rsid w:val="00382B6F"/>
    <w:rsid w:val="00395348"/>
    <w:rsid w:val="00396537"/>
    <w:rsid w:val="003B3303"/>
    <w:rsid w:val="003B65C1"/>
    <w:rsid w:val="003D58D4"/>
    <w:rsid w:val="003E38EA"/>
    <w:rsid w:val="003E5617"/>
    <w:rsid w:val="004059BB"/>
    <w:rsid w:val="0042220F"/>
    <w:rsid w:val="004402B1"/>
    <w:rsid w:val="00440DEB"/>
    <w:rsid w:val="004469AD"/>
    <w:rsid w:val="004608B2"/>
    <w:rsid w:val="00460A57"/>
    <w:rsid w:val="00485407"/>
    <w:rsid w:val="00486485"/>
    <w:rsid w:val="004951AF"/>
    <w:rsid w:val="004A2976"/>
    <w:rsid w:val="004C6E9A"/>
    <w:rsid w:val="004F4B07"/>
    <w:rsid w:val="00521D37"/>
    <w:rsid w:val="00522816"/>
    <w:rsid w:val="00523DDF"/>
    <w:rsid w:val="0056706A"/>
    <w:rsid w:val="00575C52"/>
    <w:rsid w:val="00585564"/>
    <w:rsid w:val="0059060B"/>
    <w:rsid w:val="005950F4"/>
    <w:rsid w:val="00595FCD"/>
    <w:rsid w:val="005C1704"/>
    <w:rsid w:val="005F4637"/>
    <w:rsid w:val="005F592F"/>
    <w:rsid w:val="00600F02"/>
    <w:rsid w:val="00616433"/>
    <w:rsid w:val="006177F2"/>
    <w:rsid w:val="006216EC"/>
    <w:rsid w:val="006263A1"/>
    <w:rsid w:val="006527E0"/>
    <w:rsid w:val="0067063F"/>
    <w:rsid w:val="00675CA8"/>
    <w:rsid w:val="00693ED2"/>
    <w:rsid w:val="006B4AC1"/>
    <w:rsid w:val="006C3EA1"/>
    <w:rsid w:val="006D29E1"/>
    <w:rsid w:val="006E17AA"/>
    <w:rsid w:val="006E5127"/>
    <w:rsid w:val="006F52D4"/>
    <w:rsid w:val="00701022"/>
    <w:rsid w:val="007075E2"/>
    <w:rsid w:val="007347D8"/>
    <w:rsid w:val="00763358"/>
    <w:rsid w:val="00764001"/>
    <w:rsid w:val="007867B3"/>
    <w:rsid w:val="00794906"/>
    <w:rsid w:val="007C266A"/>
    <w:rsid w:val="007C734B"/>
    <w:rsid w:val="007D1978"/>
    <w:rsid w:val="007D2C2F"/>
    <w:rsid w:val="007F053D"/>
    <w:rsid w:val="007F42BA"/>
    <w:rsid w:val="00805AA8"/>
    <w:rsid w:val="008071ED"/>
    <w:rsid w:val="00821CFE"/>
    <w:rsid w:val="00822DED"/>
    <w:rsid w:val="008320D8"/>
    <w:rsid w:val="00837DBB"/>
    <w:rsid w:val="0084355C"/>
    <w:rsid w:val="00857DBB"/>
    <w:rsid w:val="008656C2"/>
    <w:rsid w:val="008867DA"/>
    <w:rsid w:val="008F197C"/>
    <w:rsid w:val="00902F88"/>
    <w:rsid w:val="009104C2"/>
    <w:rsid w:val="009500D0"/>
    <w:rsid w:val="00952C7A"/>
    <w:rsid w:val="009854CD"/>
    <w:rsid w:val="00994081"/>
    <w:rsid w:val="00996FF6"/>
    <w:rsid w:val="009A7914"/>
    <w:rsid w:val="009B3418"/>
    <w:rsid w:val="009B7A3B"/>
    <w:rsid w:val="009E3A69"/>
    <w:rsid w:val="009E7790"/>
    <w:rsid w:val="009F2929"/>
    <w:rsid w:val="00A062AD"/>
    <w:rsid w:val="00A24D67"/>
    <w:rsid w:val="00A36102"/>
    <w:rsid w:val="00A60495"/>
    <w:rsid w:val="00A6203D"/>
    <w:rsid w:val="00A812AD"/>
    <w:rsid w:val="00A839EC"/>
    <w:rsid w:val="00A95D2A"/>
    <w:rsid w:val="00A96FED"/>
    <w:rsid w:val="00AA1CA4"/>
    <w:rsid w:val="00AB25AE"/>
    <w:rsid w:val="00AD0DAA"/>
    <w:rsid w:val="00AD6CC5"/>
    <w:rsid w:val="00AE727D"/>
    <w:rsid w:val="00B00944"/>
    <w:rsid w:val="00B16C7D"/>
    <w:rsid w:val="00B273F4"/>
    <w:rsid w:val="00B33528"/>
    <w:rsid w:val="00B50770"/>
    <w:rsid w:val="00B56A1B"/>
    <w:rsid w:val="00B600D7"/>
    <w:rsid w:val="00B64F66"/>
    <w:rsid w:val="00B70370"/>
    <w:rsid w:val="00B87BA1"/>
    <w:rsid w:val="00BB055E"/>
    <w:rsid w:val="00BB7E01"/>
    <w:rsid w:val="00BC3CD8"/>
    <w:rsid w:val="00BF6F53"/>
    <w:rsid w:val="00BF7542"/>
    <w:rsid w:val="00C0333F"/>
    <w:rsid w:val="00C22302"/>
    <w:rsid w:val="00C51C3E"/>
    <w:rsid w:val="00C975BF"/>
    <w:rsid w:val="00CA27ED"/>
    <w:rsid w:val="00CC6328"/>
    <w:rsid w:val="00CD401C"/>
    <w:rsid w:val="00D00E6A"/>
    <w:rsid w:val="00D15A80"/>
    <w:rsid w:val="00D175A9"/>
    <w:rsid w:val="00D258E8"/>
    <w:rsid w:val="00D3008E"/>
    <w:rsid w:val="00D31BBD"/>
    <w:rsid w:val="00D37E73"/>
    <w:rsid w:val="00D50601"/>
    <w:rsid w:val="00D52675"/>
    <w:rsid w:val="00D679A7"/>
    <w:rsid w:val="00DA1B0F"/>
    <w:rsid w:val="00DB1E95"/>
    <w:rsid w:val="00DD6BB0"/>
    <w:rsid w:val="00DE1503"/>
    <w:rsid w:val="00DE2775"/>
    <w:rsid w:val="00DE2EED"/>
    <w:rsid w:val="00DE7251"/>
    <w:rsid w:val="00E52839"/>
    <w:rsid w:val="00E559CA"/>
    <w:rsid w:val="00E81277"/>
    <w:rsid w:val="00EA695A"/>
    <w:rsid w:val="00EC3CD6"/>
    <w:rsid w:val="00EC68E1"/>
    <w:rsid w:val="00EF0EE8"/>
    <w:rsid w:val="00EF26B2"/>
    <w:rsid w:val="00F0720E"/>
    <w:rsid w:val="00F07F0F"/>
    <w:rsid w:val="00F27F38"/>
    <w:rsid w:val="00F3259C"/>
    <w:rsid w:val="00FA1AB0"/>
    <w:rsid w:val="00FB2B57"/>
    <w:rsid w:val="00FE0759"/>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F1EBC8"/>
  <w15:chartTrackingRefBased/>
  <w15:docId w15:val="{EA128D4B-2C9F-4310-92AA-97A81C422F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ajorHAnsi" w:eastAsiaTheme="minorHAnsi" w:hAnsiTheme="majorHAnsi" w:cs="Arial"/>
        <w:sz w:val="22"/>
        <w:szCs w:val="16"/>
        <w:lang w:val="nl-BE"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unhideWhenUsed/>
    <w:rsid w:val="00CD401C"/>
    <w:pPr>
      <w:overflowPunct w:val="0"/>
      <w:autoSpaceDE w:val="0"/>
      <w:autoSpaceDN w:val="0"/>
      <w:adjustRightInd w:val="0"/>
      <w:textAlignment w:val="baseline"/>
    </w:pPr>
  </w:style>
  <w:style w:type="paragraph" w:styleId="Kop1">
    <w:name w:val="heading 1"/>
    <w:basedOn w:val="Titel"/>
    <w:next w:val="Geenafstand"/>
    <w:link w:val="Kop1Char"/>
    <w:uiPriority w:val="9"/>
    <w:qFormat/>
    <w:rsid w:val="00D3008E"/>
    <w:pPr>
      <w:numPr>
        <w:numId w:val="2"/>
      </w:numPr>
      <w:spacing w:before="360" w:after="240"/>
      <w:outlineLvl w:val="0"/>
    </w:pPr>
    <w:rPr>
      <w:color w:val="A63468" w:themeColor="accent2"/>
    </w:rPr>
  </w:style>
  <w:style w:type="paragraph" w:styleId="Kop2">
    <w:name w:val="heading 2"/>
    <w:basedOn w:val="Standaard"/>
    <w:next w:val="Geenafstand"/>
    <w:link w:val="Kop2Char"/>
    <w:uiPriority w:val="9"/>
    <w:unhideWhenUsed/>
    <w:qFormat/>
    <w:rsid w:val="003E5617"/>
    <w:pPr>
      <w:keepNext/>
      <w:keepLines/>
      <w:numPr>
        <w:ilvl w:val="1"/>
        <w:numId w:val="2"/>
      </w:numPr>
      <w:spacing w:before="240" w:after="240"/>
      <w:ind w:left="567" w:hanging="567"/>
      <w:outlineLvl w:val="1"/>
    </w:pPr>
    <w:rPr>
      <w:rFonts w:eastAsiaTheme="majorEastAsia"/>
      <w:color w:val="00798A" w:themeColor="accent1"/>
      <w:sz w:val="26"/>
      <w:szCs w:val="26"/>
    </w:rPr>
  </w:style>
  <w:style w:type="paragraph" w:styleId="Kop3">
    <w:name w:val="heading 3"/>
    <w:basedOn w:val="Standaard"/>
    <w:next w:val="Geenafstand"/>
    <w:link w:val="Kop3Char"/>
    <w:uiPriority w:val="9"/>
    <w:unhideWhenUsed/>
    <w:qFormat/>
    <w:rsid w:val="0067063F"/>
    <w:pPr>
      <w:keepNext/>
      <w:keepLines/>
      <w:numPr>
        <w:ilvl w:val="2"/>
        <w:numId w:val="2"/>
      </w:numPr>
      <w:spacing w:before="240" w:after="240"/>
      <w:ind w:left="851" w:hanging="851"/>
      <w:outlineLvl w:val="2"/>
    </w:pPr>
    <w:rPr>
      <w:rFonts w:ascii="Calibri" w:eastAsiaTheme="majorEastAsia" w:hAnsi="Calibri" w:cs="Calibri"/>
      <w:b/>
      <w:bCs/>
      <w:color w:val="00798A" w:themeColor="accent1"/>
      <w:sz w:val="24"/>
      <w:szCs w:val="24"/>
    </w:rPr>
  </w:style>
  <w:style w:type="paragraph" w:styleId="Kop4">
    <w:name w:val="heading 4"/>
    <w:basedOn w:val="Standaard"/>
    <w:next w:val="Geenafstand"/>
    <w:link w:val="Kop4Char"/>
    <w:uiPriority w:val="9"/>
    <w:unhideWhenUsed/>
    <w:qFormat/>
    <w:rsid w:val="004F4B07"/>
    <w:pPr>
      <w:keepNext/>
      <w:keepLines/>
      <w:numPr>
        <w:ilvl w:val="3"/>
        <w:numId w:val="2"/>
      </w:numPr>
      <w:spacing w:before="240" w:after="240"/>
      <w:ind w:left="851" w:hanging="851"/>
      <w:outlineLvl w:val="3"/>
    </w:pPr>
    <w:rPr>
      <w:rFonts w:eastAsiaTheme="majorEastAsia"/>
      <w:color w:val="A63468" w:themeColor="accent2"/>
      <w:sz w:val="24"/>
      <w:szCs w:val="24"/>
    </w:rPr>
  </w:style>
  <w:style w:type="paragraph" w:styleId="Kop5">
    <w:name w:val="heading 5"/>
    <w:basedOn w:val="Standaard"/>
    <w:next w:val="Standaard"/>
    <w:link w:val="Kop5Char"/>
    <w:uiPriority w:val="9"/>
    <w:semiHidden/>
    <w:unhideWhenUsed/>
    <w:rsid w:val="00B273F4"/>
    <w:pPr>
      <w:keepNext/>
      <w:keepLines/>
      <w:spacing w:before="40"/>
      <w:outlineLvl w:val="4"/>
    </w:pPr>
    <w:rPr>
      <w:rFonts w:eastAsiaTheme="majorEastAsia" w:cstheme="majorBidi"/>
      <w:color w:val="005A67" w:themeColor="accent1" w:themeShade="BF"/>
    </w:rPr>
  </w:style>
  <w:style w:type="paragraph" w:styleId="Kop6">
    <w:name w:val="heading 6"/>
    <w:basedOn w:val="Standaard"/>
    <w:next w:val="Standaard"/>
    <w:link w:val="Kop6Char"/>
    <w:uiPriority w:val="9"/>
    <w:semiHidden/>
    <w:unhideWhenUsed/>
    <w:qFormat/>
    <w:rsid w:val="004C6E9A"/>
    <w:pPr>
      <w:keepNext/>
      <w:keepLines/>
      <w:spacing w:before="40"/>
      <w:ind w:left="1152" w:hanging="1152"/>
      <w:outlineLvl w:val="5"/>
    </w:pPr>
    <w:rPr>
      <w:rFonts w:eastAsiaTheme="majorEastAsia" w:cstheme="majorBidi"/>
      <w:color w:val="003C44" w:themeColor="accent1" w:themeShade="7F"/>
    </w:rPr>
  </w:style>
  <w:style w:type="paragraph" w:styleId="Kop7">
    <w:name w:val="heading 7"/>
    <w:basedOn w:val="Standaard"/>
    <w:next w:val="Standaard"/>
    <w:link w:val="Kop7Char"/>
    <w:uiPriority w:val="9"/>
    <w:semiHidden/>
    <w:unhideWhenUsed/>
    <w:qFormat/>
    <w:rsid w:val="004C6E9A"/>
    <w:pPr>
      <w:keepNext/>
      <w:keepLines/>
      <w:spacing w:before="40"/>
      <w:ind w:left="1296" w:hanging="1296"/>
      <w:outlineLvl w:val="6"/>
    </w:pPr>
    <w:rPr>
      <w:rFonts w:eastAsiaTheme="majorEastAsia" w:cstheme="majorBidi"/>
      <w:i/>
      <w:iCs/>
      <w:color w:val="003C44" w:themeColor="accent1" w:themeShade="7F"/>
    </w:rPr>
  </w:style>
  <w:style w:type="paragraph" w:styleId="Kop8">
    <w:name w:val="heading 8"/>
    <w:basedOn w:val="Standaard"/>
    <w:next w:val="Standaard"/>
    <w:link w:val="Kop8Char"/>
    <w:uiPriority w:val="9"/>
    <w:semiHidden/>
    <w:unhideWhenUsed/>
    <w:qFormat/>
    <w:rsid w:val="004C6E9A"/>
    <w:pPr>
      <w:keepNext/>
      <w:keepLines/>
      <w:spacing w:before="40"/>
      <w:ind w:left="1440" w:hanging="1440"/>
      <w:outlineLvl w:val="7"/>
    </w:pPr>
    <w:rPr>
      <w:rFonts w:eastAsiaTheme="majorEastAsia" w:cstheme="majorBidi"/>
      <w:color w:val="272727" w:themeColor="text1" w:themeTint="D8"/>
      <w:sz w:val="21"/>
      <w:szCs w:val="21"/>
    </w:rPr>
  </w:style>
  <w:style w:type="paragraph" w:styleId="Kop9">
    <w:name w:val="heading 9"/>
    <w:basedOn w:val="Standaard"/>
    <w:next w:val="Standaard"/>
    <w:link w:val="Kop9Char"/>
    <w:uiPriority w:val="9"/>
    <w:semiHidden/>
    <w:unhideWhenUsed/>
    <w:qFormat/>
    <w:rsid w:val="004C6E9A"/>
    <w:pPr>
      <w:keepNext/>
      <w:keepLines/>
      <w:spacing w:before="40"/>
      <w:ind w:left="1584" w:hanging="1584"/>
      <w:outlineLvl w:val="8"/>
    </w:pPr>
    <w:rPr>
      <w:rFonts w:eastAsiaTheme="majorEastAsia" w:cstheme="majorBidi"/>
      <w:i/>
      <w:iCs/>
      <w:color w:val="272727" w:themeColor="text1" w:themeTint="D8"/>
      <w:sz w:val="21"/>
      <w:szCs w:val="21"/>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DD6BB0"/>
    <w:pPr>
      <w:tabs>
        <w:tab w:val="center" w:pos="4536"/>
        <w:tab w:val="right" w:pos="9072"/>
      </w:tabs>
    </w:pPr>
  </w:style>
  <w:style w:type="character" w:customStyle="1" w:styleId="KoptekstChar">
    <w:name w:val="Koptekst Char"/>
    <w:basedOn w:val="Standaardalinea-lettertype"/>
    <w:link w:val="Koptekst"/>
    <w:uiPriority w:val="99"/>
    <w:rsid w:val="00DD6BB0"/>
  </w:style>
  <w:style w:type="paragraph" w:styleId="Voettekst">
    <w:name w:val="footer"/>
    <w:basedOn w:val="Standaard"/>
    <w:link w:val="VoettekstChar"/>
    <w:uiPriority w:val="99"/>
    <w:unhideWhenUsed/>
    <w:rsid w:val="00DD6BB0"/>
    <w:pPr>
      <w:tabs>
        <w:tab w:val="center" w:pos="4536"/>
        <w:tab w:val="right" w:pos="9072"/>
      </w:tabs>
    </w:pPr>
  </w:style>
  <w:style w:type="character" w:customStyle="1" w:styleId="VoettekstChar">
    <w:name w:val="Voettekst Char"/>
    <w:basedOn w:val="Standaardalinea-lettertype"/>
    <w:link w:val="Voettekst"/>
    <w:uiPriority w:val="99"/>
    <w:rsid w:val="00DD6BB0"/>
  </w:style>
  <w:style w:type="character" w:styleId="Hyperlink">
    <w:name w:val="Hyperlink"/>
    <w:basedOn w:val="Standaardalinea-lettertype"/>
    <w:uiPriority w:val="99"/>
    <w:unhideWhenUsed/>
    <w:rsid w:val="00D00E6A"/>
    <w:rPr>
      <w:color w:val="00788A" w:themeColor="hyperlink"/>
      <w:u w:val="single"/>
    </w:rPr>
  </w:style>
  <w:style w:type="character" w:styleId="Onopgelostemelding">
    <w:name w:val="Unresolved Mention"/>
    <w:basedOn w:val="Standaardalinea-lettertype"/>
    <w:uiPriority w:val="99"/>
    <w:semiHidden/>
    <w:unhideWhenUsed/>
    <w:rsid w:val="00D00E6A"/>
    <w:rPr>
      <w:color w:val="605E5C"/>
      <w:shd w:val="clear" w:color="auto" w:fill="E1DFDD"/>
    </w:rPr>
  </w:style>
  <w:style w:type="paragraph" w:customStyle="1" w:styleId="adressering">
    <w:name w:val="adressering"/>
    <w:basedOn w:val="Standaard"/>
    <w:rsid w:val="00AD0DAA"/>
    <w:rPr>
      <w:rFonts w:asciiTheme="minorHAnsi" w:hAnsiTheme="minorHAnsi"/>
      <w:sz w:val="21"/>
    </w:rPr>
  </w:style>
  <w:style w:type="paragraph" w:customStyle="1" w:styleId="kenmerken">
    <w:name w:val="kenmerken"/>
    <w:basedOn w:val="Standaard"/>
    <w:rsid w:val="00CD401C"/>
    <w:pPr>
      <w:spacing w:line="240" w:lineRule="exact"/>
    </w:pPr>
    <w:rPr>
      <w:sz w:val="18"/>
    </w:rPr>
  </w:style>
  <w:style w:type="paragraph" w:customStyle="1" w:styleId="referentie">
    <w:name w:val="referentie"/>
    <w:basedOn w:val="kenmerken"/>
    <w:rsid w:val="00CD401C"/>
    <w:pPr>
      <w:framePr w:hSpace="141" w:wrap="around" w:vAnchor="page" w:hAnchor="page" w:x="2285" w:y="1457"/>
      <w:spacing w:line="240" w:lineRule="auto"/>
    </w:pPr>
    <w:rPr>
      <w:sz w:val="16"/>
    </w:rPr>
  </w:style>
  <w:style w:type="table" w:styleId="Tabelraster">
    <w:name w:val="Table Grid"/>
    <w:basedOn w:val="Standaardtabel"/>
    <w:uiPriority w:val="59"/>
    <w:rsid w:val="00CD401C"/>
    <w:rPr>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GevolgdeHyperlink">
    <w:name w:val="FollowedHyperlink"/>
    <w:basedOn w:val="Standaardalinea-lettertype"/>
    <w:uiPriority w:val="99"/>
    <w:semiHidden/>
    <w:unhideWhenUsed/>
    <w:rsid w:val="00C0333F"/>
    <w:rPr>
      <w:color w:val="00788A" w:themeColor="followedHyperlink"/>
      <w:u w:val="single"/>
    </w:rPr>
  </w:style>
  <w:style w:type="paragraph" w:styleId="Titel">
    <w:name w:val="Title"/>
    <w:basedOn w:val="Standaard"/>
    <w:next w:val="Standaard"/>
    <w:link w:val="TitelChar"/>
    <w:uiPriority w:val="10"/>
    <w:qFormat/>
    <w:rsid w:val="00A96FED"/>
    <w:pPr>
      <w:spacing w:before="240" w:after="120"/>
    </w:pPr>
    <w:rPr>
      <w:rFonts w:ascii="Calibri" w:hAnsi="Calibri" w:cs="Calibri"/>
      <w:b/>
      <w:bCs/>
      <w:color w:val="00798A" w:themeColor="accent1"/>
      <w:sz w:val="28"/>
      <w:szCs w:val="28"/>
    </w:rPr>
  </w:style>
  <w:style w:type="character" w:customStyle="1" w:styleId="TitelChar">
    <w:name w:val="Titel Char"/>
    <w:basedOn w:val="Standaardalinea-lettertype"/>
    <w:link w:val="Titel"/>
    <w:uiPriority w:val="10"/>
    <w:rsid w:val="00A96FED"/>
    <w:rPr>
      <w:rFonts w:ascii="Calibri" w:hAnsi="Calibri" w:cs="Calibri"/>
      <w:b/>
      <w:bCs/>
      <w:color w:val="00798A" w:themeColor="accent1"/>
      <w:sz w:val="28"/>
      <w:szCs w:val="28"/>
    </w:rPr>
  </w:style>
  <w:style w:type="paragraph" w:styleId="Geenafstand">
    <w:name w:val="No Spacing"/>
    <w:aliases w:val="Tekst"/>
    <w:basedOn w:val="Standaard"/>
    <w:uiPriority w:val="1"/>
    <w:qFormat/>
    <w:rsid w:val="00281B31"/>
    <w:pPr>
      <w:spacing w:before="120" w:after="120"/>
    </w:pPr>
    <w:rPr>
      <w:rFonts w:ascii="Calibri" w:hAnsi="Calibri" w:cs="Calibri"/>
      <w:color w:val="000000" w:themeColor="text1"/>
    </w:rPr>
  </w:style>
  <w:style w:type="character" w:customStyle="1" w:styleId="Kop1Char">
    <w:name w:val="Kop 1 Char"/>
    <w:basedOn w:val="Standaardalinea-lettertype"/>
    <w:link w:val="Kop1"/>
    <w:uiPriority w:val="9"/>
    <w:rsid w:val="00D3008E"/>
    <w:rPr>
      <w:rFonts w:ascii="Calibri" w:hAnsi="Calibri" w:cs="Calibri"/>
      <w:b/>
      <w:bCs/>
      <w:color w:val="A63468" w:themeColor="accent2"/>
      <w:sz w:val="28"/>
      <w:szCs w:val="28"/>
    </w:rPr>
  </w:style>
  <w:style w:type="paragraph" w:customStyle="1" w:styleId="Bullet">
    <w:name w:val="Bullet"/>
    <w:basedOn w:val="Geenafstand"/>
    <w:link w:val="BulletChar"/>
    <w:qFormat/>
    <w:rsid w:val="0067063F"/>
    <w:pPr>
      <w:numPr>
        <w:numId w:val="14"/>
      </w:numPr>
      <w:spacing w:before="0" w:after="0"/>
      <w:ind w:left="924" w:hanging="357"/>
    </w:pPr>
  </w:style>
  <w:style w:type="character" w:customStyle="1" w:styleId="BulletChar">
    <w:name w:val="Bullet Char"/>
    <w:basedOn w:val="Standaardalinea-lettertype"/>
    <w:link w:val="Bullet"/>
    <w:rsid w:val="0067063F"/>
    <w:rPr>
      <w:rFonts w:ascii="Calibri" w:hAnsi="Calibri" w:cs="Calibri"/>
      <w:color w:val="000000" w:themeColor="text1"/>
    </w:rPr>
  </w:style>
  <w:style w:type="character" w:styleId="Tekstvantijdelijkeaanduiding">
    <w:name w:val="Placeholder Text"/>
    <w:basedOn w:val="Standaardalinea-lettertype"/>
    <w:uiPriority w:val="99"/>
    <w:semiHidden/>
    <w:rsid w:val="00A839EC"/>
    <w:rPr>
      <w:color w:val="808080"/>
    </w:rPr>
  </w:style>
  <w:style w:type="character" w:customStyle="1" w:styleId="Kop2Char">
    <w:name w:val="Kop 2 Char"/>
    <w:basedOn w:val="Standaardalinea-lettertype"/>
    <w:link w:val="Kop2"/>
    <w:uiPriority w:val="9"/>
    <w:rsid w:val="003E5617"/>
    <w:rPr>
      <w:rFonts w:ascii="Arial" w:eastAsiaTheme="majorEastAsia" w:hAnsi="Arial" w:cs="Arial"/>
      <w:color w:val="00798A" w:themeColor="accent1"/>
      <w:sz w:val="26"/>
      <w:szCs w:val="26"/>
    </w:rPr>
  </w:style>
  <w:style w:type="numbering" w:customStyle="1" w:styleId="Huidigelijst1">
    <w:name w:val="Huidige lijst1"/>
    <w:uiPriority w:val="99"/>
    <w:rsid w:val="00A839EC"/>
    <w:pPr>
      <w:numPr>
        <w:numId w:val="3"/>
      </w:numPr>
    </w:pPr>
  </w:style>
  <w:style w:type="numbering" w:customStyle="1" w:styleId="Huidigelijst2">
    <w:name w:val="Huidige lijst2"/>
    <w:uiPriority w:val="99"/>
    <w:rsid w:val="00A839EC"/>
    <w:pPr>
      <w:numPr>
        <w:numId w:val="4"/>
      </w:numPr>
    </w:pPr>
  </w:style>
  <w:style w:type="character" w:customStyle="1" w:styleId="Kop3Char">
    <w:name w:val="Kop 3 Char"/>
    <w:basedOn w:val="Standaardalinea-lettertype"/>
    <w:link w:val="Kop3"/>
    <w:uiPriority w:val="9"/>
    <w:rsid w:val="0067063F"/>
    <w:rPr>
      <w:rFonts w:ascii="Calibri" w:eastAsiaTheme="majorEastAsia" w:hAnsi="Calibri" w:cs="Calibri"/>
      <w:b/>
      <w:bCs/>
      <w:color w:val="00798A" w:themeColor="accent1"/>
      <w:sz w:val="24"/>
      <w:szCs w:val="24"/>
    </w:rPr>
  </w:style>
  <w:style w:type="character" w:customStyle="1" w:styleId="Kop4Char">
    <w:name w:val="Kop 4 Char"/>
    <w:basedOn w:val="Standaardalinea-lettertype"/>
    <w:link w:val="Kop4"/>
    <w:uiPriority w:val="9"/>
    <w:rsid w:val="004F4B07"/>
    <w:rPr>
      <w:rFonts w:eastAsiaTheme="majorEastAsia"/>
      <w:color w:val="A63468" w:themeColor="accent2"/>
      <w:sz w:val="24"/>
      <w:szCs w:val="24"/>
    </w:rPr>
  </w:style>
  <w:style w:type="character" w:customStyle="1" w:styleId="Kop5Char">
    <w:name w:val="Kop 5 Char"/>
    <w:basedOn w:val="Standaardalinea-lettertype"/>
    <w:link w:val="Kop5"/>
    <w:uiPriority w:val="9"/>
    <w:semiHidden/>
    <w:rsid w:val="00B273F4"/>
    <w:rPr>
      <w:rFonts w:asciiTheme="majorHAnsi" w:eastAsiaTheme="majorEastAsia" w:hAnsiTheme="majorHAnsi" w:cstheme="majorBidi"/>
      <w:color w:val="005A67" w:themeColor="accent1" w:themeShade="BF"/>
    </w:rPr>
  </w:style>
  <w:style w:type="character" w:styleId="Intensieveverwijzing">
    <w:name w:val="Intense Reference"/>
    <w:basedOn w:val="Standaardalinea-lettertype"/>
    <w:uiPriority w:val="32"/>
    <w:rsid w:val="00D3008E"/>
    <w:rPr>
      <w:rFonts w:asciiTheme="majorHAnsi" w:hAnsiTheme="majorHAnsi"/>
      <w:b/>
      <w:bCs/>
      <w:i w:val="0"/>
      <w:smallCaps/>
      <w:color w:val="00798A" w:themeColor="accent1"/>
      <w:spacing w:val="5"/>
    </w:rPr>
  </w:style>
  <w:style w:type="paragraph" w:customStyle="1" w:styleId="Style1">
    <w:name w:val="Style1"/>
    <w:basedOn w:val="Bullet"/>
    <w:rsid w:val="0067063F"/>
    <w:pPr>
      <w:numPr>
        <w:numId w:val="18"/>
      </w:numPr>
    </w:pPr>
    <w:rPr>
      <w:lang w:val="en-US"/>
    </w:rPr>
  </w:style>
  <w:style w:type="numbering" w:customStyle="1" w:styleId="CurrentList1">
    <w:name w:val="Current List1"/>
    <w:uiPriority w:val="99"/>
    <w:rsid w:val="0067063F"/>
    <w:pPr>
      <w:numPr>
        <w:numId w:val="17"/>
      </w:numPr>
    </w:pPr>
  </w:style>
  <w:style w:type="paragraph" w:customStyle="1" w:styleId="Nummering">
    <w:name w:val="Nummering"/>
    <w:basedOn w:val="Bullet"/>
    <w:qFormat/>
    <w:rsid w:val="0067063F"/>
    <w:pPr>
      <w:numPr>
        <w:numId w:val="20"/>
      </w:numPr>
      <w:ind w:left="924" w:hanging="357"/>
    </w:pPr>
    <w:rPr>
      <w:lang w:val="en-US"/>
    </w:rPr>
  </w:style>
  <w:style w:type="numbering" w:customStyle="1" w:styleId="CurrentList2">
    <w:name w:val="Current List2"/>
    <w:uiPriority w:val="99"/>
    <w:rsid w:val="0067063F"/>
    <w:pPr>
      <w:numPr>
        <w:numId w:val="19"/>
      </w:numPr>
    </w:pPr>
  </w:style>
  <w:style w:type="numbering" w:customStyle="1" w:styleId="CurrentList3">
    <w:name w:val="Current List3"/>
    <w:uiPriority w:val="99"/>
    <w:rsid w:val="0067063F"/>
    <w:pPr>
      <w:numPr>
        <w:numId w:val="21"/>
      </w:numPr>
    </w:pPr>
  </w:style>
  <w:style w:type="character" w:customStyle="1" w:styleId="Kop6Char">
    <w:name w:val="Kop 6 Char"/>
    <w:basedOn w:val="Standaardalinea-lettertype"/>
    <w:link w:val="Kop6"/>
    <w:uiPriority w:val="9"/>
    <w:semiHidden/>
    <w:rsid w:val="004C6E9A"/>
    <w:rPr>
      <w:rFonts w:eastAsiaTheme="majorEastAsia" w:cstheme="majorBidi"/>
      <w:color w:val="003C44" w:themeColor="accent1" w:themeShade="7F"/>
    </w:rPr>
  </w:style>
  <w:style w:type="character" w:customStyle="1" w:styleId="Kop7Char">
    <w:name w:val="Kop 7 Char"/>
    <w:basedOn w:val="Standaardalinea-lettertype"/>
    <w:link w:val="Kop7"/>
    <w:uiPriority w:val="9"/>
    <w:semiHidden/>
    <w:rsid w:val="004C6E9A"/>
    <w:rPr>
      <w:rFonts w:eastAsiaTheme="majorEastAsia" w:cstheme="majorBidi"/>
      <w:i/>
      <w:iCs/>
      <w:color w:val="003C44" w:themeColor="accent1" w:themeShade="7F"/>
    </w:rPr>
  </w:style>
  <w:style w:type="character" w:customStyle="1" w:styleId="Kop8Char">
    <w:name w:val="Kop 8 Char"/>
    <w:basedOn w:val="Standaardalinea-lettertype"/>
    <w:link w:val="Kop8"/>
    <w:uiPriority w:val="9"/>
    <w:semiHidden/>
    <w:rsid w:val="004C6E9A"/>
    <w:rPr>
      <w:rFonts w:eastAsiaTheme="majorEastAsia" w:cstheme="majorBidi"/>
      <w:color w:val="272727" w:themeColor="text1" w:themeTint="D8"/>
      <w:sz w:val="21"/>
      <w:szCs w:val="21"/>
    </w:rPr>
  </w:style>
  <w:style w:type="character" w:customStyle="1" w:styleId="Kop9Char">
    <w:name w:val="Kop 9 Char"/>
    <w:basedOn w:val="Standaardalinea-lettertype"/>
    <w:link w:val="Kop9"/>
    <w:uiPriority w:val="9"/>
    <w:semiHidden/>
    <w:rsid w:val="004C6E9A"/>
    <w:rPr>
      <w:rFonts w:eastAsiaTheme="majorEastAsia" w:cstheme="majorBidi"/>
      <w:i/>
      <w:iCs/>
      <w:color w:val="272727" w:themeColor="text1" w:themeTint="D8"/>
      <w:sz w:val="21"/>
      <w:szCs w:val="21"/>
    </w:rPr>
  </w:style>
  <w:style w:type="paragraph" w:styleId="Plattetekst">
    <w:name w:val="Body Text"/>
    <w:basedOn w:val="Standaard"/>
    <w:link w:val="PlattetekstChar"/>
    <w:uiPriority w:val="1"/>
    <w:qFormat/>
    <w:rsid w:val="00764001"/>
    <w:pPr>
      <w:widowControl w:val="0"/>
      <w:overflowPunct/>
      <w:adjustRightInd/>
      <w:spacing w:before="160"/>
      <w:ind w:left="710"/>
      <w:textAlignment w:val="auto"/>
    </w:pPr>
    <w:rPr>
      <w:rFonts w:ascii="Verdana" w:eastAsia="Verdana" w:hAnsi="Verdana" w:cs="Verdana"/>
      <w:sz w:val="18"/>
      <w:szCs w:val="18"/>
      <w:lang w:val="nl-NL"/>
    </w:rPr>
  </w:style>
  <w:style w:type="character" w:customStyle="1" w:styleId="PlattetekstChar">
    <w:name w:val="Platte tekst Char"/>
    <w:basedOn w:val="Standaardalinea-lettertype"/>
    <w:link w:val="Plattetekst"/>
    <w:uiPriority w:val="1"/>
    <w:rsid w:val="00764001"/>
    <w:rPr>
      <w:rFonts w:ascii="Verdana" w:eastAsia="Verdana" w:hAnsi="Verdana" w:cs="Verdana"/>
      <w:sz w:val="18"/>
      <w:szCs w:val="18"/>
      <w:lang w:val="nl-NL"/>
    </w:rPr>
  </w:style>
  <w:style w:type="paragraph" w:styleId="Lijstalinea">
    <w:name w:val="List Paragraph"/>
    <w:basedOn w:val="Standaard"/>
    <w:uiPriority w:val="1"/>
    <w:qFormat/>
    <w:rsid w:val="00764001"/>
    <w:pPr>
      <w:widowControl w:val="0"/>
      <w:overflowPunct/>
      <w:adjustRightInd/>
      <w:spacing w:before="19"/>
      <w:ind w:left="994" w:hanging="226"/>
      <w:textAlignment w:val="auto"/>
    </w:pPr>
    <w:rPr>
      <w:rFonts w:ascii="Verdana" w:eastAsia="Verdana" w:hAnsi="Verdana" w:cs="Verdana"/>
      <w:szCs w:val="22"/>
      <w:lang w:val="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openbareruimte@haaltert.be"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openbareruimte@haaltert.be"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1" Type="http://schemas.openxmlformats.org/officeDocument/2006/relationships/image" Target="media/image12.jpg"/></Relationships>
</file>

<file path=word/_rels/header1.xml.rels><?xml version="1.0" encoding="UTF-8" standalone="yes"?>
<Relationships xmlns="http://schemas.openxmlformats.org/package/2006/relationships"><Relationship Id="rId1" Type="http://schemas.openxmlformats.org/officeDocument/2006/relationships/image" Target="media/image11.png"/></Relationships>
</file>

<file path=word/_rels/header2.xml.rels><?xml version="1.0" encoding="UTF-8" standalone="yes"?>
<Relationships xmlns="http://schemas.openxmlformats.org/package/2006/relationships"><Relationship Id="rId1" Type="http://schemas.openxmlformats.org/officeDocument/2006/relationships/image" Target="media/image11.png"/></Relationships>
</file>

<file path=word/_rels/numbering.xml.rels><?xml version="1.0" encoding="UTF-8" standalone="yes"?>
<Relationships xmlns="http://schemas.openxmlformats.org/package/2006/relationships"><Relationship Id="rId8" Type="http://schemas.openxmlformats.org/officeDocument/2006/relationships/image" Target="media/image8.png"/><Relationship Id="rId3" Type="http://schemas.openxmlformats.org/officeDocument/2006/relationships/image" Target="media/image3.png"/><Relationship Id="rId7" Type="http://schemas.openxmlformats.org/officeDocument/2006/relationships/image" Target="media/image7.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10" Type="http://schemas.openxmlformats.org/officeDocument/2006/relationships/image" Target="media/image10.png"/><Relationship Id="rId4" Type="http://schemas.openxmlformats.org/officeDocument/2006/relationships/image" Target="media/image4.png"/><Relationship Id="rId9" Type="http://schemas.openxmlformats.org/officeDocument/2006/relationships/image" Target="media/image9.png"/></Relationships>
</file>

<file path=word/_rels/settings.xml.rels><?xml version="1.0" encoding="UTF-8" standalone="yes"?>
<Relationships xmlns="http://schemas.openxmlformats.org/package/2006/relationships"><Relationship Id="rId1" Type="http://schemas.openxmlformats.org/officeDocument/2006/relationships/attachedTemplate" Target="https://haaltert.sharepoint.com/sites/intranet/Huisstijl/Sjabloon%20REGLEMENT%20rgb%20202408.dotx?OR=81dd2b71-fb82-4b33-ac71-fed46bf0f87a&amp;CID=d9797ea1-f012-9000-4fd9-c7f28121f097&amp;CT=1738747846055" TargetMode="External"/></Relationships>
</file>

<file path=word/theme/theme1.xml><?xml version="1.0" encoding="utf-8"?>
<a:theme xmlns:a="http://schemas.openxmlformats.org/drawingml/2006/main" name="lb Haaltert">
  <a:themeElements>
    <a:clrScheme name="lbhaaltert23">
      <a:dk1>
        <a:srgbClr val="000000"/>
      </a:dk1>
      <a:lt1>
        <a:srgbClr val="FFFFFF"/>
      </a:lt1>
      <a:dk2>
        <a:srgbClr val="00788A"/>
      </a:dk2>
      <a:lt2>
        <a:srgbClr val="FFFFFF"/>
      </a:lt2>
      <a:accent1>
        <a:srgbClr val="00798A"/>
      </a:accent1>
      <a:accent2>
        <a:srgbClr val="A63468"/>
      </a:accent2>
      <a:accent3>
        <a:srgbClr val="EFC000"/>
      </a:accent3>
      <a:accent4>
        <a:srgbClr val="919190"/>
      </a:accent4>
      <a:accent5>
        <a:srgbClr val="AFDCDF"/>
      </a:accent5>
      <a:accent6>
        <a:srgbClr val="F7AB57"/>
      </a:accent6>
      <a:hlink>
        <a:srgbClr val="00788A"/>
      </a:hlink>
      <a:folHlink>
        <a:srgbClr val="00788A"/>
      </a:folHlink>
    </a:clrScheme>
    <a:fontScheme name="Kantoorthema">
      <a:majorFont>
        <a:latin typeface="Calibri"/>
        <a:ea typeface="Calibri"/>
        <a:cs typeface="Calibri"/>
      </a:majorFont>
      <a:minorFont>
        <a:latin typeface="Calibri"/>
        <a:ea typeface="Calibri"/>
        <a:cs typeface="Calibri"/>
      </a:minorFont>
    </a:fontScheme>
    <a:fmtScheme name="Kantoorthem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2"/>
        </a:solidFill>
        <a:ln w="12700" cap="flat">
          <a:noFill/>
          <a:miter lim="400000"/>
        </a:ln>
        <a:effectLst/>
        <a:sp3d/>
      </a:spPr>
      <a:bodyPr rot="0" spcFirstLastPara="1" vertOverflow="overflow" horzOverflow="overflow" vert="horz" wrap="none" lIns="45719" tIns="45719" rIns="45719" bIns="45719" numCol="1" spcCol="38100" rtlCol="0" anchor="ctr">
        <a:noAutofit/>
      </a:bodyPr>
      <a:lstStyle>
        <a:defPPr marL="0" marR="0" indent="0" algn="ctr" defTabSz="914400" rtl="0" fontAlgn="auto" latinLnBrk="0" hangingPunct="0">
          <a:lnSpc>
            <a:spcPct val="100000"/>
          </a:lnSpc>
          <a:spcBef>
            <a:spcPts val="0"/>
          </a:spcBef>
          <a:spcAft>
            <a:spcPts val="0"/>
          </a:spcAft>
          <a:buClrTx/>
          <a:buSzTx/>
          <a:buFontTx/>
          <a:buNone/>
          <a:tabLst/>
          <a:defRPr kumimoji="0" sz="1800" b="1" i="0" u="none" strike="noStrike" cap="none" spc="0" normalizeH="0" baseline="0" dirty="0">
            <a:ln>
              <a:noFill/>
            </a:ln>
            <a:solidFill>
              <a:srgbClr val="FFFFFF"/>
            </a:solidFill>
            <a:effectLst/>
            <a:uFillTx/>
            <a:latin typeface="+mn-lt"/>
            <a:ea typeface="+mn-ea"/>
            <a:cs typeface="+mn-cs"/>
            <a:sym typeface="Calibri"/>
          </a:defRPr>
        </a:def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70000"/>
          </a:lnSpc>
          <a:spcBef>
            <a:spcPts val="0"/>
          </a:spcBef>
          <a:spcAft>
            <a:spcPts val="0"/>
          </a:spcAft>
          <a:buClrTx/>
          <a:buSzTx/>
          <a:buFontTx/>
          <a:buNone/>
          <a:tabLst/>
          <a:defRPr kumimoji="0" sz="6000" b="1" i="0" u="none" strike="noStrike" cap="none" spc="0" normalizeH="0" baseline="0">
            <a:ln>
              <a:noFill/>
            </a:ln>
            <a:solidFill>
              <a:schemeClr val="accent1"/>
            </a:solidFill>
            <a:effectLst/>
            <a:uFillTx/>
            <a:latin typeface="+mn-lt"/>
            <a:ea typeface="+mn-ea"/>
            <a:cs typeface="+mn-cs"/>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extLst>
    <a:ext uri="{05A4C25C-085E-4340-85A3-A5531E510DB2}">
      <thm15:themeFamily xmlns:thm15="http://schemas.microsoft.com/office/thememl/2012/main" name="lb Haaltert" id="{E34D1E04-A1CF-E541-B987-33566119909A}" vid="{EA2F4DA2-6E29-5546-8B5E-76F14967F3EC}"/>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8283F95BF3114196479CE8CC7188A3" ma:contentTypeVersion="15" ma:contentTypeDescription="Een nieuw document maken." ma:contentTypeScope="" ma:versionID="be821faa7cd5d7d3238d73dae2b92cfc">
  <xsd:schema xmlns:xsd="http://www.w3.org/2001/XMLSchema" xmlns:xs="http://www.w3.org/2001/XMLSchema" xmlns:p="http://schemas.microsoft.com/office/2006/metadata/properties" xmlns:ns2="08bdbcdf-2849-4e62-9576-5ea373c60f17" xmlns:ns3="2d3d8743-2c24-486c-9872-010267de75a3" targetNamespace="http://schemas.microsoft.com/office/2006/metadata/properties" ma:root="true" ma:fieldsID="e6246840f61266b5039fb45616fbaa6c" ns2:_="" ns3:_="">
    <xsd:import namespace="08bdbcdf-2849-4e62-9576-5ea373c60f17"/>
    <xsd:import namespace="2d3d8743-2c24-486c-9872-010267de75a3"/>
    <xsd:element name="properties">
      <xsd:complexType>
        <xsd:sequence>
          <xsd:element name="documentManagement">
            <xsd:complexType>
              <xsd:all>
                <xsd:element ref="ns2:MediaServiceMetadata" minOccurs="0"/>
                <xsd:element ref="ns2:MediaServiceFastMetadata" minOccurs="0"/>
                <xsd:element ref="ns2:l18e3ae4bae84a1385c791e84de0d8a0" minOccurs="0"/>
                <xsd:element ref="ns3:TaxCatchAll" minOccurs="0"/>
                <xsd:element ref="ns2:lcf76f155ced4ddcb4097134ff3c332f" minOccurs="0"/>
                <xsd:element ref="ns2:MediaServiceGenerationTime" minOccurs="0"/>
                <xsd:element ref="ns2:MediaServiceEventHashCode" minOccurs="0"/>
                <xsd:element ref="ns2:MediaServiceOCR" minOccurs="0"/>
                <xsd:element ref="ns2:MediaServiceDateTaken" minOccurs="0"/>
                <xsd:element ref="ns3:_dlc_DocId" minOccurs="0"/>
                <xsd:element ref="ns3:_dlc_DocIdUrl" minOccurs="0"/>
                <xsd:element ref="ns3:_dlc_DocIdPersistId" minOccurs="0"/>
                <xsd:element ref="ns2:MediaServiceSearchProperties" minOccurs="0"/>
                <xsd:element ref="ns2:MediaServiceObjectDetectorVersions" minOccurs="0"/>
                <xsd:element ref="ns2:MediaLengthInSeconds" minOccurs="0"/>
                <xsd:element ref="ns2:Onderwerp"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bdbcdf-2849-4e62-9576-5ea373c60f1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18e3ae4bae84a1385c791e84de0d8a0" ma:index="11" nillable="true" ma:taxonomy="true" ma:internalName="l18e3ae4bae84a1385c791e84de0d8a0" ma:taxonomyFieldName="Dienst" ma:displayName="Dienst" ma:default="" ma:fieldId="{518e3ae4-bae8-4a13-85c7-91e84de0d8a0}" ma:sspId="6b59d8b1-465c-493c-a9e9-60c634fd113d" ma:termSetId="a6551ceb-ee1f-4698-a37a-e788adaf1f36" ma:anchorId="00000000-0000-0000-0000-000000000000" ma:open="false" ma:isKeyword="false">
      <xsd:complexType>
        <xsd:sequence>
          <xsd:element ref="pc:Terms" minOccurs="0" maxOccurs="1"/>
        </xsd:sequence>
      </xsd:complexType>
    </xsd:element>
    <xsd:element name="lcf76f155ced4ddcb4097134ff3c332f" ma:index="14" nillable="true" ma:taxonomy="true" ma:internalName="lcf76f155ced4ddcb4097134ff3c332f" ma:taxonomyFieldName="MediaServiceImageTags" ma:displayName="Afbeeldingtags" ma:readOnly="false" ma:fieldId="{5cf76f15-5ced-4ddc-b409-7134ff3c332f}" ma:taxonomyMulti="true" ma:sspId="6b59d8b1-465c-493c-a9e9-60c634fd113d"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LengthInSeconds" ma:index="24" nillable="true" ma:displayName="MediaLengthInSeconds" ma:hidden="true" ma:internalName="MediaLengthInSeconds" ma:readOnly="true">
      <xsd:simpleType>
        <xsd:restriction base="dms:Unknown"/>
      </xsd:simpleType>
    </xsd:element>
    <xsd:element name="Onderwerp" ma:index="25" nillable="true" ma:displayName="Onderwerp" ma:format="Dropdown" ma:internalName="Onderwerp">
      <xsd:simpleType>
        <xsd:restriction base="dms:Choice">
          <xsd:enumeration value="Logo"/>
          <xsd:enumeration value="Sjabloon"/>
          <xsd:enumeration value="Teams achtergrond"/>
          <xsd:enumeration value="Huisstijlhandboek"/>
          <xsd:enumeration value="Naamkaartje"/>
        </xsd:restriction>
      </xsd:simpleType>
    </xsd:element>
  </xsd:schema>
  <xsd:schema xmlns:xsd="http://www.w3.org/2001/XMLSchema" xmlns:xs="http://www.w3.org/2001/XMLSchema" xmlns:dms="http://schemas.microsoft.com/office/2006/documentManagement/types" xmlns:pc="http://schemas.microsoft.com/office/infopath/2007/PartnerControls" targetNamespace="2d3d8743-2c24-486c-9872-010267de75a3"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2cf7e4d3-1960-46bd-8519-0ab2817c5634}" ma:internalName="TaxCatchAll" ma:showField="CatchAllData" ma:web="2d3d8743-2c24-486c-9872-010267de75a3">
      <xsd:complexType>
        <xsd:complexContent>
          <xsd:extension base="dms:MultiChoiceLookup">
            <xsd:sequence>
              <xsd:element name="Value" type="dms:Lookup" maxOccurs="unbounded" minOccurs="0" nillable="true"/>
            </xsd:sequence>
          </xsd:extension>
        </xsd:complexContent>
      </xsd:complexType>
    </xsd:element>
    <xsd:element name="_dlc_DocId" ma:index="19" nillable="true" ma:displayName="Waarde van de document-id" ma:description="De waarde van de document-id die aan dit item is toegewezen." ma:indexed="true" ma:internalName="_dlc_DocId" ma:readOnly="true">
      <xsd:simpleType>
        <xsd:restriction base="dms:Text"/>
      </xsd:simpleType>
    </xsd:element>
    <xsd:element name="_dlc_DocIdUrl" ma:index="20" nillable="true" ma:displayName="Document-id" ma:description="Permanente koppeling naar dit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1"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l18e3ae4bae84a1385c791e84de0d8a0 xmlns="08bdbcdf-2849-4e62-9576-5ea373c60f17">
      <Terms xmlns="http://schemas.microsoft.com/office/infopath/2007/PartnerControls"/>
    </l18e3ae4bae84a1385c791e84de0d8a0>
    <TaxCatchAll xmlns="2d3d8743-2c24-486c-9872-010267de75a3" xsi:nil="true"/>
    <lcf76f155ced4ddcb4097134ff3c332f xmlns="08bdbcdf-2849-4e62-9576-5ea373c60f17">
      <Terms xmlns="http://schemas.microsoft.com/office/infopath/2007/PartnerControls"/>
    </lcf76f155ced4ddcb4097134ff3c332f>
    <_dlc_DocId xmlns="2d3d8743-2c24-486c-9872-010267de75a3">9450H-1945758673-84</_dlc_DocId>
    <_dlc_DocIdUrl xmlns="2d3d8743-2c24-486c-9872-010267de75a3">
      <Url>https://haaltert.sharepoint.com/sites/intranet/_layouts/15/DocIdRedir.aspx?ID=9450H-1945758673-84</Url>
      <Description>9450H-1945758673-84</Description>
    </_dlc_DocIdUrl>
    <Onderwerp xmlns="08bdbcdf-2849-4e62-9576-5ea373c60f17">Sjabloon</Onderwerp>
  </documentManagement>
</p:properties>
</file>

<file path=customXml/itemProps1.xml><?xml version="1.0" encoding="utf-8"?>
<ds:datastoreItem xmlns:ds="http://schemas.openxmlformats.org/officeDocument/2006/customXml" ds:itemID="{376BDC52-1449-42DF-8A8F-0E5BF1F208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bdbcdf-2849-4e62-9576-5ea373c60f17"/>
    <ds:schemaRef ds:uri="2d3d8743-2c24-486c-9872-010267de75a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C8A87C3-0BA7-40CD-B23F-F7419380F83D}">
  <ds:schemaRefs>
    <ds:schemaRef ds:uri="http://schemas.microsoft.com/sharepoint/events"/>
  </ds:schemaRefs>
</ds:datastoreItem>
</file>

<file path=customXml/itemProps3.xml><?xml version="1.0" encoding="utf-8"?>
<ds:datastoreItem xmlns:ds="http://schemas.openxmlformats.org/officeDocument/2006/customXml" ds:itemID="{7AA94C49-DC74-204B-A221-398F953441F5}">
  <ds:schemaRefs>
    <ds:schemaRef ds:uri="http://schemas.openxmlformats.org/officeDocument/2006/bibliography"/>
  </ds:schemaRefs>
</ds:datastoreItem>
</file>

<file path=customXml/itemProps4.xml><?xml version="1.0" encoding="utf-8"?>
<ds:datastoreItem xmlns:ds="http://schemas.openxmlformats.org/officeDocument/2006/customXml" ds:itemID="{DA34ACF3-B082-47AF-8E0D-B571F4DCF20C}">
  <ds:schemaRefs>
    <ds:schemaRef ds:uri="http://schemas.microsoft.com/sharepoint/v3/contenttype/forms"/>
  </ds:schemaRefs>
</ds:datastoreItem>
</file>

<file path=customXml/itemProps5.xml><?xml version="1.0" encoding="utf-8"?>
<ds:datastoreItem xmlns:ds="http://schemas.openxmlformats.org/officeDocument/2006/customXml" ds:itemID="{6D4B4F82-D257-41F6-9A46-3A42AF6B923E}">
  <ds:schemaRefs>
    <ds:schemaRef ds:uri="http://schemas.microsoft.com/office/2006/metadata/properties"/>
    <ds:schemaRef ds:uri="http://schemas.microsoft.com/office/infopath/2007/PartnerControls"/>
    <ds:schemaRef ds:uri="08bdbcdf-2849-4e62-9576-5ea373c60f17"/>
    <ds:schemaRef ds:uri="2d3d8743-2c24-486c-9872-010267de75a3"/>
  </ds:schemaRefs>
</ds:datastoreItem>
</file>

<file path=docProps/app.xml><?xml version="1.0" encoding="utf-8"?>
<Properties xmlns="http://schemas.openxmlformats.org/officeDocument/2006/extended-properties" xmlns:vt="http://schemas.openxmlformats.org/officeDocument/2006/docPropsVTypes">
  <Template>Sjabloon%20REGLEMENT%20rgb%20202408.dotx?OR=81dd2b71-fb82-4b33-ac71-fed46bf0f87a&amp;CID=d9797ea1-f012-9000-4fd9-c7f28121f097&amp;CT=1738747846055</Template>
  <TotalTime>0</TotalTime>
  <Pages>6</Pages>
  <Words>1817</Words>
  <Characters>9995</Characters>
  <Application>Microsoft Office Word</Application>
  <DocSecurity>4</DocSecurity>
  <Lines>83</Lines>
  <Paragraphs>23</Paragraphs>
  <ScaleCrop>false</ScaleCrop>
  <HeadingPairs>
    <vt:vector size="2" baseType="variant">
      <vt:variant>
        <vt:lpstr>Titel</vt:lpstr>
      </vt:variant>
      <vt:variant>
        <vt:i4>1</vt:i4>
      </vt:variant>
    </vt:vector>
  </HeadingPairs>
  <TitlesOfParts>
    <vt:vector size="1" baseType="lpstr">
      <vt:lpstr/>
    </vt:vector>
  </TitlesOfParts>
  <Manager/>
  <Company/>
  <LinksUpToDate>false</LinksUpToDate>
  <CharactersWithSpaces>11789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Dieter Van de Velde</dc:creator>
  <cp:keywords/>
  <dc:description/>
  <cp:lastModifiedBy>Pieter De Bosscher</cp:lastModifiedBy>
  <cp:revision>2</cp:revision>
  <cp:lastPrinted>2023-10-06T08:19:00Z</cp:lastPrinted>
  <dcterms:created xsi:type="dcterms:W3CDTF">2025-06-13T15:10:00Z</dcterms:created>
  <dcterms:modified xsi:type="dcterms:W3CDTF">2025-06-13T15:10:00Z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0x010100F98283F95BF3114196479CE8CC7188A3</vt:lpwstr>
  </property>
  <property fmtid="{D5CDD505-2E9C-101B-9397-08002B2CF9AE}" pid="3" name="_dlc_DocIdItemGuid">
    <vt:lpwstr>75b682e0-b80f-4d98-b038-d1e52ad9335f</vt:lpwstr>
  </property>
  <property fmtid="{D5CDD505-2E9C-101B-9397-08002B2CF9AE}" pid="4" name="MediaServiceImageTags">
    <vt:lpwstr/>
  </property>
  <property fmtid="{D5CDD505-2E9C-101B-9397-08002B2CF9AE}" pid="5" name="Dienst">
    <vt:lpwstr/>
  </property>
</Properties>
</file>