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2E665" w14:textId="48E05392" w:rsidR="00DC1B91" w:rsidRPr="00BF65F6" w:rsidRDefault="00F414B2" w:rsidP="00DC1B91">
      <w:pPr>
        <w:pStyle w:val="titel1"/>
        <w:rPr>
          <w:rFonts w:asciiTheme="majorHAnsi" w:hAnsiTheme="majorHAnsi" w:cstheme="majorHAnsi"/>
        </w:rPr>
      </w:pPr>
      <w:r>
        <w:rPr>
          <w:rFonts w:asciiTheme="majorHAnsi" w:hAnsiTheme="majorHAnsi" w:cstheme="majorHAnsi"/>
        </w:rPr>
        <w:t>REGLEMENT VOOR HET HUREN VAN MUZIEKINSTRUMENTEN</w:t>
      </w:r>
    </w:p>
    <w:p w14:paraId="7BFD7E04" w14:textId="77777777" w:rsidR="00DC1B91" w:rsidRPr="00BF65F6" w:rsidRDefault="00DC1B91" w:rsidP="00DC1B91">
      <w:pPr>
        <w:pStyle w:val="titel2"/>
        <w:rPr>
          <w:rFonts w:asciiTheme="majorHAnsi" w:hAnsiTheme="majorHAnsi" w:cstheme="majorHAnsi"/>
        </w:rPr>
      </w:pPr>
      <w:bookmarkStart w:id="0" w:name="_Toc56435551"/>
      <w:bookmarkStart w:id="1" w:name="_Toc56435804"/>
      <w:r w:rsidRPr="00BF65F6">
        <w:rPr>
          <w:rFonts w:asciiTheme="majorHAnsi" w:hAnsiTheme="majorHAnsi" w:cstheme="majorHAnsi"/>
        </w:rPr>
        <w:t>Artikel 1: Aanleiding</w:t>
      </w:r>
      <w:bookmarkEnd w:id="0"/>
      <w:bookmarkEnd w:id="1"/>
      <w:r w:rsidRPr="00BF65F6">
        <w:rPr>
          <w:rFonts w:asciiTheme="majorHAnsi" w:hAnsiTheme="majorHAnsi" w:cstheme="majorHAnsi"/>
        </w:rPr>
        <w:t xml:space="preserve"> </w:t>
      </w:r>
    </w:p>
    <w:p w14:paraId="46D84AAD" w14:textId="77777777" w:rsidR="00DC1B91" w:rsidRPr="00BF65F6" w:rsidRDefault="00DC1B91" w:rsidP="00DC1B91">
      <w:pPr>
        <w:jc w:val="both"/>
        <w:rPr>
          <w:rFonts w:cstheme="majorHAnsi"/>
          <w:shd w:val="clear" w:color="auto" w:fill="FFFFFF"/>
        </w:rPr>
      </w:pPr>
      <w:r w:rsidRPr="00BF65F6">
        <w:rPr>
          <w:rFonts w:cstheme="majorHAnsi"/>
          <w:shd w:val="clear" w:color="auto" w:fill="FFFFFF"/>
        </w:rPr>
        <w:t>Leerlingen aan de Stedelijke Academie voor Muziek, Woord en Dans, afdeling Haaltert (hierna de Academie), kunnen een muziekinstrument huren voor hun opleiding.</w:t>
      </w:r>
    </w:p>
    <w:p w14:paraId="72B5A5FD" w14:textId="77777777" w:rsidR="00DC1B91" w:rsidRPr="00BF65F6" w:rsidRDefault="00DC1B91" w:rsidP="00DC1B91">
      <w:pPr>
        <w:jc w:val="both"/>
        <w:rPr>
          <w:rFonts w:cstheme="majorHAnsi"/>
          <w:iCs/>
          <w:szCs w:val="24"/>
          <w:lang w:val="nl-NL"/>
        </w:rPr>
      </w:pPr>
      <w:r w:rsidRPr="00BF65F6">
        <w:rPr>
          <w:rFonts w:cstheme="majorHAnsi"/>
          <w:shd w:val="clear" w:color="auto" w:fill="FFFFFF"/>
        </w:rPr>
        <w:t>Met dit reglement worden de voorwaarden voor een huur vastgelegd.</w:t>
      </w:r>
    </w:p>
    <w:p w14:paraId="3DADBE44" w14:textId="77777777" w:rsidR="00DC1B91" w:rsidRPr="00BF65F6" w:rsidRDefault="00DC1B91" w:rsidP="00DC1B91">
      <w:pPr>
        <w:pStyle w:val="titel2"/>
        <w:jc w:val="both"/>
        <w:rPr>
          <w:rFonts w:asciiTheme="majorHAnsi" w:hAnsiTheme="majorHAnsi" w:cstheme="majorHAnsi"/>
        </w:rPr>
      </w:pPr>
      <w:bookmarkStart w:id="2" w:name="_Toc56435552"/>
      <w:bookmarkStart w:id="3" w:name="_Toc56435805"/>
      <w:r w:rsidRPr="00BF65F6">
        <w:rPr>
          <w:rFonts w:asciiTheme="majorHAnsi" w:hAnsiTheme="majorHAnsi" w:cstheme="majorHAnsi"/>
        </w:rPr>
        <w:t>Artikel 2: Toepassingsgebied</w:t>
      </w:r>
      <w:bookmarkEnd w:id="2"/>
      <w:bookmarkEnd w:id="3"/>
    </w:p>
    <w:p w14:paraId="4D690B26" w14:textId="77777777" w:rsidR="00DC1B91" w:rsidRPr="00BF65F6" w:rsidRDefault="00DC1B91" w:rsidP="00DC1B91">
      <w:pPr>
        <w:jc w:val="both"/>
        <w:rPr>
          <w:rFonts w:cstheme="majorHAnsi"/>
          <w:lang w:val="nl-NL"/>
        </w:rPr>
      </w:pPr>
      <w:r w:rsidRPr="00BF65F6">
        <w:rPr>
          <w:rFonts w:cstheme="majorHAnsi"/>
          <w:lang w:val="nl-NL"/>
        </w:rPr>
        <w:t>Om in aanmerking te komen voor het huren van een instrument dient de kandidaat - huurder aan de volgende voorwaarden te voldoen:</w:t>
      </w:r>
    </w:p>
    <w:p w14:paraId="51DD7F7B" w14:textId="77777777" w:rsidR="00DC1B91" w:rsidRPr="00BF65F6" w:rsidRDefault="00DC1B91" w:rsidP="00DC1B91">
      <w:pPr>
        <w:pStyle w:val="Lijstalinea"/>
        <w:numPr>
          <w:ilvl w:val="0"/>
          <w:numId w:val="24"/>
        </w:numPr>
        <w:jc w:val="both"/>
        <w:rPr>
          <w:rFonts w:asciiTheme="majorHAnsi" w:hAnsiTheme="majorHAnsi" w:cstheme="majorHAnsi"/>
          <w:sz w:val="22"/>
          <w:szCs w:val="22"/>
          <w:lang w:val="nl-NL"/>
        </w:rPr>
      </w:pPr>
      <w:r w:rsidRPr="00BF65F6">
        <w:rPr>
          <w:rFonts w:asciiTheme="majorHAnsi" w:hAnsiTheme="majorHAnsi" w:cstheme="majorHAnsi"/>
          <w:sz w:val="22"/>
          <w:szCs w:val="22"/>
          <w:lang w:val="nl-NL"/>
        </w:rPr>
        <w:t>als leerling regelmatig ingeschreven zijn in de Academie;</w:t>
      </w:r>
    </w:p>
    <w:p w14:paraId="397060E2" w14:textId="77777777" w:rsidR="00DC1B91" w:rsidRPr="00BF65F6" w:rsidRDefault="00DC1B91" w:rsidP="00DC1B91">
      <w:pPr>
        <w:pStyle w:val="Lijstalinea"/>
        <w:numPr>
          <w:ilvl w:val="0"/>
          <w:numId w:val="24"/>
        </w:numPr>
        <w:jc w:val="both"/>
        <w:rPr>
          <w:rFonts w:asciiTheme="majorHAnsi" w:hAnsiTheme="majorHAnsi" w:cstheme="majorHAnsi"/>
          <w:sz w:val="22"/>
          <w:szCs w:val="22"/>
          <w:lang w:val="nl-NL"/>
        </w:rPr>
      </w:pPr>
      <w:r w:rsidRPr="00BF65F6">
        <w:rPr>
          <w:rFonts w:asciiTheme="majorHAnsi" w:hAnsiTheme="majorHAnsi" w:cstheme="majorHAnsi"/>
          <w:sz w:val="22"/>
          <w:szCs w:val="22"/>
          <w:lang w:val="nl-NL"/>
        </w:rPr>
        <w:t>financierbaar zijn wat betekent dat de kandidaat - huurder het lessenpakket van de nevenvakken als regelmatige leerling volgt;</w:t>
      </w:r>
    </w:p>
    <w:p w14:paraId="1FCE03C2" w14:textId="1F6EDA5B" w:rsidR="00DC1B91" w:rsidRPr="00DC1B91" w:rsidRDefault="00DC1B91" w:rsidP="00DC1B91">
      <w:pPr>
        <w:pStyle w:val="Lijstalinea"/>
        <w:numPr>
          <w:ilvl w:val="0"/>
          <w:numId w:val="24"/>
        </w:numPr>
        <w:jc w:val="both"/>
        <w:rPr>
          <w:rFonts w:asciiTheme="majorHAnsi" w:hAnsiTheme="majorHAnsi" w:cstheme="majorHAnsi"/>
          <w:sz w:val="22"/>
          <w:szCs w:val="22"/>
          <w:lang w:val="nl-NL"/>
        </w:rPr>
      </w:pPr>
      <w:r w:rsidRPr="00BF65F6">
        <w:rPr>
          <w:rFonts w:asciiTheme="majorHAnsi" w:hAnsiTheme="majorHAnsi" w:cstheme="majorHAnsi"/>
          <w:sz w:val="22"/>
          <w:szCs w:val="22"/>
          <w:lang w:val="nl-NL"/>
        </w:rPr>
        <w:t>maximaal 1 instrument huren.</w:t>
      </w:r>
    </w:p>
    <w:p w14:paraId="56B54B2F" w14:textId="1E1E4CEA" w:rsidR="00DC1B91" w:rsidRDefault="00DC1B91" w:rsidP="00DC1B91">
      <w:pPr>
        <w:pStyle w:val="titel2"/>
      </w:pPr>
      <w:r>
        <w:t>Artikel 3: Huurovereenkomst</w:t>
      </w:r>
    </w:p>
    <w:p w14:paraId="04123108" w14:textId="098959DD" w:rsidR="00DC1B91" w:rsidRPr="00DC1B91" w:rsidRDefault="00DC1B91" w:rsidP="00DC1B91">
      <w:pPr>
        <w:pStyle w:val="Kop3"/>
        <w:numPr>
          <w:ilvl w:val="0"/>
          <w:numId w:val="0"/>
        </w:numPr>
        <w:ind w:left="851" w:hanging="851"/>
        <w:rPr>
          <w:color w:val="A63468" w:themeColor="accent2"/>
          <w:sz w:val="22"/>
          <w:szCs w:val="22"/>
        </w:rPr>
      </w:pPr>
      <w:r>
        <w:rPr>
          <w:color w:val="A63468" w:themeColor="accent2"/>
          <w:sz w:val="22"/>
          <w:szCs w:val="22"/>
        </w:rPr>
        <w:t>3</w:t>
      </w:r>
      <w:r w:rsidRPr="00DC1B91">
        <w:rPr>
          <w:color w:val="A63468" w:themeColor="accent2"/>
          <w:sz w:val="22"/>
          <w:szCs w:val="22"/>
        </w:rPr>
        <w:t xml:space="preserve">.1 Ondertekening </w:t>
      </w:r>
    </w:p>
    <w:p w14:paraId="48EFA30C" w14:textId="77777777" w:rsidR="00DC1B91" w:rsidRPr="006E2016" w:rsidRDefault="00DC1B91" w:rsidP="00DC1B91">
      <w:pPr>
        <w:pStyle w:val="Geenafstand"/>
      </w:pPr>
      <w:r w:rsidRPr="006E2016">
        <w:t xml:space="preserve">De huurder ondertekent </w:t>
      </w:r>
      <w:r>
        <w:t>deze</w:t>
      </w:r>
      <w:r w:rsidRPr="006E2016">
        <w:t xml:space="preserve"> huurovereenkomst. </w:t>
      </w:r>
    </w:p>
    <w:p w14:paraId="2C4EE478" w14:textId="10920D56" w:rsidR="00DC1B91" w:rsidRPr="00DC1B91" w:rsidRDefault="00DC1B91" w:rsidP="00DC1B91">
      <w:pPr>
        <w:pStyle w:val="Kop3"/>
        <w:numPr>
          <w:ilvl w:val="0"/>
          <w:numId w:val="0"/>
        </w:numPr>
        <w:ind w:left="851" w:hanging="851"/>
        <w:rPr>
          <w:color w:val="A63468" w:themeColor="accent2"/>
          <w:sz w:val="22"/>
          <w:szCs w:val="22"/>
        </w:rPr>
      </w:pPr>
      <w:r>
        <w:rPr>
          <w:color w:val="A63468" w:themeColor="accent2"/>
          <w:sz w:val="22"/>
          <w:szCs w:val="22"/>
        </w:rPr>
        <w:t>3</w:t>
      </w:r>
      <w:r w:rsidRPr="00DC1B91">
        <w:rPr>
          <w:color w:val="A63468" w:themeColor="accent2"/>
          <w:sz w:val="22"/>
          <w:szCs w:val="22"/>
        </w:rPr>
        <w:t>.2 Voorrangsbepalingen</w:t>
      </w:r>
    </w:p>
    <w:p w14:paraId="699F92A7" w14:textId="77777777" w:rsidR="00DC1B91" w:rsidRPr="006E2016" w:rsidRDefault="00DC1B91" w:rsidP="00DC1B91">
      <w:pPr>
        <w:pStyle w:val="Geenafstand"/>
        <w:jc w:val="both"/>
      </w:pPr>
      <w:r w:rsidRPr="006E2016">
        <w:t xml:space="preserve">Leerlingen van de tweede graad </w:t>
      </w:r>
      <w:r>
        <w:t xml:space="preserve">krijgen </w:t>
      </w:r>
      <w:r w:rsidRPr="006E2016">
        <w:t>voorrang om een instrument te kunnen huren. De verhuur gebeurt in volgorde van inschrijvingsdatum. Er wordt eveneens rekening gehouden met de leeftijd van de leerling: dit wil zeggen dat jongeren voorrang krijgen op volwassenen.</w:t>
      </w:r>
    </w:p>
    <w:p w14:paraId="29CA0050" w14:textId="77777777" w:rsidR="00DC1B91" w:rsidRPr="006E2016" w:rsidRDefault="00DC1B91" w:rsidP="00DC1B91">
      <w:pPr>
        <w:pStyle w:val="Geenafstand"/>
        <w:jc w:val="both"/>
      </w:pPr>
      <w:r w:rsidRPr="006E2016">
        <w:t xml:space="preserve">Leerlingen van de derde graad komen in aanmerking </w:t>
      </w:r>
      <w:r>
        <w:t>als</w:t>
      </w:r>
      <w:r w:rsidRPr="006E2016">
        <w:t xml:space="preserve"> er nog instrumenten beschikbaar zijn nadat de verzoeken van alle leerlingen kandidaat-huurder van de tweede graad werden ingevuld. Pas daarna kunnen ook leerlingen van de vierde graad een instrument huren. Bij twijfel of onduidelijkheid omtrent voorrang beslist de directeur.</w:t>
      </w:r>
    </w:p>
    <w:p w14:paraId="457AC944" w14:textId="1A64DAF8" w:rsidR="00DC1B91" w:rsidRPr="00DC1B91" w:rsidRDefault="00DC1B91" w:rsidP="00DC1B91">
      <w:pPr>
        <w:pStyle w:val="titel2"/>
      </w:pPr>
      <w:r w:rsidRPr="00DC1B91">
        <w:t xml:space="preserve">Artikel </w:t>
      </w:r>
      <w:r>
        <w:t>4</w:t>
      </w:r>
      <w:r w:rsidRPr="00DC1B91">
        <w:t>: Huurgeld en waarborg</w:t>
      </w:r>
    </w:p>
    <w:p w14:paraId="12880521" w14:textId="77777777" w:rsidR="00DC1B91" w:rsidRPr="006E2016" w:rsidRDefault="00DC1B91" w:rsidP="00DC1B91">
      <w:pPr>
        <w:pStyle w:val="Geenafstand"/>
        <w:jc w:val="both"/>
      </w:pPr>
      <w:r w:rsidRPr="006E2016">
        <w:t>a. De huurder betaalt bij aanvang van de huur een waarborg van 75,00 euro.</w:t>
      </w:r>
    </w:p>
    <w:p w14:paraId="07398B26" w14:textId="77777777" w:rsidR="00DC1B91" w:rsidRPr="006E2016" w:rsidRDefault="00DC1B91" w:rsidP="00DC1B91">
      <w:pPr>
        <w:pStyle w:val="Geenafstand"/>
        <w:jc w:val="both"/>
      </w:pPr>
      <w:r w:rsidRPr="006E2016">
        <w:t>Deze nieuwe waarborg is enkel van toepassing op nieuwe huurovereenkomsten.</w:t>
      </w:r>
    </w:p>
    <w:p w14:paraId="459BE135" w14:textId="77777777" w:rsidR="00DC1B91" w:rsidRPr="006E2016" w:rsidRDefault="00DC1B91" w:rsidP="00DC1B91">
      <w:pPr>
        <w:pStyle w:val="Geenafstand"/>
        <w:jc w:val="both"/>
      </w:pPr>
      <w:r w:rsidRPr="006E2016">
        <w:t>b. Tevens betaalt hij een jaarlijks huurgeld waarvan het bedrag als volgt bepaald wordt:</w:t>
      </w:r>
    </w:p>
    <w:tbl>
      <w:tblPr>
        <w:tblStyle w:val="Tabelraster"/>
        <w:tblW w:w="0" w:type="auto"/>
        <w:tblLook w:val="04A0" w:firstRow="1" w:lastRow="0" w:firstColumn="1" w:lastColumn="0" w:noHBand="0" w:noVBand="1"/>
      </w:tblPr>
      <w:tblGrid>
        <w:gridCol w:w="4530"/>
        <w:gridCol w:w="4530"/>
      </w:tblGrid>
      <w:tr w:rsidR="00DC1B91" w:rsidRPr="00F10AA3" w14:paraId="7CB018B1" w14:textId="77777777" w:rsidTr="00853A7D">
        <w:tc>
          <w:tcPr>
            <w:tcW w:w="4530" w:type="dxa"/>
          </w:tcPr>
          <w:p w14:paraId="081B9522" w14:textId="77777777" w:rsidR="00DC1B91" w:rsidRPr="00260DFC" w:rsidRDefault="00DC1B91" w:rsidP="00853A7D">
            <w:pPr>
              <w:rPr>
                <w:sz w:val="20"/>
                <w:szCs w:val="20"/>
                <w:lang w:val="nl-NL"/>
              </w:rPr>
            </w:pPr>
            <w:r w:rsidRPr="00260DFC">
              <w:rPr>
                <w:sz w:val="20"/>
                <w:szCs w:val="20"/>
                <w:lang w:val="nl-NL"/>
              </w:rPr>
              <w:t>Leerlingen 2</w:t>
            </w:r>
            <w:r w:rsidRPr="00260DFC">
              <w:rPr>
                <w:sz w:val="20"/>
                <w:szCs w:val="20"/>
                <w:vertAlign w:val="superscript"/>
                <w:lang w:val="nl-NL"/>
              </w:rPr>
              <w:t>de</w:t>
            </w:r>
            <w:r w:rsidRPr="00260DFC">
              <w:rPr>
                <w:sz w:val="20"/>
                <w:szCs w:val="20"/>
                <w:lang w:val="nl-NL"/>
              </w:rPr>
              <w:t xml:space="preserve"> graad</w:t>
            </w:r>
          </w:p>
        </w:tc>
        <w:tc>
          <w:tcPr>
            <w:tcW w:w="4530" w:type="dxa"/>
          </w:tcPr>
          <w:p w14:paraId="2534FBE4" w14:textId="77777777" w:rsidR="00DC1B91" w:rsidRPr="00260DFC" w:rsidRDefault="00DC1B91" w:rsidP="00853A7D">
            <w:pPr>
              <w:rPr>
                <w:sz w:val="20"/>
                <w:szCs w:val="20"/>
                <w:lang w:val="nl-NL"/>
              </w:rPr>
            </w:pPr>
            <w:r w:rsidRPr="00260DFC">
              <w:rPr>
                <w:sz w:val="20"/>
                <w:szCs w:val="20"/>
                <w:lang w:val="nl-NL"/>
              </w:rPr>
              <w:t>€ 35</w:t>
            </w:r>
          </w:p>
        </w:tc>
      </w:tr>
      <w:tr w:rsidR="00DC1B91" w:rsidRPr="00F10AA3" w14:paraId="64A1CCAF" w14:textId="77777777" w:rsidTr="00853A7D">
        <w:tc>
          <w:tcPr>
            <w:tcW w:w="4530" w:type="dxa"/>
          </w:tcPr>
          <w:p w14:paraId="0AB0275B" w14:textId="77777777" w:rsidR="00DC1B91" w:rsidRPr="00260DFC" w:rsidRDefault="00DC1B91" w:rsidP="00853A7D">
            <w:pPr>
              <w:rPr>
                <w:sz w:val="20"/>
                <w:szCs w:val="20"/>
                <w:lang w:val="nl-NL"/>
              </w:rPr>
            </w:pPr>
            <w:r w:rsidRPr="00260DFC">
              <w:rPr>
                <w:sz w:val="20"/>
                <w:szCs w:val="20"/>
                <w:lang w:val="nl-NL"/>
              </w:rPr>
              <w:t>Leerlingen 3</w:t>
            </w:r>
            <w:r w:rsidRPr="00260DFC">
              <w:rPr>
                <w:sz w:val="20"/>
                <w:szCs w:val="20"/>
                <w:vertAlign w:val="superscript"/>
                <w:lang w:val="nl-NL"/>
              </w:rPr>
              <w:t>de</w:t>
            </w:r>
            <w:r w:rsidRPr="00260DFC">
              <w:rPr>
                <w:sz w:val="20"/>
                <w:szCs w:val="20"/>
                <w:lang w:val="nl-NL"/>
              </w:rPr>
              <w:t xml:space="preserve"> graad</w:t>
            </w:r>
          </w:p>
        </w:tc>
        <w:tc>
          <w:tcPr>
            <w:tcW w:w="4530" w:type="dxa"/>
          </w:tcPr>
          <w:p w14:paraId="22E274A6" w14:textId="77777777" w:rsidR="00DC1B91" w:rsidRPr="00260DFC" w:rsidRDefault="00DC1B91" w:rsidP="00853A7D">
            <w:pPr>
              <w:rPr>
                <w:sz w:val="20"/>
                <w:szCs w:val="20"/>
                <w:lang w:val="nl-NL"/>
              </w:rPr>
            </w:pPr>
            <w:r w:rsidRPr="00260DFC">
              <w:rPr>
                <w:sz w:val="20"/>
                <w:szCs w:val="20"/>
                <w:lang w:val="nl-NL"/>
              </w:rPr>
              <w:t>€ 55</w:t>
            </w:r>
          </w:p>
        </w:tc>
      </w:tr>
      <w:tr w:rsidR="00DC1B91" w:rsidRPr="00F10AA3" w14:paraId="16ED7B15" w14:textId="77777777" w:rsidTr="00853A7D">
        <w:tc>
          <w:tcPr>
            <w:tcW w:w="4530" w:type="dxa"/>
          </w:tcPr>
          <w:p w14:paraId="2E36413F" w14:textId="77777777" w:rsidR="00DC1B91" w:rsidRPr="00260DFC" w:rsidRDefault="00DC1B91" w:rsidP="00853A7D">
            <w:pPr>
              <w:rPr>
                <w:sz w:val="20"/>
                <w:szCs w:val="20"/>
                <w:lang w:val="nl-NL"/>
              </w:rPr>
            </w:pPr>
            <w:r w:rsidRPr="00260DFC">
              <w:rPr>
                <w:sz w:val="20"/>
                <w:szCs w:val="20"/>
                <w:lang w:val="nl-NL"/>
              </w:rPr>
              <w:t>Leerlingen 4</w:t>
            </w:r>
            <w:r w:rsidRPr="00260DFC">
              <w:rPr>
                <w:sz w:val="20"/>
                <w:szCs w:val="20"/>
                <w:vertAlign w:val="superscript"/>
                <w:lang w:val="nl-NL"/>
              </w:rPr>
              <w:t>de</w:t>
            </w:r>
            <w:r w:rsidRPr="00260DFC">
              <w:rPr>
                <w:sz w:val="20"/>
                <w:szCs w:val="20"/>
                <w:lang w:val="nl-NL"/>
              </w:rPr>
              <w:t xml:space="preserve"> graad</w:t>
            </w:r>
          </w:p>
        </w:tc>
        <w:tc>
          <w:tcPr>
            <w:tcW w:w="4530" w:type="dxa"/>
          </w:tcPr>
          <w:p w14:paraId="7271E866" w14:textId="77777777" w:rsidR="00DC1B91" w:rsidRPr="00260DFC" w:rsidRDefault="00DC1B91" w:rsidP="00853A7D">
            <w:pPr>
              <w:rPr>
                <w:sz w:val="20"/>
                <w:szCs w:val="20"/>
                <w:lang w:val="nl-NL"/>
              </w:rPr>
            </w:pPr>
            <w:r w:rsidRPr="00260DFC">
              <w:rPr>
                <w:sz w:val="20"/>
                <w:szCs w:val="20"/>
                <w:lang w:val="nl-NL"/>
              </w:rPr>
              <w:t>€ 75</w:t>
            </w:r>
          </w:p>
        </w:tc>
      </w:tr>
    </w:tbl>
    <w:p w14:paraId="2F978901" w14:textId="77777777" w:rsidR="00DC1B91" w:rsidRPr="006E2016" w:rsidRDefault="00DC1B91" w:rsidP="00DC1B91">
      <w:pPr>
        <w:pStyle w:val="Geenafstand"/>
        <w:jc w:val="both"/>
        <w:rPr>
          <w:lang w:val="nl-NL"/>
        </w:rPr>
      </w:pPr>
      <w:r w:rsidRPr="006E2016">
        <w:rPr>
          <w:lang w:val="nl-NL"/>
        </w:rPr>
        <w:lastRenderedPageBreak/>
        <w:t xml:space="preserve">De bedragen van deze waarborg en huurgelden worden bij collegebeslissing vastgelegd. De vastgelegde huurgelden worden jaarlijks en voor aanvang van een nieuwe huurtermijn geïndexeerd. </w:t>
      </w:r>
    </w:p>
    <w:p w14:paraId="636FC3ED" w14:textId="77777777" w:rsidR="00DC1B91" w:rsidRPr="006E2016" w:rsidRDefault="00DC1B91" w:rsidP="00DC1B91">
      <w:pPr>
        <w:pStyle w:val="Geenafstand"/>
        <w:jc w:val="both"/>
        <w:rPr>
          <w:lang w:val="nl-NL"/>
        </w:rPr>
      </w:pPr>
      <w:r w:rsidRPr="006E2016">
        <w:rPr>
          <w:lang w:val="nl-NL"/>
        </w:rPr>
        <w:t>De huurder zal telkens via de academienieuwsbrief ingelicht worden van de nieuwe huurprijs.</w:t>
      </w:r>
      <w:r>
        <w:rPr>
          <w:lang w:val="nl-NL"/>
        </w:rPr>
        <w:t xml:space="preserve"> </w:t>
      </w:r>
      <w:r w:rsidRPr="006E2016">
        <w:rPr>
          <w:lang w:val="nl-NL"/>
        </w:rPr>
        <w:t>Een overzicht van de te maken kosten wordt bepaald in de bijlage 1 aan deze overeenkomst.</w:t>
      </w:r>
    </w:p>
    <w:p w14:paraId="51BC4FC3" w14:textId="2E721E73" w:rsidR="00DC1B91" w:rsidRPr="00D652C3" w:rsidRDefault="00DC1B91" w:rsidP="00DC1B91">
      <w:pPr>
        <w:pStyle w:val="titel2"/>
        <w:rPr>
          <w:lang w:val="nl-NL"/>
        </w:rPr>
      </w:pPr>
      <w:r w:rsidRPr="00D652C3">
        <w:rPr>
          <w:lang w:val="nl-NL"/>
        </w:rPr>
        <w:t xml:space="preserve">Artikel </w:t>
      </w:r>
      <w:r>
        <w:rPr>
          <w:lang w:val="nl-NL"/>
        </w:rPr>
        <w:t xml:space="preserve">5: </w:t>
      </w:r>
      <w:r w:rsidRPr="00D652C3">
        <w:rPr>
          <w:lang w:val="nl-NL"/>
        </w:rPr>
        <w:t>Duurtijd</w:t>
      </w:r>
    </w:p>
    <w:p w14:paraId="404CBE90" w14:textId="530D8A3C" w:rsidR="00DC1B91" w:rsidRPr="00DC1B91" w:rsidRDefault="00DC1B91" w:rsidP="00DC1B91">
      <w:pPr>
        <w:pStyle w:val="Kop3"/>
        <w:numPr>
          <w:ilvl w:val="0"/>
          <w:numId w:val="0"/>
        </w:numPr>
        <w:ind w:left="851" w:hanging="851"/>
        <w:rPr>
          <w:color w:val="A63468" w:themeColor="accent2"/>
          <w:sz w:val="22"/>
          <w:szCs w:val="22"/>
          <w:lang w:val="nl-NL"/>
        </w:rPr>
      </w:pPr>
      <w:r>
        <w:rPr>
          <w:color w:val="A63468" w:themeColor="accent2"/>
          <w:sz w:val="22"/>
          <w:szCs w:val="22"/>
          <w:lang w:val="nl-NL"/>
        </w:rPr>
        <w:t>5</w:t>
      </w:r>
      <w:r w:rsidRPr="00DC1B91">
        <w:rPr>
          <w:color w:val="A63468" w:themeColor="accent2"/>
          <w:sz w:val="22"/>
          <w:szCs w:val="22"/>
          <w:lang w:val="nl-NL"/>
        </w:rPr>
        <w:t>.1 Eerste huurperiode</w:t>
      </w:r>
    </w:p>
    <w:p w14:paraId="5B37622B" w14:textId="77777777" w:rsidR="00DC1B91" w:rsidRPr="006E2016" w:rsidRDefault="00DC1B91" w:rsidP="00DC1B91">
      <w:pPr>
        <w:pStyle w:val="Geenafstand"/>
        <w:jc w:val="both"/>
        <w:rPr>
          <w:lang w:val="nl-NL"/>
        </w:rPr>
      </w:pPr>
      <w:r w:rsidRPr="006E2016">
        <w:rPr>
          <w:lang w:val="nl-NL"/>
        </w:rPr>
        <w:t xml:space="preserve">Het instrument wordt in principe verhuurd voor de duur van een </w:t>
      </w:r>
      <w:r>
        <w:rPr>
          <w:lang w:val="nl-NL"/>
        </w:rPr>
        <w:t>school</w:t>
      </w:r>
      <w:r w:rsidRPr="006E2016">
        <w:rPr>
          <w:lang w:val="nl-NL"/>
        </w:rPr>
        <w:t xml:space="preserve">jaar en loopt van 1 oktober t.e.m. 30 september van het volgende jaar. Voor leerlingen die voor het eerst huren kan de aanvangsdatum van het eerste huurjaar vroeger of later zijn dan 1 oktober, maar nooit vroeger dan 1 september.  Een vroegere of latere aanvangsdatum van de huur heeft geen invloed op de huurprijs en kan dus niet ingeroepen worden om een afwijking van </w:t>
      </w:r>
      <w:r>
        <w:rPr>
          <w:lang w:val="nl-NL"/>
        </w:rPr>
        <w:t xml:space="preserve">het </w:t>
      </w:r>
      <w:r w:rsidRPr="006E2016">
        <w:rPr>
          <w:lang w:val="nl-NL"/>
        </w:rPr>
        <w:t>huurtarief te bekomen.</w:t>
      </w:r>
    </w:p>
    <w:p w14:paraId="76BDECE0" w14:textId="5AFD4E53" w:rsidR="00DC1B91" w:rsidRPr="00DC1B91" w:rsidRDefault="00DC1B91" w:rsidP="00DC1B91">
      <w:pPr>
        <w:pStyle w:val="Kop3"/>
        <w:numPr>
          <w:ilvl w:val="0"/>
          <w:numId w:val="0"/>
        </w:numPr>
        <w:ind w:left="851" w:hanging="851"/>
        <w:rPr>
          <w:color w:val="A63468" w:themeColor="accent2"/>
          <w:sz w:val="22"/>
          <w:szCs w:val="22"/>
          <w:lang w:val="nl-NL"/>
        </w:rPr>
      </w:pPr>
      <w:r>
        <w:rPr>
          <w:color w:val="A63468" w:themeColor="accent2"/>
          <w:sz w:val="22"/>
          <w:szCs w:val="22"/>
          <w:lang w:val="nl-NL"/>
        </w:rPr>
        <w:t>5</w:t>
      </w:r>
      <w:r w:rsidRPr="00DC1B91">
        <w:rPr>
          <w:color w:val="A63468" w:themeColor="accent2"/>
          <w:sz w:val="22"/>
          <w:szCs w:val="22"/>
          <w:lang w:val="nl-NL"/>
        </w:rPr>
        <w:t xml:space="preserve">.2 Tweede huurperiode </w:t>
      </w:r>
    </w:p>
    <w:p w14:paraId="6F3544BC" w14:textId="77777777" w:rsidR="00DC1B91" w:rsidRPr="006E2016" w:rsidRDefault="00DC1B91" w:rsidP="00DC1B91">
      <w:pPr>
        <w:pStyle w:val="Geenafstand"/>
        <w:jc w:val="both"/>
        <w:rPr>
          <w:lang w:val="nl-NL"/>
        </w:rPr>
      </w:pPr>
      <w:r w:rsidRPr="006E2016">
        <w:rPr>
          <w:lang w:val="nl-NL"/>
        </w:rPr>
        <w:t xml:space="preserve">De huurovereenkomst wordt </w:t>
      </w:r>
      <w:r>
        <w:rPr>
          <w:lang w:val="nl-NL"/>
        </w:rPr>
        <w:t>automatisch en per schooljaar verlengd</w:t>
      </w:r>
      <w:r w:rsidRPr="006E2016">
        <w:rPr>
          <w:lang w:val="nl-NL"/>
        </w:rPr>
        <w:t xml:space="preserve"> voor de duur van de tweede. Aan het begin van het nieuwe schooljaar ontvangen bestaande huurders van de tweede graad een uitnodiging tot betaling van het huurgeld voor de volgende huurtermijn.</w:t>
      </w:r>
    </w:p>
    <w:p w14:paraId="699AC7C5" w14:textId="5BCFEC80" w:rsidR="00DC1B91" w:rsidRPr="00DC1B91" w:rsidRDefault="00DC1B91" w:rsidP="00DC1B91">
      <w:pPr>
        <w:pStyle w:val="Kop3"/>
        <w:numPr>
          <w:ilvl w:val="0"/>
          <w:numId w:val="0"/>
        </w:numPr>
        <w:ind w:left="851" w:hanging="851"/>
        <w:rPr>
          <w:color w:val="A63468" w:themeColor="accent2"/>
          <w:sz w:val="22"/>
          <w:szCs w:val="22"/>
          <w:lang w:val="nl-NL"/>
        </w:rPr>
      </w:pPr>
      <w:r>
        <w:rPr>
          <w:color w:val="A63468" w:themeColor="accent2"/>
          <w:sz w:val="22"/>
          <w:szCs w:val="22"/>
          <w:lang w:val="nl-NL"/>
        </w:rPr>
        <w:t>5</w:t>
      </w:r>
      <w:r w:rsidRPr="00DC1B91">
        <w:rPr>
          <w:color w:val="A63468" w:themeColor="accent2"/>
          <w:sz w:val="22"/>
          <w:szCs w:val="22"/>
          <w:lang w:val="nl-NL"/>
        </w:rPr>
        <w:t xml:space="preserve">.3 Verdere huurperiodes </w:t>
      </w:r>
    </w:p>
    <w:p w14:paraId="71EECAEC" w14:textId="77777777" w:rsidR="00DC1B91" w:rsidRPr="006E2016" w:rsidRDefault="00DC1B91" w:rsidP="00DC1B91">
      <w:pPr>
        <w:pStyle w:val="Geenafstand"/>
        <w:jc w:val="both"/>
        <w:rPr>
          <w:lang w:val="nl-NL"/>
        </w:rPr>
      </w:pPr>
      <w:r w:rsidRPr="006E2016">
        <w:rPr>
          <w:lang w:val="nl-NL"/>
        </w:rPr>
        <w:t>Vanaf de derde graad moet de huurder zijn aanvraag jaarlijks vernieuwen. Een verlenging is niet gegarandeerd en wordt pas definitief op 1 oktober.  Hierbij wordt rekening gehouden met de voorrangsbepalingen uit artikel 2.2.</w:t>
      </w:r>
    </w:p>
    <w:p w14:paraId="70EBB153" w14:textId="77777777" w:rsidR="00DC1B91" w:rsidRPr="006E2016" w:rsidRDefault="00DC1B91" w:rsidP="00DC1B91">
      <w:pPr>
        <w:pStyle w:val="Geenafstand"/>
        <w:jc w:val="both"/>
        <w:rPr>
          <w:lang w:val="nl-NL"/>
        </w:rPr>
      </w:pPr>
      <w:r w:rsidRPr="006E2016">
        <w:rPr>
          <w:lang w:val="nl-NL"/>
        </w:rPr>
        <w:t>Bij verlenging van de huur dient het huurgeld voor de nieuwe huurtermijn voor 1 oktober betaald te zijn.  Is aan deze voorwaarde niet voldaan, dan vervalt de huur van rechtswege en moet het instrument onmiddellijk terug worden binnengebracht.</w:t>
      </w:r>
    </w:p>
    <w:p w14:paraId="1CFEA515" w14:textId="55D7F9EE" w:rsidR="00DC1B91" w:rsidRPr="007D680D" w:rsidRDefault="00DC1B91" w:rsidP="00DC1B91">
      <w:pPr>
        <w:pStyle w:val="titel2"/>
        <w:rPr>
          <w:lang w:val="nl-NL"/>
        </w:rPr>
      </w:pPr>
      <w:r w:rsidRPr="007D680D">
        <w:rPr>
          <w:lang w:val="nl-NL"/>
        </w:rPr>
        <w:t xml:space="preserve">Artikel </w:t>
      </w:r>
      <w:r>
        <w:rPr>
          <w:lang w:val="nl-NL"/>
        </w:rPr>
        <w:t xml:space="preserve">6: </w:t>
      </w:r>
      <w:r w:rsidRPr="007D680D">
        <w:rPr>
          <w:lang w:val="nl-NL"/>
        </w:rPr>
        <w:t>Gebruik van het instrument</w:t>
      </w:r>
    </w:p>
    <w:p w14:paraId="700FC7B4" w14:textId="665A01E2" w:rsidR="00DC1B91" w:rsidRPr="00DC1B91" w:rsidRDefault="00DC1B91" w:rsidP="00DC1B91">
      <w:pPr>
        <w:pStyle w:val="Kop3"/>
        <w:numPr>
          <w:ilvl w:val="0"/>
          <w:numId w:val="0"/>
        </w:numPr>
        <w:ind w:left="851" w:hanging="851"/>
        <w:rPr>
          <w:color w:val="A63468" w:themeColor="accent2"/>
          <w:sz w:val="22"/>
          <w:szCs w:val="22"/>
          <w:lang w:val="nl-NL"/>
        </w:rPr>
      </w:pPr>
      <w:r>
        <w:rPr>
          <w:color w:val="A63468" w:themeColor="accent2"/>
          <w:sz w:val="22"/>
          <w:szCs w:val="22"/>
          <w:lang w:val="nl-NL"/>
        </w:rPr>
        <w:t>6</w:t>
      </w:r>
      <w:r w:rsidRPr="00DC1B91">
        <w:rPr>
          <w:color w:val="A63468" w:themeColor="accent2"/>
          <w:sz w:val="22"/>
          <w:szCs w:val="22"/>
          <w:lang w:val="nl-NL"/>
        </w:rPr>
        <w:t xml:space="preserve">.1 Nieuwe huurder </w:t>
      </w:r>
    </w:p>
    <w:p w14:paraId="58DC0734" w14:textId="77777777" w:rsidR="00B75072" w:rsidRDefault="00DC1B91" w:rsidP="00B75072">
      <w:pPr>
        <w:pStyle w:val="Geenafstand"/>
        <w:jc w:val="both"/>
        <w:rPr>
          <w:lang w:val="nl-NL"/>
        </w:rPr>
      </w:pPr>
      <w:r w:rsidRPr="006E2016">
        <w:rPr>
          <w:lang w:val="nl-NL"/>
        </w:rPr>
        <w:t xml:space="preserve">Voor nieuwe huurders wordt het instrument pas ter beschikking gesteld wanneer </w:t>
      </w:r>
      <w:r>
        <w:rPr>
          <w:lang w:val="nl-NL"/>
        </w:rPr>
        <w:t>de huurovereenkomst</w:t>
      </w:r>
      <w:r w:rsidRPr="006E2016">
        <w:rPr>
          <w:lang w:val="nl-NL"/>
        </w:rPr>
        <w:t xml:space="preserve"> door de leerling zelf (indien meerderjarig)</w:t>
      </w:r>
      <w:r>
        <w:rPr>
          <w:lang w:val="nl-NL"/>
        </w:rPr>
        <w:t>, door</w:t>
      </w:r>
      <w:r w:rsidRPr="006E2016">
        <w:rPr>
          <w:lang w:val="nl-NL"/>
        </w:rPr>
        <w:t xml:space="preserve"> zijn/haar ouders </w:t>
      </w:r>
      <w:r>
        <w:rPr>
          <w:lang w:val="nl-NL"/>
        </w:rPr>
        <w:t xml:space="preserve">of voogd </w:t>
      </w:r>
      <w:r w:rsidRPr="006E2016">
        <w:rPr>
          <w:lang w:val="nl-NL"/>
        </w:rPr>
        <w:t xml:space="preserve">werd ondertekend en het huurgeld en de waarborg werden betaald. </w:t>
      </w:r>
    </w:p>
    <w:p w14:paraId="02C7EEBA" w14:textId="09E2B23A" w:rsidR="00DC1B91" w:rsidRPr="00B75072" w:rsidRDefault="00DC1B91" w:rsidP="00B75072">
      <w:pPr>
        <w:pStyle w:val="Geenafstand"/>
        <w:jc w:val="both"/>
        <w:rPr>
          <w:b/>
          <w:bCs/>
          <w:color w:val="A63468" w:themeColor="accent2"/>
          <w:szCs w:val="22"/>
          <w:lang w:val="nl-NL"/>
        </w:rPr>
      </w:pPr>
      <w:r w:rsidRPr="00B75072">
        <w:rPr>
          <w:b/>
          <w:bCs/>
          <w:color w:val="A63468" w:themeColor="accent2"/>
          <w:szCs w:val="22"/>
          <w:lang w:val="nl-NL"/>
        </w:rPr>
        <w:t xml:space="preserve">6.2 Uitgesloten van de huur </w:t>
      </w:r>
    </w:p>
    <w:p w14:paraId="58DB13B7" w14:textId="5F3848EA" w:rsidR="00DC1B91" w:rsidRPr="00260DFC" w:rsidRDefault="00DC1B91" w:rsidP="00DC1B91">
      <w:pPr>
        <w:pStyle w:val="Geenafstand"/>
        <w:jc w:val="both"/>
        <w:rPr>
          <w:lang w:val="nl-NL"/>
        </w:rPr>
      </w:pPr>
      <w:r w:rsidRPr="00260DFC">
        <w:rPr>
          <w:lang w:val="nl-NL"/>
        </w:rPr>
        <w:t>Mondstuk, rietbinder, beschermkap en rietjes zijn niet inbegrepen in de huurprijs van de houten blaasinstrumenten en worden door de huurder zelf aangekocht.</w:t>
      </w:r>
      <w:r w:rsidR="00B75072">
        <w:rPr>
          <w:lang w:val="nl-NL"/>
        </w:rPr>
        <w:t xml:space="preserve"> </w:t>
      </w:r>
      <w:r w:rsidRPr="00260DFC">
        <w:rPr>
          <w:lang w:val="nl-NL"/>
        </w:rPr>
        <w:t>Het vervangen van snaren van gitaren of strijkers valt ten laste van de huurder.</w:t>
      </w:r>
    </w:p>
    <w:p w14:paraId="67903E67" w14:textId="4AA0C4A2" w:rsidR="00DC1B91" w:rsidRPr="00DC1B91" w:rsidRDefault="00DC1B91" w:rsidP="00DC1B91">
      <w:pPr>
        <w:pStyle w:val="Kop3"/>
        <w:numPr>
          <w:ilvl w:val="0"/>
          <w:numId w:val="0"/>
        </w:numPr>
        <w:ind w:left="851" w:hanging="851"/>
        <w:rPr>
          <w:rFonts w:eastAsiaTheme="minorHAnsi"/>
          <w:b w:val="0"/>
          <w:bCs w:val="0"/>
          <w:color w:val="A63468" w:themeColor="accent2"/>
          <w:sz w:val="20"/>
          <w:szCs w:val="14"/>
          <w:lang w:val="nl-NL"/>
        </w:rPr>
      </w:pPr>
      <w:r>
        <w:rPr>
          <w:color w:val="A63468" w:themeColor="accent2"/>
          <w:sz w:val="22"/>
          <w:szCs w:val="22"/>
          <w:lang w:val="nl-NL"/>
        </w:rPr>
        <w:lastRenderedPageBreak/>
        <w:t>6</w:t>
      </w:r>
      <w:r w:rsidRPr="00DC1B91">
        <w:rPr>
          <w:color w:val="A63468" w:themeColor="accent2"/>
          <w:sz w:val="22"/>
          <w:szCs w:val="22"/>
          <w:lang w:val="nl-NL"/>
        </w:rPr>
        <w:t>.3 Zorg voor het instrument</w:t>
      </w:r>
      <w:r w:rsidRPr="00DC1B91">
        <w:rPr>
          <w:rFonts w:eastAsiaTheme="minorHAnsi"/>
          <w:b w:val="0"/>
          <w:bCs w:val="0"/>
          <w:color w:val="A63468" w:themeColor="accent2"/>
          <w:sz w:val="20"/>
          <w:szCs w:val="14"/>
          <w:lang w:val="nl-NL"/>
        </w:rPr>
        <w:t xml:space="preserve"> </w:t>
      </w:r>
    </w:p>
    <w:p w14:paraId="23B6D6FA" w14:textId="77777777" w:rsidR="00DC1B91" w:rsidRPr="00260DFC" w:rsidRDefault="00DC1B91" w:rsidP="00DC1B91">
      <w:pPr>
        <w:pStyle w:val="Geenafstand"/>
        <w:jc w:val="both"/>
        <w:rPr>
          <w:lang w:val="nl-NL"/>
        </w:rPr>
      </w:pPr>
      <w:r w:rsidRPr="00260DFC">
        <w:rPr>
          <w:lang w:val="nl-NL"/>
        </w:rPr>
        <w:t>De leerling zal het gehuurde instrument met zorg behandelen alsof het zijn/haar persoonlijk bezit is. We raden de ontlener aan een verzekering af te sluiten voor het gehuurde instrument.</w:t>
      </w:r>
    </w:p>
    <w:p w14:paraId="3861FB54" w14:textId="77777777" w:rsidR="00DC1B91" w:rsidRPr="00260DFC" w:rsidRDefault="00DC1B91" w:rsidP="00DC1B91">
      <w:pPr>
        <w:pStyle w:val="Geenafstand"/>
        <w:jc w:val="both"/>
        <w:rPr>
          <w:lang w:val="nl-NL"/>
        </w:rPr>
      </w:pPr>
      <w:r w:rsidRPr="00260DFC">
        <w:rPr>
          <w:lang w:val="nl-NL"/>
        </w:rPr>
        <w:t>Elke vorm van schade of slijtage dient onmiddellijk aan de directeur te worden gemeld.</w:t>
      </w:r>
    </w:p>
    <w:p w14:paraId="21F39C6F" w14:textId="77777777" w:rsidR="00DC1B91" w:rsidRPr="00260DFC" w:rsidRDefault="00DC1B91" w:rsidP="00DC1B91">
      <w:pPr>
        <w:pStyle w:val="Geenafstand"/>
        <w:jc w:val="both"/>
        <w:rPr>
          <w:lang w:val="nl-NL"/>
        </w:rPr>
      </w:pPr>
      <w:r w:rsidRPr="00260DFC">
        <w:rPr>
          <w:lang w:val="nl-NL"/>
        </w:rPr>
        <w:t xml:space="preserve">In het geval van herstelling of onderhoud is het akkoord van de directeur vereist. Herstellingen mogen slechts toevertrouwd worden aan </w:t>
      </w:r>
      <w:r>
        <w:rPr>
          <w:lang w:val="nl-NL"/>
        </w:rPr>
        <w:t xml:space="preserve">een </w:t>
      </w:r>
      <w:r w:rsidRPr="00260DFC">
        <w:rPr>
          <w:lang w:val="nl-NL"/>
        </w:rPr>
        <w:t>door de academie erkende hersteller.</w:t>
      </w:r>
    </w:p>
    <w:p w14:paraId="19C51CC7" w14:textId="77777777" w:rsidR="00DC1B91" w:rsidRPr="00260DFC" w:rsidRDefault="00DC1B91" w:rsidP="00DC1B91">
      <w:pPr>
        <w:pStyle w:val="Geenafstand"/>
        <w:jc w:val="both"/>
        <w:rPr>
          <w:lang w:val="nl-NL"/>
        </w:rPr>
      </w:pPr>
      <w:r w:rsidRPr="00260DFC">
        <w:rPr>
          <w:lang w:val="nl-NL"/>
        </w:rPr>
        <w:t>De directeur kan het verhuurde instrument op elk ogenblik voor nazicht opvragen.</w:t>
      </w:r>
    </w:p>
    <w:p w14:paraId="39EDB896" w14:textId="77777777" w:rsidR="00DC1B91" w:rsidRPr="00260DFC" w:rsidRDefault="00DC1B91" w:rsidP="00DC1B91">
      <w:pPr>
        <w:pStyle w:val="Geenafstand"/>
        <w:jc w:val="both"/>
        <w:rPr>
          <w:lang w:val="nl-NL"/>
        </w:rPr>
      </w:pPr>
      <w:r w:rsidRPr="00260DFC">
        <w:rPr>
          <w:lang w:val="nl-NL"/>
        </w:rPr>
        <w:t>Het normale onderhoud is ten laste van de academie, met uitzondering van het vervangen van snaren van gitaren of strijkers. Onderhoudskosten of herstellingskosten ten gevolge van nalatigheid of gebrek aan zorg, schade door oneigenlijk gebruik of toegebrachte schade zijn ten laste van de huurder.  Is deze schade onherstelbaar of is het instrument minder dan 3 jaar oud, dan zal de vervangingswaarde door de ontlener verschuldigd zijn. Dit is ook zo bij verlies of diefstal.</w:t>
      </w:r>
    </w:p>
    <w:p w14:paraId="6FCF3878" w14:textId="011247CD" w:rsidR="00DC1B91" w:rsidRPr="00DC1B91" w:rsidRDefault="00DC1B91" w:rsidP="00DC1B91">
      <w:pPr>
        <w:pStyle w:val="Kop3"/>
        <w:numPr>
          <w:ilvl w:val="0"/>
          <w:numId w:val="0"/>
        </w:numPr>
        <w:ind w:left="851" w:hanging="851"/>
        <w:rPr>
          <w:color w:val="A63468" w:themeColor="accent2"/>
          <w:sz w:val="22"/>
          <w:szCs w:val="22"/>
          <w:lang w:val="nl-NL"/>
        </w:rPr>
      </w:pPr>
      <w:r>
        <w:rPr>
          <w:color w:val="A63468" w:themeColor="accent2"/>
          <w:sz w:val="22"/>
          <w:szCs w:val="22"/>
          <w:lang w:val="nl-NL"/>
        </w:rPr>
        <w:t>6</w:t>
      </w:r>
      <w:r w:rsidRPr="00DC1B91">
        <w:rPr>
          <w:color w:val="A63468" w:themeColor="accent2"/>
          <w:sz w:val="22"/>
          <w:szCs w:val="22"/>
          <w:lang w:val="nl-NL"/>
        </w:rPr>
        <w:t>.4 Doel van de huur</w:t>
      </w:r>
    </w:p>
    <w:p w14:paraId="7BB63599" w14:textId="77777777" w:rsidR="00DC1B91" w:rsidRPr="00260DFC" w:rsidRDefault="00DC1B91" w:rsidP="00DC1B91">
      <w:pPr>
        <w:pStyle w:val="Geenafstand"/>
        <w:jc w:val="both"/>
        <w:rPr>
          <w:lang w:val="nl-NL"/>
        </w:rPr>
      </w:pPr>
      <w:r w:rsidRPr="00260DFC">
        <w:rPr>
          <w:lang w:val="nl-NL"/>
        </w:rPr>
        <w:t xml:space="preserve">Het ontleende instrument mag niet gebruikt worden voor doeleinden vreemd aan de opleiding, tenzij met de voorafgaande schriftelijke toestemming van de directeur. De leerling die spelend lid is van een erkende </w:t>
      </w:r>
      <w:proofErr w:type="spellStart"/>
      <w:r>
        <w:rPr>
          <w:lang w:val="nl-NL"/>
        </w:rPr>
        <w:t>H</w:t>
      </w:r>
      <w:r w:rsidRPr="00260DFC">
        <w:rPr>
          <w:lang w:val="nl-NL"/>
        </w:rPr>
        <w:t>a</w:t>
      </w:r>
      <w:r>
        <w:rPr>
          <w:lang w:val="nl-NL"/>
        </w:rPr>
        <w:t>F</w:t>
      </w:r>
      <w:r w:rsidRPr="00260DFC">
        <w:rPr>
          <w:lang w:val="nl-NL"/>
        </w:rPr>
        <w:t>a</w:t>
      </w:r>
      <w:r>
        <w:rPr>
          <w:lang w:val="nl-NL"/>
        </w:rPr>
        <w:t>B</w:t>
      </w:r>
      <w:r w:rsidRPr="00260DFC">
        <w:rPr>
          <w:lang w:val="nl-NL"/>
        </w:rPr>
        <w:t>ra</w:t>
      </w:r>
      <w:proofErr w:type="spellEnd"/>
      <w:r w:rsidRPr="00260DFC">
        <w:rPr>
          <w:lang w:val="nl-NL"/>
        </w:rPr>
        <w:t>-vereniging</w:t>
      </w:r>
      <w:r>
        <w:rPr>
          <w:rStyle w:val="Voetnootmarkering"/>
          <w:lang w:val="nl-NL"/>
        </w:rPr>
        <w:footnoteReference w:id="2"/>
      </w:r>
      <w:r w:rsidRPr="00260DFC">
        <w:rPr>
          <w:lang w:val="nl-NL"/>
        </w:rPr>
        <w:t xml:space="preserve"> mag het instrument bespelen tijdens repetities en uitvoeringen ervan.</w:t>
      </w:r>
    </w:p>
    <w:p w14:paraId="18331EE7" w14:textId="77777777" w:rsidR="00DC1B91" w:rsidRPr="00260DFC" w:rsidRDefault="00DC1B91" w:rsidP="00DC1B91">
      <w:pPr>
        <w:pStyle w:val="Geenafstand"/>
        <w:jc w:val="both"/>
        <w:rPr>
          <w:lang w:val="nl-NL"/>
        </w:rPr>
      </w:pPr>
      <w:r w:rsidRPr="00260DFC">
        <w:rPr>
          <w:lang w:val="nl-NL"/>
        </w:rPr>
        <w:t>De leerling die huurt, verbindt er zich toe het gehuurde instrument niet uit te lenen aan derden.</w:t>
      </w:r>
    </w:p>
    <w:p w14:paraId="7C35422E" w14:textId="058F07A0" w:rsidR="00DC1B91" w:rsidRPr="007D680D" w:rsidRDefault="00DC1B91" w:rsidP="00DC1B91">
      <w:pPr>
        <w:pStyle w:val="titel2"/>
        <w:rPr>
          <w:lang w:val="nl-NL"/>
        </w:rPr>
      </w:pPr>
      <w:r w:rsidRPr="007D680D">
        <w:rPr>
          <w:lang w:val="nl-NL"/>
        </w:rPr>
        <w:t xml:space="preserve">Artikel </w:t>
      </w:r>
      <w:r>
        <w:rPr>
          <w:lang w:val="nl-NL"/>
        </w:rPr>
        <w:t xml:space="preserve">7: </w:t>
      </w:r>
      <w:r w:rsidRPr="007D680D">
        <w:rPr>
          <w:lang w:val="nl-NL"/>
        </w:rPr>
        <w:t>Einde van de huur</w:t>
      </w:r>
    </w:p>
    <w:p w14:paraId="2238DCBE" w14:textId="77777777" w:rsidR="00DC1B91" w:rsidRPr="00260DFC" w:rsidRDefault="00DC1B91" w:rsidP="00DC1B91">
      <w:pPr>
        <w:pStyle w:val="Geenafstand"/>
        <w:jc w:val="both"/>
        <w:rPr>
          <w:lang w:val="nl-NL"/>
        </w:rPr>
      </w:pPr>
      <w:r w:rsidRPr="00260DFC">
        <w:rPr>
          <w:lang w:val="nl-NL"/>
        </w:rPr>
        <w:t>Deze huurovereenkomst kan worden beëindigd indien:</w:t>
      </w:r>
    </w:p>
    <w:p w14:paraId="7A792C94" w14:textId="77777777" w:rsidR="00DC1B91" w:rsidRPr="00260DFC" w:rsidRDefault="00DC1B91" w:rsidP="00DC1B91">
      <w:pPr>
        <w:pStyle w:val="Geenafstand"/>
        <w:jc w:val="both"/>
        <w:rPr>
          <w:lang w:val="nl-NL"/>
        </w:rPr>
      </w:pPr>
      <w:r w:rsidRPr="00260DFC">
        <w:rPr>
          <w:lang w:val="nl-NL"/>
        </w:rPr>
        <w:t>-</w:t>
      </w:r>
      <w:r w:rsidRPr="00260DFC">
        <w:rPr>
          <w:lang w:val="nl-NL"/>
        </w:rPr>
        <w:tab/>
        <w:t>de leerling zijn studies stopzet</w:t>
      </w:r>
    </w:p>
    <w:p w14:paraId="15B01584" w14:textId="77777777" w:rsidR="00DC1B91" w:rsidRPr="00260DFC" w:rsidRDefault="00DC1B91" w:rsidP="00DC1B91">
      <w:pPr>
        <w:pStyle w:val="Geenafstand"/>
        <w:jc w:val="both"/>
        <w:rPr>
          <w:lang w:val="nl-NL"/>
        </w:rPr>
      </w:pPr>
      <w:r w:rsidRPr="00260DFC">
        <w:rPr>
          <w:lang w:val="nl-NL"/>
        </w:rPr>
        <w:t>-</w:t>
      </w:r>
      <w:r w:rsidRPr="00260DFC">
        <w:rPr>
          <w:lang w:val="nl-NL"/>
        </w:rPr>
        <w:tab/>
        <w:t>de leerling een eigen instrument aankoopt</w:t>
      </w:r>
    </w:p>
    <w:p w14:paraId="1F362439" w14:textId="77777777" w:rsidR="00DC1B91" w:rsidRPr="00260DFC" w:rsidRDefault="00DC1B91" w:rsidP="00DC1B91">
      <w:pPr>
        <w:pStyle w:val="Geenafstand"/>
        <w:jc w:val="both"/>
        <w:rPr>
          <w:lang w:val="nl-NL"/>
        </w:rPr>
      </w:pPr>
      <w:r w:rsidRPr="00260DFC">
        <w:rPr>
          <w:lang w:val="nl-NL"/>
        </w:rPr>
        <w:t xml:space="preserve">Indien de leerling zijn/haar studies voor het einde van het schooljaar stopzet, moet het instrument binnen de 7 dagen na de uitschrijving terugbezorgd worden.  </w:t>
      </w:r>
    </w:p>
    <w:p w14:paraId="7B186C2E" w14:textId="77777777" w:rsidR="00DC1B91" w:rsidRPr="00260DFC" w:rsidRDefault="00DC1B91" w:rsidP="00DC1B91">
      <w:pPr>
        <w:pStyle w:val="Geenafstand"/>
        <w:jc w:val="both"/>
        <w:rPr>
          <w:lang w:val="nl-NL"/>
        </w:rPr>
      </w:pPr>
      <w:r w:rsidRPr="00260DFC">
        <w:rPr>
          <w:lang w:val="nl-NL"/>
        </w:rPr>
        <w:t xml:space="preserve">Het huurgeld kan voor de helft teruggevorderd worden als dit voor de kerstvakantie is. Nadien is het huurgeld niet meer </w:t>
      </w:r>
      <w:proofErr w:type="spellStart"/>
      <w:r w:rsidRPr="00260DFC">
        <w:rPr>
          <w:lang w:val="nl-NL"/>
        </w:rPr>
        <w:t>terugvorderbaar</w:t>
      </w:r>
      <w:proofErr w:type="spellEnd"/>
      <w:r w:rsidRPr="00260DFC">
        <w:rPr>
          <w:lang w:val="nl-NL"/>
        </w:rPr>
        <w:t xml:space="preserve">.  </w:t>
      </w:r>
    </w:p>
    <w:p w14:paraId="72FB19DE" w14:textId="77777777" w:rsidR="00DC1B91" w:rsidRPr="00260DFC" w:rsidRDefault="00DC1B91" w:rsidP="00DC1B91">
      <w:pPr>
        <w:pStyle w:val="Geenafstand"/>
        <w:jc w:val="both"/>
        <w:rPr>
          <w:lang w:val="nl-NL"/>
        </w:rPr>
      </w:pPr>
      <w:r w:rsidRPr="00260DFC">
        <w:rPr>
          <w:lang w:val="nl-NL"/>
        </w:rPr>
        <w:t>Als de leerling zijn/haar opleiding het volgende schooljaar niet meer verderzet, dient hij het instrument ten laatste op 24 juni in te leveren.</w:t>
      </w:r>
    </w:p>
    <w:p w14:paraId="261C4EEA" w14:textId="77777777" w:rsidR="00DC1B91" w:rsidRPr="00260DFC" w:rsidRDefault="00DC1B91" w:rsidP="00DC1B91">
      <w:pPr>
        <w:pStyle w:val="Geenafstand"/>
        <w:jc w:val="both"/>
        <w:rPr>
          <w:lang w:val="nl-NL"/>
        </w:rPr>
      </w:pPr>
      <w:r w:rsidRPr="00260DFC">
        <w:rPr>
          <w:lang w:val="nl-NL"/>
        </w:rPr>
        <w:t xml:space="preserve">Indien de </w:t>
      </w:r>
      <w:proofErr w:type="spellStart"/>
      <w:r w:rsidRPr="00260DFC">
        <w:rPr>
          <w:lang w:val="nl-NL"/>
        </w:rPr>
        <w:t>terugbezorging</w:t>
      </w:r>
      <w:proofErr w:type="spellEnd"/>
      <w:r w:rsidRPr="00260DFC">
        <w:rPr>
          <w:lang w:val="nl-NL"/>
        </w:rPr>
        <w:t xml:space="preserve"> van het instrument niet binnen de 30 kalenderdagen na de kennisgeving van stopzetting gebeurt, is de betaalde waarborg niet </w:t>
      </w:r>
      <w:proofErr w:type="spellStart"/>
      <w:r w:rsidRPr="00260DFC">
        <w:rPr>
          <w:lang w:val="nl-NL"/>
        </w:rPr>
        <w:t>terugvorderbaar</w:t>
      </w:r>
      <w:proofErr w:type="spellEnd"/>
      <w:r w:rsidRPr="00260DFC">
        <w:rPr>
          <w:lang w:val="nl-NL"/>
        </w:rPr>
        <w:t xml:space="preserve">. </w:t>
      </w:r>
    </w:p>
    <w:p w14:paraId="270C24D3" w14:textId="77777777" w:rsidR="00DC1B91" w:rsidRPr="00260DFC" w:rsidRDefault="00DC1B91" w:rsidP="00DC1B91">
      <w:pPr>
        <w:pStyle w:val="Geenafstand"/>
        <w:jc w:val="both"/>
        <w:rPr>
          <w:lang w:val="nl-NL"/>
        </w:rPr>
      </w:pPr>
      <w:r w:rsidRPr="00260DFC">
        <w:rPr>
          <w:lang w:val="nl-NL"/>
        </w:rPr>
        <w:lastRenderedPageBreak/>
        <w:t>Indien na twee verwittigingen het instrument nog steeds niet werd ingeleverd, zal bijkomend een schadevergoeding ten bedrage van de actuele marktwaarde worden aangerekend</w:t>
      </w:r>
    </w:p>
    <w:p w14:paraId="17ED86E0" w14:textId="77777777" w:rsidR="00DC1B91" w:rsidRPr="00260DFC" w:rsidRDefault="00DC1B91" w:rsidP="00DC1B91">
      <w:pPr>
        <w:pStyle w:val="Geenafstand"/>
        <w:jc w:val="both"/>
        <w:rPr>
          <w:lang w:val="nl-NL"/>
        </w:rPr>
      </w:pPr>
      <w:r w:rsidRPr="00260DFC">
        <w:rPr>
          <w:lang w:val="nl-NL"/>
        </w:rPr>
        <w:t xml:space="preserve">Indien de </w:t>
      </w:r>
      <w:proofErr w:type="spellStart"/>
      <w:r w:rsidRPr="00260DFC">
        <w:rPr>
          <w:lang w:val="nl-NL"/>
        </w:rPr>
        <w:t>terugbezorging</w:t>
      </w:r>
      <w:proofErr w:type="spellEnd"/>
      <w:r w:rsidRPr="00260DFC">
        <w:rPr>
          <w:lang w:val="nl-NL"/>
        </w:rPr>
        <w:t xml:space="preserve"> van het instrument kadert in de aankoop van een eigen instrument of om een andere reden vervroegd wordt teruggebracht, kan het huurgeld niet teruggekregen worden.</w:t>
      </w:r>
    </w:p>
    <w:p w14:paraId="0E5BF926" w14:textId="77777777" w:rsidR="00DC1B91" w:rsidRPr="00260DFC" w:rsidRDefault="00DC1B91" w:rsidP="00DC1B91">
      <w:pPr>
        <w:pStyle w:val="Geenafstand"/>
        <w:jc w:val="both"/>
        <w:rPr>
          <w:lang w:val="nl-NL"/>
        </w:rPr>
      </w:pPr>
      <w:r w:rsidRPr="00260DFC">
        <w:rPr>
          <w:lang w:val="nl-NL"/>
        </w:rPr>
        <w:t>Vooraleer de waarborg kan worden terugbetaald door de financieel directeur, zal de leerkracht een volledig nazicht doen en een schriftelijke verklaring afleveren waarin de toestand van het instrument vermeld staat.</w:t>
      </w:r>
    </w:p>
    <w:p w14:paraId="6A6B9AF7" w14:textId="0D523265" w:rsidR="00DC1B91" w:rsidRPr="008D1D8D" w:rsidRDefault="00DC1B91" w:rsidP="00B75072">
      <w:pPr>
        <w:pStyle w:val="Geenafstand"/>
        <w:jc w:val="both"/>
        <w:rPr>
          <w:lang w:val="nl-NL"/>
        </w:rPr>
      </w:pPr>
      <w:r w:rsidRPr="00260DFC">
        <w:rPr>
          <w:lang w:val="nl-NL"/>
        </w:rPr>
        <w:t>Bij inlevering van het instrument worden eventuele kosten door laattijdige inlevering of schade aan het instrument aangerekend via factuur. De aanrekening van deze eventuele kosten wordt begroot op basis van bijlage 2.</w:t>
      </w:r>
      <w:r>
        <w:rPr>
          <w:lang w:val="nl-NL"/>
        </w:rPr>
        <w:tab/>
      </w:r>
    </w:p>
    <w:p w14:paraId="3D24D38B" w14:textId="2B1ECFBE" w:rsidR="00DC1B91" w:rsidRPr="007D680D" w:rsidRDefault="00DC1B91" w:rsidP="00DC1B91">
      <w:pPr>
        <w:pStyle w:val="titel2"/>
        <w:rPr>
          <w:lang w:val="nl-NL"/>
        </w:rPr>
      </w:pPr>
      <w:r w:rsidRPr="007D680D">
        <w:rPr>
          <w:lang w:val="nl-NL"/>
        </w:rPr>
        <w:t xml:space="preserve">Artikel </w:t>
      </w:r>
      <w:r>
        <w:rPr>
          <w:lang w:val="nl-NL"/>
        </w:rPr>
        <w:t xml:space="preserve">8: </w:t>
      </w:r>
      <w:r w:rsidRPr="007D680D">
        <w:rPr>
          <w:lang w:val="nl-NL"/>
        </w:rPr>
        <w:t>Betwistingen</w:t>
      </w:r>
    </w:p>
    <w:p w14:paraId="48D43EDB" w14:textId="77777777" w:rsidR="00DC1B91" w:rsidRPr="00260DFC" w:rsidRDefault="00DC1B91" w:rsidP="00DC1B91">
      <w:pPr>
        <w:pStyle w:val="Geenafstand"/>
        <w:jc w:val="both"/>
        <w:rPr>
          <w:lang w:val="nl-NL"/>
        </w:rPr>
      </w:pPr>
      <w:r w:rsidRPr="00260DFC">
        <w:rPr>
          <w:lang w:val="nl-NL"/>
        </w:rPr>
        <w:t>In geval van discussie zal, op basis van de bepalingen van het verhuurreglement, in eerste instantie gestreefd worden naar een minnelijke schikking tussen beide partijen. Indien een deze niet mogelijk blijkt, wordt het geschil voorgebracht bij de rechtbanken die op het rechtsgebied bevoegd zijn, alle kosten zijn ten laste van de huurder.</w:t>
      </w:r>
    </w:p>
    <w:p w14:paraId="6F420F4E" w14:textId="11623CF5" w:rsidR="00DC1B91" w:rsidRPr="007D680D" w:rsidRDefault="00DC1B91" w:rsidP="00DC1B91">
      <w:pPr>
        <w:pStyle w:val="titel2"/>
        <w:rPr>
          <w:lang w:val="nl-NL"/>
        </w:rPr>
      </w:pPr>
      <w:r w:rsidRPr="007D680D">
        <w:rPr>
          <w:lang w:val="nl-NL"/>
        </w:rPr>
        <w:t xml:space="preserve">Artikel </w:t>
      </w:r>
      <w:r w:rsidR="00B75072">
        <w:rPr>
          <w:lang w:val="nl-NL"/>
        </w:rPr>
        <w:t>9</w:t>
      </w:r>
      <w:r>
        <w:rPr>
          <w:lang w:val="nl-NL"/>
        </w:rPr>
        <w:t xml:space="preserve">: </w:t>
      </w:r>
      <w:r w:rsidRPr="007D680D">
        <w:rPr>
          <w:lang w:val="nl-NL"/>
        </w:rPr>
        <w:t>Inwerkingtreding</w:t>
      </w:r>
    </w:p>
    <w:p w14:paraId="54521287" w14:textId="47DD025F" w:rsidR="00DC1B91" w:rsidRPr="00260DFC" w:rsidRDefault="00B75072" w:rsidP="00DC1B91">
      <w:pPr>
        <w:pStyle w:val="Geenafstand"/>
      </w:pPr>
      <w:r>
        <w:t>Dit</w:t>
      </w:r>
      <w:r w:rsidR="00DC1B91" w:rsidRPr="00260DFC">
        <w:t xml:space="preserve"> reglement treedt in werking vanaf het academiejaar 2025-2026.</w:t>
      </w:r>
    </w:p>
    <w:p w14:paraId="1D9E681E" w14:textId="38376A38" w:rsidR="00B75072" w:rsidRPr="00BF65F6" w:rsidRDefault="00B75072" w:rsidP="00B75072">
      <w:pPr>
        <w:pStyle w:val="titel2"/>
        <w:jc w:val="both"/>
        <w:rPr>
          <w:rFonts w:asciiTheme="majorHAnsi" w:hAnsiTheme="majorHAnsi" w:cstheme="majorHAnsi"/>
        </w:rPr>
      </w:pPr>
      <w:bookmarkStart w:id="4" w:name="_Toc56435557"/>
      <w:bookmarkStart w:id="5" w:name="_Toc56435812"/>
      <w:r w:rsidRPr="00BF65F6">
        <w:rPr>
          <w:rFonts w:asciiTheme="majorHAnsi" w:hAnsiTheme="majorHAnsi" w:cstheme="majorHAnsi"/>
        </w:rPr>
        <w:t xml:space="preserve">Artikel </w:t>
      </w:r>
      <w:r>
        <w:rPr>
          <w:rFonts w:asciiTheme="majorHAnsi" w:hAnsiTheme="majorHAnsi" w:cstheme="majorHAnsi"/>
        </w:rPr>
        <w:t>10</w:t>
      </w:r>
      <w:r w:rsidRPr="00BF65F6">
        <w:rPr>
          <w:rFonts w:asciiTheme="majorHAnsi" w:hAnsiTheme="majorHAnsi" w:cstheme="majorHAnsi"/>
        </w:rPr>
        <w:t>: Bekendmaking</w:t>
      </w:r>
      <w:bookmarkEnd w:id="4"/>
      <w:bookmarkEnd w:id="5"/>
      <w:r w:rsidRPr="00BF65F6">
        <w:rPr>
          <w:rFonts w:asciiTheme="majorHAnsi" w:hAnsiTheme="majorHAnsi" w:cstheme="majorHAnsi"/>
        </w:rPr>
        <w:t xml:space="preserve"> </w:t>
      </w:r>
    </w:p>
    <w:p w14:paraId="1F410D0D" w14:textId="27F9F1D7" w:rsidR="00B75072" w:rsidRPr="00B75072" w:rsidRDefault="00B75072" w:rsidP="00B75072">
      <w:pPr>
        <w:jc w:val="both"/>
        <w:rPr>
          <w:rFonts w:cstheme="majorHAnsi"/>
          <w:lang w:val="nl-NL"/>
        </w:rPr>
      </w:pPr>
      <w:r w:rsidRPr="00BF65F6">
        <w:rPr>
          <w:rFonts w:cstheme="majorHAnsi"/>
          <w:lang w:val="nl-NL"/>
        </w:rPr>
        <w:t xml:space="preserve">Dit reglement is aangenomen bij beslissing van de gemeenteraad op </w:t>
      </w:r>
      <w:r w:rsidR="00F37235">
        <w:rPr>
          <w:rFonts w:cstheme="majorHAnsi"/>
          <w:lang w:val="nl-NL"/>
        </w:rPr>
        <w:t>30 juni 2025</w:t>
      </w:r>
      <w:r w:rsidRPr="00BF65F6">
        <w:rPr>
          <w:rFonts w:cstheme="majorHAnsi"/>
          <w:lang w:val="nl-NL"/>
        </w:rPr>
        <w:t xml:space="preserve"> en zal worden bekendgemaakt via de </w:t>
      </w:r>
      <w:proofErr w:type="spellStart"/>
      <w:r w:rsidRPr="00BF65F6">
        <w:rPr>
          <w:rFonts w:cstheme="majorHAnsi"/>
          <w:lang w:val="nl-NL"/>
        </w:rPr>
        <w:t>webtoepassing</w:t>
      </w:r>
      <w:proofErr w:type="spellEnd"/>
      <w:r w:rsidRPr="00BF65F6">
        <w:rPr>
          <w:rFonts w:cstheme="majorHAnsi"/>
          <w:lang w:val="nl-NL"/>
        </w:rPr>
        <w:t xml:space="preserve"> van de gemeente Haaltert binnen de tien dagen na goedkeuring, zijnde uiterlijk op (datum 10 kalenderdagen na goedkeuring).</w:t>
      </w:r>
    </w:p>
    <w:p w14:paraId="04B0DF0A" w14:textId="38F7DCF3" w:rsidR="00B75072" w:rsidRPr="007D680D" w:rsidRDefault="00B75072" w:rsidP="00B75072">
      <w:pPr>
        <w:pStyle w:val="titel2"/>
        <w:rPr>
          <w:lang w:val="nl-NL"/>
        </w:rPr>
      </w:pPr>
      <w:r w:rsidRPr="007D680D">
        <w:rPr>
          <w:lang w:val="nl-NL"/>
        </w:rPr>
        <w:t xml:space="preserve">Artikel </w:t>
      </w:r>
      <w:r>
        <w:rPr>
          <w:lang w:val="nl-NL"/>
        </w:rPr>
        <w:t xml:space="preserve">11: </w:t>
      </w:r>
      <w:r w:rsidRPr="007D680D">
        <w:rPr>
          <w:lang w:val="nl-NL"/>
        </w:rPr>
        <w:t>Klachten</w:t>
      </w:r>
    </w:p>
    <w:p w14:paraId="15CD3BAD" w14:textId="7CDCDAC9" w:rsidR="009F450B" w:rsidRPr="00F37235" w:rsidRDefault="009F450B" w:rsidP="009F450B">
      <w:pPr>
        <w:overflowPunct/>
        <w:autoSpaceDE/>
        <w:autoSpaceDN/>
        <w:adjustRightInd/>
        <w:spacing w:after="160" w:line="278" w:lineRule="auto"/>
        <w:jc w:val="both"/>
        <w:textAlignment w:val="auto"/>
        <w:rPr>
          <w:rFonts w:cstheme="majorHAnsi"/>
          <w:lang w:val="nl-NL"/>
        </w:rPr>
      </w:pPr>
      <w:r w:rsidRPr="00F37235">
        <w:rPr>
          <w:rFonts w:cstheme="majorHAnsi"/>
          <w:lang w:val="nl-NL"/>
        </w:rPr>
        <w:t xml:space="preserve">De burger die een klacht wenst in te dienen tegen het reglement kan hiervoor terecht op het digitaal klachtenformulier op </w:t>
      </w:r>
      <w:hyperlink r:id="rId12" w:history="1">
        <w:r w:rsidRPr="00F37235">
          <w:rPr>
            <w:rFonts w:cstheme="majorHAnsi"/>
            <w:lang w:val="nl-NL"/>
          </w:rPr>
          <w:t>https://lokaalbestuur.vlaanderen.be/digitaal-klachtenformulier</w:t>
        </w:r>
      </w:hyperlink>
      <w:r w:rsidR="00F37235">
        <w:rPr>
          <w:rFonts w:cstheme="majorHAnsi"/>
          <w:lang w:val="nl-NL"/>
        </w:rPr>
        <w:t xml:space="preserve"> </w:t>
      </w:r>
      <w:r w:rsidRPr="00F37235">
        <w:rPr>
          <w:rFonts w:cstheme="majorHAnsi"/>
          <w:lang w:val="nl-NL"/>
        </w:rPr>
        <w:t>of via aangetekende brief naar:</w:t>
      </w:r>
    </w:p>
    <w:p w14:paraId="3CC00932" w14:textId="00CA2173" w:rsidR="00E32E08" w:rsidRPr="00F37235" w:rsidRDefault="009F450B" w:rsidP="006B3E69">
      <w:pPr>
        <w:overflowPunct/>
        <w:autoSpaceDE/>
        <w:autoSpaceDN/>
        <w:adjustRightInd/>
        <w:spacing w:after="160" w:line="278" w:lineRule="auto"/>
        <w:textAlignment w:val="auto"/>
        <w:rPr>
          <w:rFonts w:cstheme="majorHAnsi"/>
          <w:lang w:val="nl-NL"/>
        </w:rPr>
      </w:pPr>
      <w:r w:rsidRPr="00F37235">
        <w:rPr>
          <w:rFonts w:cstheme="majorHAnsi"/>
          <w:lang w:val="nl-NL"/>
        </w:rPr>
        <w:t>Agentschap Binnenlands Bestuur</w:t>
      </w:r>
      <w:r w:rsidRPr="00F37235">
        <w:rPr>
          <w:rFonts w:cstheme="majorHAnsi"/>
          <w:lang w:val="nl-NL"/>
        </w:rPr>
        <w:br/>
        <w:t>VAC Herman Teirlinck Brussel</w:t>
      </w:r>
      <w:r w:rsidRPr="00F37235">
        <w:rPr>
          <w:rFonts w:cstheme="majorHAnsi"/>
          <w:lang w:val="nl-NL"/>
        </w:rPr>
        <w:br/>
        <w:t>Havenlaan 88, bus 70</w:t>
      </w:r>
      <w:r w:rsidRPr="00F37235">
        <w:rPr>
          <w:rFonts w:cstheme="majorHAnsi"/>
          <w:lang w:val="nl-NL"/>
        </w:rPr>
        <w:br/>
        <w:t>1000 Brussel</w:t>
      </w:r>
    </w:p>
    <w:sectPr w:rsidR="00E32E08" w:rsidRPr="00F37235" w:rsidSect="003320BD">
      <w:headerReference w:type="default" r:id="rId13"/>
      <w:footerReference w:type="default" r:id="rId14"/>
      <w:headerReference w:type="first" r:id="rId15"/>
      <w:footerReference w:type="first" r:id="rId16"/>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4889C" w14:textId="77777777" w:rsidR="00DC1B91" w:rsidRDefault="00DC1B91" w:rsidP="00DD6BB0">
      <w:r>
        <w:separator/>
      </w:r>
    </w:p>
  </w:endnote>
  <w:endnote w:type="continuationSeparator" w:id="0">
    <w:p w14:paraId="759E6A49" w14:textId="77777777" w:rsidR="00DC1B91" w:rsidRDefault="00DC1B91" w:rsidP="00DD6BB0">
      <w:r>
        <w:continuationSeparator/>
      </w:r>
    </w:p>
  </w:endnote>
  <w:endnote w:type="continuationNotice" w:id="1">
    <w:p w14:paraId="6157F4D2" w14:textId="77777777" w:rsidR="00DC1B91" w:rsidRDefault="00DC1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charset w:val="00"/>
    <w:family w:val="auto"/>
    <w:pitch w:val="variable"/>
    <w:sig w:usb0="A00000FF" w:usb1="4000205B" w:usb2="00000000" w:usb3="00000000" w:csb0="0000019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303137"/>
      <w:docPartObj>
        <w:docPartGallery w:val="Page Numbers (Bottom of Page)"/>
        <w:docPartUnique/>
      </w:docPartObj>
    </w:sdtPr>
    <w:sdtEndPr/>
    <w:sdtContent>
      <w:sdt>
        <w:sdtPr>
          <w:id w:val="-1769616900"/>
          <w:docPartObj>
            <w:docPartGallery w:val="Page Numbers (Top of Page)"/>
            <w:docPartUnique/>
          </w:docPartObj>
        </w:sdtPr>
        <w:sdtEndPr/>
        <w:sdtContent>
          <w:p w14:paraId="51099E82" w14:textId="33EBF224" w:rsidR="009F450B" w:rsidRDefault="009F450B">
            <w:pPr>
              <w:pStyle w:val="Voettekst"/>
              <w:jc w:val="right"/>
            </w:pPr>
            <w:r>
              <w:rPr>
                <w:lang w:val="nl-NL"/>
              </w:rPr>
              <w:t xml:space="preserve">Pagina </w:t>
            </w:r>
            <w:r>
              <w:rPr>
                <w:b/>
                <w:bCs/>
                <w:sz w:val="24"/>
                <w:szCs w:val="24"/>
              </w:rPr>
              <w:fldChar w:fldCharType="begin"/>
            </w:r>
            <w:r>
              <w:rPr>
                <w:b/>
                <w:bCs/>
              </w:rPr>
              <w:instrText>PAGE</w:instrText>
            </w:r>
            <w:r>
              <w:rPr>
                <w:b/>
                <w:bCs/>
                <w:sz w:val="24"/>
                <w:szCs w:val="24"/>
              </w:rPr>
              <w:fldChar w:fldCharType="separate"/>
            </w:r>
            <w:r>
              <w:rPr>
                <w:b/>
                <w:bCs/>
                <w:lang w:val="nl-NL"/>
              </w:rPr>
              <w:t>2</w:t>
            </w:r>
            <w:r>
              <w:rPr>
                <w:b/>
                <w:bCs/>
                <w:sz w:val="24"/>
                <w:szCs w:val="24"/>
              </w:rPr>
              <w:fldChar w:fldCharType="end"/>
            </w:r>
            <w:r>
              <w:rPr>
                <w:lang w:val="nl-NL"/>
              </w:rPr>
              <w:t xml:space="preserve"> van </w:t>
            </w:r>
            <w:r>
              <w:rPr>
                <w:b/>
                <w:bCs/>
                <w:sz w:val="24"/>
                <w:szCs w:val="24"/>
              </w:rPr>
              <w:fldChar w:fldCharType="begin"/>
            </w:r>
            <w:r>
              <w:rPr>
                <w:b/>
                <w:bCs/>
              </w:rPr>
              <w:instrText>NUMPAGES</w:instrText>
            </w:r>
            <w:r>
              <w:rPr>
                <w:b/>
                <w:bCs/>
                <w:sz w:val="24"/>
                <w:szCs w:val="24"/>
              </w:rPr>
              <w:fldChar w:fldCharType="separate"/>
            </w:r>
            <w:r>
              <w:rPr>
                <w:b/>
                <w:bCs/>
                <w:lang w:val="nl-NL"/>
              </w:rPr>
              <w:t>2</w:t>
            </w:r>
            <w:r>
              <w:rPr>
                <w:b/>
                <w:bCs/>
                <w:sz w:val="24"/>
                <w:szCs w:val="24"/>
              </w:rPr>
              <w:fldChar w:fldCharType="end"/>
            </w:r>
          </w:p>
        </w:sdtContent>
      </w:sdt>
    </w:sdtContent>
  </w:sdt>
  <w:p w14:paraId="26B050A1" w14:textId="77777777" w:rsidR="009F450B" w:rsidRDefault="009F450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1D4E4" w14:textId="77777777" w:rsidR="003320BD" w:rsidRDefault="00575C52">
    <w:pPr>
      <w:pStyle w:val="Voettekst"/>
    </w:pPr>
    <w:r>
      <w:rPr>
        <w:noProof/>
      </w:rPr>
      <w:drawing>
        <wp:anchor distT="0" distB="0" distL="114300" distR="114300" simplePos="0" relativeHeight="251672578" behindDoc="1" locked="0" layoutInCell="1" allowOverlap="1" wp14:anchorId="608E89C6" wp14:editId="574854E2">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9BFBE" w14:textId="77777777" w:rsidR="00DC1B91" w:rsidRDefault="00DC1B91" w:rsidP="00DD6BB0">
      <w:r>
        <w:separator/>
      </w:r>
    </w:p>
  </w:footnote>
  <w:footnote w:type="continuationSeparator" w:id="0">
    <w:p w14:paraId="748836A5" w14:textId="77777777" w:rsidR="00DC1B91" w:rsidRDefault="00DC1B91" w:rsidP="00DD6BB0">
      <w:r>
        <w:continuationSeparator/>
      </w:r>
    </w:p>
  </w:footnote>
  <w:footnote w:type="continuationNotice" w:id="1">
    <w:p w14:paraId="688FA811" w14:textId="77777777" w:rsidR="00DC1B91" w:rsidRDefault="00DC1B91"/>
  </w:footnote>
  <w:footnote w:id="2">
    <w:p w14:paraId="3F495E0F" w14:textId="77777777" w:rsidR="00DC1B91" w:rsidRPr="00566C84" w:rsidRDefault="00DC1B91" w:rsidP="00DC1B91">
      <w:pPr>
        <w:pStyle w:val="Voetnoottekst"/>
        <w:rPr>
          <w:lang w:val="nl-NL"/>
        </w:rPr>
      </w:pPr>
      <w:r>
        <w:rPr>
          <w:rStyle w:val="Voetnootmarkering"/>
        </w:rPr>
        <w:footnoteRef/>
      </w:r>
      <w:r>
        <w:t xml:space="preserve"> </w:t>
      </w:r>
      <w:proofErr w:type="spellStart"/>
      <w:r>
        <w:rPr>
          <w:lang w:val="nl-NL"/>
        </w:rPr>
        <w:t>HaFaBra</w:t>
      </w:r>
      <w:proofErr w:type="spellEnd"/>
      <w:r>
        <w:rPr>
          <w:lang w:val="nl-NL"/>
        </w:rPr>
        <w:t xml:space="preserve"> is een samenvoeging van de woorden Harmonie, Fanfare en Brassband.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088C262A" w14:textId="77777777" w:rsidTr="00857DBB">
      <w:tc>
        <w:tcPr>
          <w:tcW w:w="3020" w:type="dxa"/>
        </w:tcPr>
        <w:p w14:paraId="7A899F20" w14:textId="77777777" w:rsidR="00857DBB" w:rsidRDefault="00E32E08" w:rsidP="00857DBB">
          <w:pPr>
            <w:pStyle w:val="Koptekst"/>
          </w:pPr>
          <w:r>
            <w:rPr>
              <w:noProof/>
            </w:rPr>
            <w:drawing>
              <wp:anchor distT="0" distB="0" distL="114300" distR="114300" simplePos="0" relativeHeight="251664386" behindDoc="1" locked="0" layoutInCell="1" allowOverlap="1" wp14:anchorId="1CB16462" wp14:editId="5C64C6E3">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0CAA9A98" w14:textId="77777777" w:rsidR="00857DBB" w:rsidRDefault="00857DBB" w:rsidP="00857DBB">
          <w:pPr>
            <w:pStyle w:val="Koptekst"/>
          </w:pPr>
        </w:p>
      </w:tc>
      <w:tc>
        <w:tcPr>
          <w:tcW w:w="3020" w:type="dxa"/>
        </w:tcPr>
        <w:p w14:paraId="07F97863" w14:textId="77777777" w:rsidR="00857DBB" w:rsidRDefault="00857DBB" w:rsidP="00857DBB">
          <w:pPr>
            <w:pStyle w:val="Koptekst"/>
          </w:pPr>
        </w:p>
      </w:tc>
    </w:tr>
    <w:tr w:rsidR="00A839EC" w14:paraId="1C651333" w14:textId="77777777" w:rsidTr="00D3008E">
      <w:trPr>
        <w:trHeight w:val="1461"/>
      </w:trPr>
      <w:tc>
        <w:tcPr>
          <w:tcW w:w="3020" w:type="dxa"/>
        </w:tcPr>
        <w:p w14:paraId="03A0D594" w14:textId="77777777" w:rsidR="00A839EC" w:rsidRDefault="00A839EC" w:rsidP="000E00C0">
          <w:pPr>
            <w:pStyle w:val="Koptekst"/>
          </w:pPr>
        </w:p>
      </w:tc>
      <w:tc>
        <w:tcPr>
          <w:tcW w:w="3020" w:type="dxa"/>
        </w:tcPr>
        <w:p w14:paraId="4C2E4AB5" w14:textId="77777777" w:rsidR="00A839EC" w:rsidRDefault="00A839EC" w:rsidP="000E00C0">
          <w:pPr>
            <w:pStyle w:val="Koptekst"/>
          </w:pPr>
        </w:p>
      </w:tc>
      <w:tc>
        <w:tcPr>
          <w:tcW w:w="3020" w:type="dxa"/>
          <w:vAlign w:val="bottom"/>
        </w:tcPr>
        <w:p w14:paraId="26F4E795" w14:textId="77777777" w:rsidR="00D37E73" w:rsidRPr="00D37E73" w:rsidRDefault="00D37E73" w:rsidP="00D37E73"/>
      </w:tc>
    </w:tr>
  </w:tbl>
  <w:p w14:paraId="6C9E5DB9"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1BE47D67" w14:textId="77777777" w:rsidTr="001E7282">
      <w:tc>
        <w:tcPr>
          <w:tcW w:w="3020" w:type="dxa"/>
        </w:tcPr>
        <w:p w14:paraId="4145CAA1" w14:textId="77777777" w:rsidR="00B56A1B" w:rsidRDefault="00E32E08" w:rsidP="00B56A1B">
          <w:pPr>
            <w:pStyle w:val="Koptekst"/>
          </w:pPr>
          <w:r>
            <w:rPr>
              <w:noProof/>
            </w:rPr>
            <w:drawing>
              <wp:anchor distT="0" distB="0" distL="114300" distR="114300" simplePos="0" relativeHeight="251670530" behindDoc="1" locked="0" layoutInCell="1" allowOverlap="1" wp14:anchorId="212ED0A7" wp14:editId="1C075682">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2D7B53B6" w14:textId="77777777" w:rsidR="00B56A1B" w:rsidRDefault="00B56A1B" w:rsidP="00B56A1B">
          <w:pPr>
            <w:pStyle w:val="Koptekst"/>
          </w:pPr>
        </w:p>
      </w:tc>
      <w:tc>
        <w:tcPr>
          <w:tcW w:w="3020" w:type="dxa"/>
        </w:tcPr>
        <w:p w14:paraId="6F47430F" w14:textId="77777777" w:rsidR="00B56A1B" w:rsidRDefault="00B56A1B" w:rsidP="00B56A1B">
          <w:pPr>
            <w:pStyle w:val="Koptekst"/>
          </w:pPr>
        </w:p>
      </w:tc>
    </w:tr>
    <w:tr w:rsidR="00B56A1B" w14:paraId="19C68CD3" w14:textId="77777777" w:rsidTr="001E7282">
      <w:trPr>
        <w:trHeight w:val="1461"/>
      </w:trPr>
      <w:tc>
        <w:tcPr>
          <w:tcW w:w="3020" w:type="dxa"/>
        </w:tcPr>
        <w:p w14:paraId="27ABA213" w14:textId="77777777" w:rsidR="00B56A1B" w:rsidRDefault="00B56A1B" w:rsidP="00B56A1B">
          <w:pPr>
            <w:pStyle w:val="Koptekst"/>
          </w:pPr>
        </w:p>
      </w:tc>
      <w:tc>
        <w:tcPr>
          <w:tcW w:w="3020" w:type="dxa"/>
        </w:tcPr>
        <w:p w14:paraId="7E757B94" w14:textId="77777777" w:rsidR="00B56A1B" w:rsidRDefault="00B56A1B" w:rsidP="00B56A1B">
          <w:pPr>
            <w:pStyle w:val="Koptekst"/>
          </w:pPr>
        </w:p>
      </w:tc>
      <w:tc>
        <w:tcPr>
          <w:tcW w:w="3020" w:type="dxa"/>
          <w:vAlign w:val="bottom"/>
        </w:tcPr>
        <w:p w14:paraId="7BCD9B2A" w14:textId="77777777" w:rsidR="00B56A1B" w:rsidRPr="00D37E73" w:rsidRDefault="00B56A1B" w:rsidP="00B56A1B"/>
      </w:tc>
    </w:tr>
  </w:tbl>
  <w:p w14:paraId="71154A26"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112608945" o:spid="_x0000_i1026" type="#_x0000_t75" style="width:303.75pt;height:298.5pt;visibility:visible;mso-wrap-style:square" o:bullet="t">
        <v:imagedata r:id="rId1" o:title=""/>
      </v:shape>
    </w:pict>
  </w:numPicBullet>
  <w:numPicBullet w:numPicBulletId="1">
    <w:pict>
      <v:shape id="Afbeelding 1917959372" o:spid="_x0000_i1027" type="#_x0000_t75" style="width:220.5pt;height:5in;visibility:visible;mso-wrap-style:square" o:bullet="t">
        <v:imagedata r:id="rId2" o:title=""/>
      </v:shape>
    </w:pict>
  </w:numPicBullet>
  <w:numPicBullet w:numPicBulletId="2">
    <w:pict>
      <v:shape id="Afbeelding 600105439" o:spid="_x0000_i1028" type="#_x0000_t75" style="width:220.5pt;height:5in;visibility:visible;mso-wrap-style:square" o:bullet="t">
        <v:imagedata r:id="rId3" o:title=""/>
      </v:shape>
    </w:pict>
  </w:numPicBullet>
  <w:numPicBullet w:numPicBulletId="3">
    <w:pict>
      <v:shape id="Afbeelding 110406909" o:spid="_x0000_i1029" type="#_x0000_t75" style="width:219pt;height:5in;visibility:visible;mso-wrap-style:square" o:bullet="t">
        <v:imagedata r:id="rId4" o:title=""/>
      </v:shape>
    </w:pict>
  </w:numPicBullet>
  <w:numPicBullet w:numPicBulletId="4">
    <w:pict>
      <v:shape id="Afbeelding 1687545183" o:spid="_x0000_i1030" type="#_x0000_t75" style="width:219pt;height:5in;visibility:visible;mso-wrap-style:square" o:bullet="t">
        <v:imagedata r:id="rId5" o:title=""/>
      </v:shape>
    </w:pict>
  </w:numPicBullet>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E84BCD"/>
    <w:multiLevelType w:val="multilevel"/>
    <w:tmpl w:val="266AFBF4"/>
    <w:numStyleLink w:val="CurrentList3"/>
  </w:abstractNum>
  <w:abstractNum w:abstractNumId="2"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5054BA"/>
    <w:multiLevelType w:val="multilevel"/>
    <w:tmpl w:val="6F6CDFBA"/>
    <w:styleLink w:val="CurrentList1"/>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CE1DF2"/>
    <w:multiLevelType w:val="hybridMultilevel"/>
    <w:tmpl w:val="0D246806"/>
    <w:lvl w:ilvl="0" w:tplc="BBC8797C">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3DD647D"/>
    <w:multiLevelType w:val="hybridMultilevel"/>
    <w:tmpl w:val="1A08EBD4"/>
    <w:lvl w:ilvl="0" w:tplc="E26037AC">
      <w:start w:val="1"/>
      <w:numFmt w:val="bullet"/>
      <w:lvlText w:val=""/>
      <w:lvlPicBulletId w:val="1"/>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AA4E94"/>
    <w:multiLevelType w:val="multilevel"/>
    <w:tmpl w:val="13363AEA"/>
    <w:lvl w:ilvl="0">
      <w:start w:val="1"/>
      <w:numFmt w:val="bullet"/>
      <w:pStyle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74C3051"/>
    <w:multiLevelType w:val="hybridMultilevel"/>
    <w:tmpl w:val="458A4336"/>
    <w:lvl w:ilvl="0" w:tplc="FD789DA6">
      <w:start w:val="1"/>
      <w:numFmt w:val="bullet"/>
      <w:lvlText w:val=""/>
      <w:lvlPicBulletId w:val="3"/>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9" w15:restartNumberingAfterBreak="0">
    <w:nsid w:val="3F3F1970"/>
    <w:multiLevelType w:val="hybridMultilevel"/>
    <w:tmpl w:val="06600F18"/>
    <w:lvl w:ilvl="0" w:tplc="814EEFE6">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49795CC2"/>
    <w:multiLevelType w:val="hybridMultilevel"/>
    <w:tmpl w:val="EA66CA30"/>
    <w:lvl w:ilvl="0" w:tplc="B9626C48">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0A92B69"/>
    <w:multiLevelType w:val="hybridMultilevel"/>
    <w:tmpl w:val="43D2504E"/>
    <w:lvl w:ilvl="0" w:tplc="6046E5DE">
      <w:start w:val="1"/>
      <w:numFmt w:val="bullet"/>
      <w:lvlText w:val=""/>
      <w:lvlPicBulletId w:val="0"/>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AB637EE"/>
    <w:multiLevelType w:val="multilevel"/>
    <w:tmpl w:val="13363AEA"/>
    <w:styleLink w:val="CurrentList2"/>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A863DF"/>
    <w:multiLevelType w:val="hybridMultilevel"/>
    <w:tmpl w:val="6D723ED6"/>
    <w:lvl w:ilvl="0" w:tplc="62002B2A">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1143161">
    <w:abstractNumId w:val="2"/>
  </w:num>
  <w:num w:numId="2" w16cid:durableId="605043988">
    <w:abstractNumId w:val="19"/>
  </w:num>
  <w:num w:numId="3" w16cid:durableId="1363625038">
    <w:abstractNumId w:val="0"/>
  </w:num>
  <w:num w:numId="4" w16cid:durableId="1431780950">
    <w:abstractNumId w:val="14"/>
  </w:num>
  <w:num w:numId="5" w16cid:durableId="1190995122">
    <w:abstractNumId w:val="19"/>
  </w:num>
  <w:num w:numId="6" w16cid:durableId="1898544407">
    <w:abstractNumId w:val="4"/>
  </w:num>
  <w:num w:numId="7" w16cid:durableId="507671433">
    <w:abstractNumId w:val="12"/>
  </w:num>
  <w:num w:numId="8" w16cid:durableId="1130435381">
    <w:abstractNumId w:val="15"/>
  </w:num>
  <w:num w:numId="9" w16cid:durableId="1021515740">
    <w:abstractNumId w:val="11"/>
  </w:num>
  <w:num w:numId="10" w16cid:durableId="1369137075">
    <w:abstractNumId w:val="5"/>
  </w:num>
  <w:num w:numId="11" w16cid:durableId="1842890401">
    <w:abstractNumId w:val="5"/>
    <w:lvlOverride w:ilvl="0">
      <w:startOverride w:val="1"/>
    </w:lvlOverride>
  </w:num>
  <w:num w:numId="12" w16cid:durableId="1421371333">
    <w:abstractNumId w:val="5"/>
    <w:lvlOverride w:ilvl="0">
      <w:startOverride w:val="1"/>
    </w:lvlOverride>
  </w:num>
  <w:num w:numId="13" w16cid:durableId="642932054">
    <w:abstractNumId w:val="9"/>
  </w:num>
  <w:num w:numId="14" w16cid:durableId="1007640059">
    <w:abstractNumId w:val="6"/>
  </w:num>
  <w:num w:numId="15" w16cid:durableId="864094099">
    <w:abstractNumId w:val="7"/>
  </w:num>
  <w:num w:numId="16" w16cid:durableId="549385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602298">
    <w:abstractNumId w:val="3"/>
  </w:num>
  <w:num w:numId="18" w16cid:durableId="1996951031">
    <w:abstractNumId w:val="18"/>
  </w:num>
  <w:num w:numId="19" w16cid:durableId="1956675140">
    <w:abstractNumId w:val="13"/>
  </w:num>
  <w:num w:numId="20" w16cid:durableId="766123004">
    <w:abstractNumId w:val="10"/>
  </w:num>
  <w:num w:numId="21" w16cid:durableId="1051030588">
    <w:abstractNumId w:val="17"/>
  </w:num>
  <w:num w:numId="22" w16cid:durableId="12612099">
    <w:abstractNumId w:val="1"/>
  </w:num>
  <w:num w:numId="23" w16cid:durableId="1277786736">
    <w:abstractNumId w:val="8"/>
  </w:num>
  <w:num w:numId="24" w16cid:durableId="6709139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B91"/>
    <w:rsid w:val="00041270"/>
    <w:rsid w:val="00041BA4"/>
    <w:rsid w:val="000448E7"/>
    <w:rsid w:val="00045228"/>
    <w:rsid w:val="00052945"/>
    <w:rsid w:val="00052EEE"/>
    <w:rsid w:val="00091D26"/>
    <w:rsid w:val="000948F7"/>
    <w:rsid w:val="000B69E3"/>
    <w:rsid w:val="000E00C0"/>
    <w:rsid w:val="00110D4D"/>
    <w:rsid w:val="001820F5"/>
    <w:rsid w:val="001954C1"/>
    <w:rsid w:val="001B2E46"/>
    <w:rsid w:val="001E76D4"/>
    <w:rsid w:val="00211CEB"/>
    <w:rsid w:val="00223D76"/>
    <w:rsid w:val="00241B4F"/>
    <w:rsid w:val="00281B31"/>
    <w:rsid w:val="00286E82"/>
    <w:rsid w:val="002C0061"/>
    <w:rsid w:val="002E70E0"/>
    <w:rsid w:val="00320C1E"/>
    <w:rsid w:val="00325D71"/>
    <w:rsid w:val="003320BD"/>
    <w:rsid w:val="00341D1E"/>
    <w:rsid w:val="00346C42"/>
    <w:rsid w:val="0038219B"/>
    <w:rsid w:val="00395348"/>
    <w:rsid w:val="00396537"/>
    <w:rsid w:val="003B65C1"/>
    <w:rsid w:val="003B739B"/>
    <w:rsid w:val="003D58D4"/>
    <w:rsid w:val="003E38EA"/>
    <w:rsid w:val="003E5617"/>
    <w:rsid w:val="004059BB"/>
    <w:rsid w:val="0042220F"/>
    <w:rsid w:val="004402B1"/>
    <w:rsid w:val="004469AD"/>
    <w:rsid w:val="004608B2"/>
    <w:rsid w:val="00460A57"/>
    <w:rsid w:val="00486485"/>
    <w:rsid w:val="004D73E0"/>
    <w:rsid w:val="004F4B07"/>
    <w:rsid w:val="00521D37"/>
    <w:rsid w:val="00522816"/>
    <w:rsid w:val="00523DDF"/>
    <w:rsid w:val="0056706A"/>
    <w:rsid w:val="00575C52"/>
    <w:rsid w:val="00585564"/>
    <w:rsid w:val="0059060B"/>
    <w:rsid w:val="005950F4"/>
    <w:rsid w:val="005C1704"/>
    <w:rsid w:val="005F592F"/>
    <w:rsid w:val="00616433"/>
    <w:rsid w:val="006177F2"/>
    <w:rsid w:val="006527E0"/>
    <w:rsid w:val="0067063F"/>
    <w:rsid w:val="00675CA8"/>
    <w:rsid w:val="00691A32"/>
    <w:rsid w:val="006B3E69"/>
    <w:rsid w:val="006D29E1"/>
    <w:rsid w:val="006E17AA"/>
    <w:rsid w:val="006F52D4"/>
    <w:rsid w:val="00701022"/>
    <w:rsid w:val="007347D8"/>
    <w:rsid w:val="007867B3"/>
    <w:rsid w:val="00794906"/>
    <w:rsid w:val="007C734B"/>
    <w:rsid w:val="007D1978"/>
    <w:rsid w:val="007F053D"/>
    <w:rsid w:val="007F42BA"/>
    <w:rsid w:val="008071ED"/>
    <w:rsid w:val="00821CFE"/>
    <w:rsid w:val="00822DED"/>
    <w:rsid w:val="008320D8"/>
    <w:rsid w:val="00837DBB"/>
    <w:rsid w:val="0084355C"/>
    <w:rsid w:val="00857DBB"/>
    <w:rsid w:val="008867DA"/>
    <w:rsid w:val="00902F88"/>
    <w:rsid w:val="009104C2"/>
    <w:rsid w:val="009500D0"/>
    <w:rsid w:val="00952C7A"/>
    <w:rsid w:val="00996FF6"/>
    <w:rsid w:val="009E3A69"/>
    <w:rsid w:val="009F2929"/>
    <w:rsid w:val="009F450B"/>
    <w:rsid w:val="00A36102"/>
    <w:rsid w:val="00A60495"/>
    <w:rsid w:val="00A6203D"/>
    <w:rsid w:val="00A812AD"/>
    <w:rsid w:val="00A839EC"/>
    <w:rsid w:val="00A96FED"/>
    <w:rsid w:val="00AA1CA4"/>
    <w:rsid w:val="00AB25AE"/>
    <w:rsid w:val="00AB45E9"/>
    <w:rsid w:val="00AD0DAA"/>
    <w:rsid w:val="00AE727D"/>
    <w:rsid w:val="00AF5B01"/>
    <w:rsid w:val="00B00944"/>
    <w:rsid w:val="00B273F4"/>
    <w:rsid w:val="00B33528"/>
    <w:rsid w:val="00B4349A"/>
    <w:rsid w:val="00B56A1B"/>
    <w:rsid w:val="00B600D7"/>
    <w:rsid w:val="00B70370"/>
    <w:rsid w:val="00B75072"/>
    <w:rsid w:val="00B87BA1"/>
    <w:rsid w:val="00BB055E"/>
    <w:rsid w:val="00BB7E01"/>
    <w:rsid w:val="00BF6F53"/>
    <w:rsid w:val="00BF7542"/>
    <w:rsid w:val="00C0333F"/>
    <w:rsid w:val="00C22302"/>
    <w:rsid w:val="00C51C3E"/>
    <w:rsid w:val="00C975BF"/>
    <w:rsid w:val="00CC6328"/>
    <w:rsid w:val="00CD401C"/>
    <w:rsid w:val="00D00E6A"/>
    <w:rsid w:val="00D15A80"/>
    <w:rsid w:val="00D209D4"/>
    <w:rsid w:val="00D258E8"/>
    <w:rsid w:val="00D3008E"/>
    <w:rsid w:val="00D31BBD"/>
    <w:rsid w:val="00D37E73"/>
    <w:rsid w:val="00D50601"/>
    <w:rsid w:val="00D52675"/>
    <w:rsid w:val="00DB1E95"/>
    <w:rsid w:val="00DC1B91"/>
    <w:rsid w:val="00DD6BB0"/>
    <w:rsid w:val="00DE1503"/>
    <w:rsid w:val="00DE2775"/>
    <w:rsid w:val="00DE2EED"/>
    <w:rsid w:val="00DE7251"/>
    <w:rsid w:val="00E32E08"/>
    <w:rsid w:val="00E52839"/>
    <w:rsid w:val="00E81277"/>
    <w:rsid w:val="00EC3CD6"/>
    <w:rsid w:val="00F0720E"/>
    <w:rsid w:val="00F07F0F"/>
    <w:rsid w:val="00F27F38"/>
    <w:rsid w:val="00F3259C"/>
    <w:rsid w:val="00F37235"/>
    <w:rsid w:val="00F414B2"/>
    <w:rsid w:val="00FA1AB0"/>
    <w:rsid w:val="00FB2B57"/>
    <w:rsid w:val="00FE07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5E789CB"/>
  <w15:chartTrackingRefBased/>
  <w15:docId w15:val="{A575ED89-D803-48D3-A1A2-D85A1FFF0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DC1B91"/>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2"/>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2"/>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2"/>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2"/>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3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1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3"/>
      </w:numPr>
    </w:pPr>
  </w:style>
  <w:style w:type="numbering" w:customStyle="1" w:styleId="Huidigelijst2">
    <w:name w:val="Huidige lijst2"/>
    <w:uiPriority w:val="99"/>
    <w:rsid w:val="00A839EC"/>
    <w:pPr>
      <w:numPr>
        <w:numId w:val="4"/>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8"/>
      </w:numPr>
    </w:pPr>
    <w:rPr>
      <w:lang w:val="en-US"/>
    </w:rPr>
  </w:style>
  <w:style w:type="numbering" w:customStyle="1" w:styleId="CurrentList1">
    <w:name w:val="Current List1"/>
    <w:uiPriority w:val="99"/>
    <w:rsid w:val="0067063F"/>
    <w:pPr>
      <w:numPr>
        <w:numId w:val="17"/>
      </w:numPr>
    </w:pPr>
  </w:style>
  <w:style w:type="paragraph" w:customStyle="1" w:styleId="Nummering">
    <w:name w:val="Nummering"/>
    <w:basedOn w:val="Bullet"/>
    <w:qFormat/>
    <w:rsid w:val="0067063F"/>
    <w:pPr>
      <w:numPr>
        <w:numId w:val="20"/>
      </w:numPr>
      <w:ind w:left="924" w:hanging="357"/>
    </w:pPr>
    <w:rPr>
      <w:lang w:val="en-US"/>
    </w:rPr>
  </w:style>
  <w:style w:type="numbering" w:customStyle="1" w:styleId="CurrentList2">
    <w:name w:val="Current List2"/>
    <w:uiPriority w:val="99"/>
    <w:rsid w:val="0067063F"/>
    <w:pPr>
      <w:numPr>
        <w:numId w:val="19"/>
      </w:numPr>
    </w:pPr>
  </w:style>
  <w:style w:type="numbering" w:customStyle="1" w:styleId="CurrentList3">
    <w:name w:val="Current List3"/>
    <w:uiPriority w:val="99"/>
    <w:rsid w:val="0067063F"/>
    <w:pPr>
      <w:numPr>
        <w:numId w:val="21"/>
      </w:numPr>
    </w:pPr>
  </w:style>
  <w:style w:type="paragraph" w:styleId="Voetnoottekst">
    <w:name w:val="footnote text"/>
    <w:basedOn w:val="Standaard"/>
    <w:link w:val="VoetnoottekstChar"/>
    <w:uiPriority w:val="99"/>
    <w:semiHidden/>
    <w:unhideWhenUsed/>
    <w:rsid w:val="00DC1B91"/>
    <w:rPr>
      <w:sz w:val="20"/>
      <w:szCs w:val="20"/>
    </w:rPr>
  </w:style>
  <w:style w:type="character" w:customStyle="1" w:styleId="VoetnoottekstChar">
    <w:name w:val="Voetnoottekst Char"/>
    <w:basedOn w:val="Standaardalinea-lettertype"/>
    <w:link w:val="Voetnoottekst"/>
    <w:uiPriority w:val="99"/>
    <w:semiHidden/>
    <w:rsid w:val="00DC1B91"/>
    <w:rPr>
      <w:sz w:val="20"/>
      <w:szCs w:val="20"/>
    </w:rPr>
  </w:style>
  <w:style w:type="character" w:styleId="Voetnootmarkering">
    <w:name w:val="footnote reference"/>
    <w:basedOn w:val="Standaardalinea-lettertype"/>
    <w:uiPriority w:val="99"/>
    <w:semiHidden/>
    <w:unhideWhenUsed/>
    <w:rsid w:val="00DC1B91"/>
    <w:rPr>
      <w:vertAlign w:val="superscript"/>
    </w:rPr>
  </w:style>
  <w:style w:type="paragraph" w:customStyle="1" w:styleId="titel2">
    <w:name w:val="titel_2"/>
    <w:basedOn w:val="Standaard"/>
    <w:qFormat/>
    <w:rsid w:val="00DC1B91"/>
    <w:pPr>
      <w:keepNext/>
      <w:keepLines/>
      <w:overflowPunct/>
      <w:autoSpaceDE/>
      <w:autoSpaceDN/>
      <w:adjustRightInd/>
      <w:spacing w:before="200" w:after="160" w:line="278" w:lineRule="auto"/>
      <w:textAlignment w:val="auto"/>
      <w:outlineLvl w:val="1"/>
    </w:pPr>
    <w:rPr>
      <w:rFonts w:asciiTheme="minorHAnsi" w:eastAsiaTheme="majorEastAsia" w:hAnsiTheme="minorHAnsi"/>
      <w:b/>
      <w:bCs/>
      <w:color w:val="A53668"/>
      <w:kern w:val="2"/>
      <w:sz w:val="28"/>
      <w:szCs w:val="20"/>
      <w14:ligatures w14:val="standardContextual"/>
    </w:rPr>
  </w:style>
  <w:style w:type="paragraph" w:customStyle="1" w:styleId="titel1">
    <w:name w:val="titel_1"/>
    <w:basedOn w:val="Standaard"/>
    <w:qFormat/>
    <w:rsid w:val="00DC1B91"/>
    <w:pPr>
      <w:overflowPunct/>
      <w:autoSpaceDE/>
      <w:autoSpaceDN/>
      <w:adjustRightInd/>
      <w:spacing w:after="160" w:line="276" w:lineRule="auto"/>
      <w:textAlignment w:val="auto"/>
    </w:pPr>
    <w:rPr>
      <w:rFonts w:ascii="Calibri" w:hAnsi="Calibri" w:cs="Calibri"/>
      <w:b/>
      <w:color w:val="007B89"/>
      <w:kern w:val="2"/>
      <w:sz w:val="32"/>
      <w:szCs w:val="26"/>
      <w14:ligatures w14:val="standardContextual"/>
    </w:rPr>
  </w:style>
  <w:style w:type="paragraph" w:styleId="Lijstalinea">
    <w:name w:val="List Paragraph"/>
    <w:basedOn w:val="Standaard"/>
    <w:uiPriority w:val="34"/>
    <w:qFormat/>
    <w:rsid w:val="00DC1B91"/>
    <w:pPr>
      <w:overflowPunct/>
      <w:autoSpaceDE/>
      <w:autoSpaceDN/>
      <w:adjustRightInd/>
      <w:spacing w:after="160" w:line="278" w:lineRule="auto"/>
      <w:ind w:left="720"/>
      <w:contextualSpacing/>
      <w:textAlignment w:val="auto"/>
    </w:pPr>
    <w:rPr>
      <w:rFonts w:asciiTheme="minorHAnsi"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okaalbestuur.vlaanderen.be/digitaal-klachtenformuli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BLANCO%20MET%20LOGO%20rgb%20202408.dotx?OR=81dd2b71-fb82-4b33-ac71-fed46bf0f87a&amp;CID=f764a5a1-a0e3-c000-d329-a00086826da8&amp;CT=1749194814083"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F98283F95BF3114196479CE8CC7188A3" ma:contentTypeVersion="15" ma:contentTypeDescription="Een nieuw document maken." ma:contentTypeScope="" ma:versionID="be821faa7cd5d7d3238d73dae2b92cfc">
  <xsd:schema xmlns:xsd="http://www.w3.org/2001/XMLSchema" xmlns:xs="http://www.w3.org/2001/XMLSchema" xmlns:p="http://schemas.microsoft.com/office/2006/metadata/properties" xmlns:ns2="08bdbcdf-2849-4e62-9576-5ea373c60f17" xmlns:ns3="2d3d8743-2c24-486c-9872-010267de75a3" targetNamespace="http://schemas.microsoft.com/office/2006/metadata/properties" ma:root="true" ma:fieldsID="e6246840f61266b5039fb45616fbaa6c" ns2:_="" ns3:_="">
    <xsd:import namespace="08bdbcdf-2849-4e62-9576-5ea373c60f17"/>
    <xsd:import namespace="2d3d8743-2c24-486c-9872-010267de75a3"/>
    <xsd:element name="properties">
      <xsd:complexType>
        <xsd:sequence>
          <xsd:element name="documentManagement">
            <xsd:complexType>
              <xsd:all>
                <xsd:element ref="ns2:MediaServiceMetadata" minOccurs="0"/>
                <xsd:element ref="ns2:MediaServiceFastMetadata" minOccurs="0"/>
                <xsd:element ref="ns2:l18e3ae4bae84a1385c791e84de0d8a0" minOccurs="0"/>
                <xsd:element ref="ns3:TaxCatchAll" minOccurs="0"/>
                <xsd:element ref="ns2:lcf76f155ced4ddcb4097134ff3c332f" minOccurs="0"/>
                <xsd:element ref="ns2:MediaServiceGenerationTime" minOccurs="0"/>
                <xsd:element ref="ns2:MediaServiceEventHashCode" minOccurs="0"/>
                <xsd:element ref="ns2:MediaServiceOCR" minOccurs="0"/>
                <xsd:element ref="ns2:MediaServiceDateTaken" minOccurs="0"/>
                <xsd:element ref="ns3:_dlc_DocId" minOccurs="0"/>
                <xsd:element ref="ns3:_dlc_DocIdUrl" minOccurs="0"/>
                <xsd:element ref="ns3:_dlc_DocIdPersistId" minOccurs="0"/>
                <xsd:element ref="ns2:MediaServiceSearchProperties" minOccurs="0"/>
                <xsd:element ref="ns2:MediaServiceObjectDetectorVersions" minOccurs="0"/>
                <xsd:element ref="ns2:MediaLengthInSeconds" minOccurs="0"/>
                <xsd:element ref="ns2:Onderwer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dbcdf-2849-4e62-9576-5ea373c60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18e3ae4bae84a1385c791e84de0d8a0" ma:index="11" nillable="true" ma:taxonomy="true" ma:internalName="l18e3ae4bae84a1385c791e84de0d8a0" ma:taxonomyFieldName="Dienst" ma:displayName="Dienst" ma:default="" ma:fieldId="{518e3ae4-bae8-4a13-85c7-91e84de0d8a0}"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Onderwerp" ma:index="25" nillable="true" ma:displayName="Onderwerp" ma:format="Dropdown" ma:internalName="Onderwerp">
      <xsd:simpleType>
        <xsd:restriction base="dms:Choice">
          <xsd:enumeration value="Logo"/>
          <xsd:enumeration value="Sjabloon"/>
          <xsd:enumeration value="Teams achtergrond"/>
          <xsd:enumeration value="Huisstijlhandboek"/>
          <xsd:enumeration value="Naamkaartje"/>
        </xsd:restriction>
      </xsd:simpleType>
    </xsd:element>
  </xsd:schema>
  <xsd:schema xmlns:xsd="http://www.w3.org/2001/XMLSchema" xmlns:xs="http://www.w3.org/2001/XMLSchema" xmlns:dms="http://schemas.microsoft.com/office/2006/documentManagement/types" xmlns:pc="http://schemas.microsoft.com/office/infopath/2007/PartnerControls" targetNamespace="2d3d8743-2c24-486c-9872-010267de75a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cf7e4d3-1960-46bd-8519-0ab2817c5634}" ma:internalName="TaxCatchAll" ma:showField="CatchAllData" ma:web="2d3d8743-2c24-486c-9872-010267de75a3">
      <xsd:complexType>
        <xsd:complexContent>
          <xsd:extension base="dms:MultiChoiceLookup">
            <xsd:sequence>
              <xsd:element name="Value" type="dms:Lookup" maxOccurs="unbounded" minOccurs="0" nillable="true"/>
            </xsd:sequence>
          </xsd:extension>
        </xsd:complexContent>
      </xsd:complexType>
    </xsd:element>
    <xsd:element name="_dlc_DocId" ma:index="19"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20"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18e3ae4bae84a1385c791e84de0d8a0 xmlns="08bdbcdf-2849-4e62-9576-5ea373c60f17">
      <Terms xmlns="http://schemas.microsoft.com/office/infopath/2007/PartnerControls"/>
    </l18e3ae4bae84a1385c791e84de0d8a0>
    <TaxCatchAll xmlns="2d3d8743-2c24-486c-9872-010267de75a3" xsi:nil="true"/>
    <lcf76f155ced4ddcb4097134ff3c332f xmlns="08bdbcdf-2849-4e62-9576-5ea373c60f17">
      <Terms xmlns="http://schemas.microsoft.com/office/infopath/2007/PartnerControls"/>
    </lcf76f155ced4ddcb4097134ff3c332f>
    <_dlc_DocId xmlns="2d3d8743-2c24-486c-9872-010267de75a3">9450H-1945758673-78</_dlc_DocId>
    <_dlc_DocIdUrl xmlns="2d3d8743-2c24-486c-9872-010267de75a3">
      <Url>https://haaltert.sharepoint.com/sites/intranet/_layouts/15/DocIdRedir.aspx?ID=9450H-1945758673-78</Url>
      <Description>9450H-1945758673-78</Description>
    </_dlc_DocIdUrl>
    <Onderwerp xmlns="08bdbcdf-2849-4e62-9576-5ea373c60f17">Sjabloon</Onderwerp>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2.xml><?xml version="1.0" encoding="utf-8"?>
<ds:datastoreItem xmlns:ds="http://schemas.openxmlformats.org/officeDocument/2006/customXml" ds:itemID="{AEF82862-4545-4A3A-86A9-F8E5168A3624}">
  <ds:schemaRefs>
    <ds:schemaRef ds:uri="http://schemas.microsoft.com/sharepoint/events"/>
  </ds:schemaRefs>
</ds:datastoreItem>
</file>

<file path=customXml/itemProps3.xml><?xml version="1.0" encoding="utf-8"?>
<ds:datastoreItem xmlns:ds="http://schemas.openxmlformats.org/officeDocument/2006/customXml" ds:itemID="{1EFFCE27-94BD-4459-ABA1-B15E543C4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dbcdf-2849-4e62-9576-5ea373c60f17"/>
    <ds:schemaRef ds:uri="2d3d8743-2c24-486c-9872-010267de75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E381F8-3648-47C8-A1A6-B70907362A0A}">
  <ds:schemaRefs>
    <ds:schemaRef ds:uri="http://schemas.microsoft.com/office/2006/metadata/properties"/>
    <ds:schemaRef ds:uri="http://schemas.microsoft.com/office/infopath/2007/PartnerControls"/>
    <ds:schemaRef ds:uri="08bdbcdf-2849-4e62-9576-5ea373c60f17"/>
    <ds:schemaRef ds:uri="2d3d8743-2c24-486c-9872-010267de75a3"/>
  </ds:schemaRefs>
</ds:datastoreItem>
</file>

<file path=customXml/itemProps5.xml><?xml version="1.0" encoding="utf-8"?>
<ds:datastoreItem xmlns:ds="http://schemas.openxmlformats.org/officeDocument/2006/customXml" ds:itemID="{3A9271BB-19A4-4C44-8A4F-1BFE8FCADB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Sjabloon%20BLANCO%20MET%20LOGO%20rgb%20202408.dotx?OR=81dd2b71-fb82-4b33-ac71-fed46bf0f87a&amp;CID=f764a5a1-a0e3-c000-d329-a00086826da8&amp;CT=1749194814083</Template>
  <TotalTime>2</TotalTime>
  <Pages>4</Pages>
  <Words>1248</Words>
  <Characters>6867</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8099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Nerinckx</dc:creator>
  <cp:keywords/>
  <dc:description/>
  <cp:lastModifiedBy>Melissa Demaret</cp:lastModifiedBy>
  <cp:revision>2</cp:revision>
  <cp:lastPrinted>2023-10-06T08:19:00Z</cp:lastPrinted>
  <dcterms:created xsi:type="dcterms:W3CDTF">2025-07-02T09:01:00Z</dcterms:created>
  <dcterms:modified xsi:type="dcterms:W3CDTF">2025-07-02T09:01:00Z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0x010100F98283F95BF3114196479CE8CC7188A3</vt:lpwstr>
  </property>
  <property fmtid="{D5CDD505-2E9C-101B-9397-08002B2CF9AE}" pid="3" name="_dlc_DocIdItemGuid">
    <vt:lpwstr>ad8d12bb-dd0c-4924-b11c-120ceecbc460</vt:lpwstr>
  </property>
  <property fmtid="{D5CDD505-2E9C-101B-9397-08002B2CF9AE}" pid="4" name="MediaServiceImageTags">
    <vt:lpwstr/>
  </property>
  <property fmtid="{D5CDD505-2E9C-101B-9397-08002B2CF9AE}" pid="5" name="Dienst">
    <vt:lpwstr/>
  </property>
</Properties>
</file>