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621C0B" w14:textId="1D2552BB" w:rsidR="004C6E9A" w:rsidRPr="00D973D4" w:rsidRDefault="00BF7E32" w:rsidP="004C6E9A">
      <w:pPr>
        <w:pStyle w:val="Titel"/>
        <w:spacing w:after="240"/>
      </w:pPr>
      <w:r>
        <w:t>R</w:t>
      </w:r>
      <w:r w:rsidR="00560D5D" w:rsidRPr="00D973D4">
        <w:t>eglement</w:t>
      </w:r>
      <w:r w:rsidR="00247FC8">
        <w:t xml:space="preserve"> kermisactiviteiten</w:t>
      </w:r>
    </w:p>
    <w:sdt>
      <w:sdtPr>
        <w:rPr>
          <w:rFonts w:asciiTheme="majorHAnsi" w:hAnsiTheme="majorHAnsi" w:cs="Arial"/>
          <w:b w:val="0"/>
          <w:bCs w:val="0"/>
          <w:color w:val="auto"/>
          <w:sz w:val="22"/>
          <w:szCs w:val="16"/>
        </w:rPr>
        <w:id w:val="217793006"/>
        <w:docPartObj>
          <w:docPartGallery w:val="Table of Contents"/>
          <w:docPartUnique/>
        </w:docPartObj>
      </w:sdtPr>
      <w:sdtEndPr/>
      <w:sdtContent>
        <w:p w14:paraId="5CCA9EEC" w14:textId="43478F06" w:rsidR="005E15AF" w:rsidRPr="00D973D4" w:rsidRDefault="005E15AF" w:rsidP="004A190B">
          <w:pPr>
            <w:pStyle w:val="Titel"/>
            <w:spacing w:after="240"/>
          </w:pPr>
          <w:r w:rsidRPr="00D973D4">
            <w:t>Inhoud</w:t>
          </w:r>
        </w:p>
        <w:p w14:paraId="68F1D5AF" w14:textId="44C40B25" w:rsidR="009B17B2" w:rsidRDefault="005E15AF">
          <w:pPr>
            <w:pStyle w:val="Inhopg1"/>
            <w:tabs>
              <w:tab w:val="right" w:leader="dot" w:pos="9060"/>
            </w:tabs>
            <w:rPr>
              <w:rFonts w:asciiTheme="minorHAnsi" w:eastAsiaTheme="minorEastAsia" w:hAnsiTheme="minorHAnsi" w:cstheme="minorBidi"/>
              <w:noProof/>
              <w:kern w:val="2"/>
              <w:sz w:val="24"/>
              <w:szCs w:val="24"/>
              <w:lang w:eastAsia="nl-BE"/>
              <w14:ligatures w14:val="standardContextual"/>
            </w:rPr>
          </w:pPr>
          <w:r w:rsidRPr="00D973D4">
            <w:fldChar w:fldCharType="begin"/>
          </w:r>
          <w:r w:rsidRPr="00D973D4">
            <w:instrText xml:space="preserve"> TOC \o "1-3" \h \z \u </w:instrText>
          </w:r>
          <w:r w:rsidRPr="00D973D4">
            <w:fldChar w:fldCharType="separate"/>
          </w:r>
          <w:hyperlink w:anchor="_Toc223517269" w:history="1">
            <w:r w:rsidR="009B17B2" w:rsidRPr="007E1FA9">
              <w:rPr>
                <w:rStyle w:val="Hyperlink"/>
                <w:noProof/>
              </w:rPr>
              <w:t>Afdeling 1: Organisatie van kermisactiviteiten en ambulante activiteiten in kermisgastronomie op openbare kermissen</w:t>
            </w:r>
            <w:r w:rsidR="009B17B2">
              <w:rPr>
                <w:noProof/>
                <w:webHidden/>
              </w:rPr>
              <w:tab/>
            </w:r>
            <w:r w:rsidR="009B17B2">
              <w:rPr>
                <w:noProof/>
                <w:webHidden/>
              </w:rPr>
              <w:fldChar w:fldCharType="begin"/>
            </w:r>
            <w:r w:rsidR="009B17B2">
              <w:rPr>
                <w:noProof/>
                <w:webHidden/>
              </w:rPr>
              <w:instrText xml:space="preserve"> PAGEREF _Toc223517269 \h </w:instrText>
            </w:r>
            <w:r w:rsidR="009B17B2">
              <w:rPr>
                <w:noProof/>
                <w:webHidden/>
              </w:rPr>
            </w:r>
            <w:r w:rsidR="009B17B2">
              <w:rPr>
                <w:noProof/>
                <w:webHidden/>
              </w:rPr>
              <w:fldChar w:fldCharType="separate"/>
            </w:r>
            <w:r w:rsidR="009B17B2">
              <w:rPr>
                <w:noProof/>
                <w:webHidden/>
              </w:rPr>
              <w:t>3</w:t>
            </w:r>
            <w:r w:rsidR="009B17B2">
              <w:rPr>
                <w:noProof/>
                <w:webHidden/>
              </w:rPr>
              <w:fldChar w:fldCharType="end"/>
            </w:r>
          </w:hyperlink>
        </w:p>
        <w:p w14:paraId="209F9828" w14:textId="4C218C86" w:rsidR="009B17B2" w:rsidRDefault="009B17B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0" w:history="1">
            <w:r w:rsidRPr="007E1FA9">
              <w:rPr>
                <w:rStyle w:val="Hyperlink"/>
                <w:noProof/>
              </w:rPr>
              <w:t>1.</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 xml:space="preserve">Toepassingsgebied (wet </w:t>
            </w:r>
            <w:r w:rsidR="008A6343" w:rsidRPr="008A6343">
              <w:rPr>
                <w:rStyle w:val="Hyperlink"/>
                <w:noProof/>
              </w:rPr>
              <w:t>van 25 juni 1993 betreffende de uitoefening en de organisatie van de ambulante en kermisactiviteiten, hierna wet genoemd,</w:t>
            </w:r>
            <w:r w:rsidR="008A6343">
              <w:rPr>
                <w:rStyle w:val="Hyperlink"/>
                <w:noProof/>
              </w:rPr>
              <w:t xml:space="preserve"> </w:t>
            </w:r>
            <w:r w:rsidRPr="007E1FA9">
              <w:rPr>
                <w:rStyle w:val="Hyperlink"/>
                <w:noProof/>
              </w:rPr>
              <w:t>art. 1</w:t>
            </w:r>
            <w:r w:rsidR="006B6967">
              <w:rPr>
                <w:rStyle w:val="Hyperlink"/>
                <w:noProof/>
              </w:rPr>
              <w:t>,</w:t>
            </w:r>
            <w:r w:rsidRPr="007E1FA9">
              <w:rPr>
                <w:rStyle w:val="Hyperlink"/>
                <w:noProof/>
              </w:rPr>
              <w:t xml:space="preserve"> 5°</w:t>
            </w:r>
            <w:r w:rsidR="006B6967">
              <w:rPr>
                <w:rStyle w:val="Hyperlink"/>
                <w:noProof/>
              </w:rPr>
              <w:t xml:space="preserve"> en</w:t>
            </w:r>
            <w:r w:rsidRPr="007E1FA9">
              <w:rPr>
                <w:rStyle w:val="Hyperlink"/>
                <w:noProof/>
              </w:rPr>
              <w:t xml:space="preserve"> art. 2 §2)</w:t>
            </w:r>
            <w:r>
              <w:rPr>
                <w:noProof/>
                <w:webHidden/>
              </w:rPr>
              <w:tab/>
            </w:r>
            <w:r>
              <w:rPr>
                <w:noProof/>
                <w:webHidden/>
              </w:rPr>
              <w:fldChar w:fldCharType="begin"/>
            </w:r>
            <w:r>
              <w:rPr>
                <w:noProof/>
                <w:webHidden/>
              </w:rPr>
              <w:instrText xml:space="preserve"> PAGEREF _Toc223517270 \h </w:instrText>
            </w:r>
            <w:r>
              <w:rPr>
                <w:noProof/>
                <w:webHidden/>
              </w:rPr>
            </w:r>
            <w:r>
              <w:rPr>
                <w:noProof/>
                <w:webHidden/>
              </w:rPr>
              <w:fldChar w:fldCharType="separate"/>
            </w:r>
            <w:r>
              <w:rPr>
                <w:noProof/>
                <w:webHidden/>
              </w:rPr>
              <w:t>3</w:t>
            </w:r>
            <w:r>
              <w:rPr>
                <w:noProof/>
                <w:webHidden/>
              </w:rPr>
              <w:fldChar w:fldCharType="end"/>
            </w:r>
          </w:hyperlink>
        </w:p>
        <w:p w14:paraId="259CFA7E" w14:textId="29879CDF" w:rsidR="009B17B2" w:rsidRDefault="009B17B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1" w:history="1">
            <w:r w:rsidRPr="007E1FA9">
              <w:rPr>
                <w:rStyle w:val="Hyperlink"/>
                <w:noProof/>
              </w:rPr>
              <w:t>2.</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 xml:space="preserve">Gegevens van openbare kermissen (wet art. 8 </w:t>
            </w:r>
            <w:r w:rsidR="006B6967">
              <w:rPr>
                <w:rStyle w:val="Hyperlink"/>
                <w:noProof/>
              </w:rPr>
              <w:t xml:space="preserve">, </w:t>
            </w:r>
            <w:r w:rsidRPr="007E1FA9">
              <w:rPr>
                <w:rStyle w:val="Hyperlink"/>
                <w:noProof/>
              </w:rPr>
              <w:t>§2)</w:t>
            </w:r>
            <w:r>
              <w:rPr>
                <w:noProof/>
                <w:webHidden/>
              </w:rPr>
              <w:tab/>
            </w:r>
            <w:r>
              <w:rPr>
                <w:noProof/>
                <w:webHidden/>
              </w:rPr>
              <w:fldChar w:fldCharType="begin"/>
            </w:r>
            <w:r>
              <w:rPr>
                <w:noProof/>
                <w:webHidden/>
              </w:rPr>
              <w:instrText xml:space="preserve"> PAGEREF _Toc223517271 \h </w:instrText>
            </w:r>
            <w:r>
              <w:rPr>
                <w:noProof/>
                <w:webHidden/>
              </w:rPr>
            </w:r>
            <w:r>
              <w:rPr>
                <w:noProof/>
                <w:webHidden/>
              </w:rPr>
              <w:fldChar w:fldCharType="separate"/>
            </w:r>
            <w:r>
              <w:rPr>
                <w:noProof/>
                <w:webHidden/>
              </w:rPr>
              <w:t>3</w:t>
            </w:r>
            <w:r>
              <w:rPr>
                <w:noProof/>
                <w:webHidden/>
              </w:rPr>
              <w:fldChar w:fldCharType="end"/>
            </w:r>
          </w:hyperlink>
        </w:p>
        <w:p w14:paraId="124283F3" w14:textId="20EB3F74" w:rsidR="009B17B2" w:rsidRDefault="009B17B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2" w:history="1">
            <w:r w:rsidRPr="007E1FA9">
              <w:rPr>
                <w:rStyle w:val="Hyperlink"/>
                <w:noProof/>
              </w:rPr>
              <w:t>3.</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Voorwaarden inzake toewijzing standplaatsen (wet art. 8</w:t>
            </w:r>
            <w:r w:rsidR="00923B22">
              <w:rPr>
                <w:rStyle w:val="Hyperlink"/>
                <w:noProof/>
              </w:rPr>
              <w:t xml:space="preserve">, </w:t>
            </w:r>
            <w:r w:rsidRPr="007E1FA9">
              <w:rPr>
                <w:rStyle w:val="Hyperlink"/>
                <w:noProof/>
              </w:rPr>
              <w:t>§2</w:t>
            </w:r>
            <w:r w:rsidR="00923B22">
              <w:rPr>
                <w:rStyle w:val="Hyperlink"/>
                <w:noProof/>
              </w:rPr>
              <w:t xml:space="preserve"> en</w:t>
            </w:r>
            <w:r w:rsidRPr="007E1FA9">
              <w:rPr>
                <w:rStyle w:val="Hyperlink"/>
                <w:noProof/>
              </w:rPr>
              <w:t xml:space="preserve"> art. 10</w:t>
            </w:r>
            <w:r w:rsidR="00923B22">
              <w:rPr>
                <w:rStyle w:val="Hyperlink"/>
                <w:noProof/>
              </w:rPr>
              <w:t>,</w:t>
            </w:r>
            <w:r w:rsidRPr="007E1FA9">
              <w:rPr>
                <w:rStyle w:val="Hyperlink"/>
                <w:noProof/>
              </w:rPr>
              <w:t xml:space="preserve"> §1 en </w:t>
            </w:r>
            <w:r w:rsidR="00243BBB">
              <w:rPr>
                <w:rStyle w:val="Hyperlink"/>
                <w:noProof/>
              </w:rPr>
              <w:t>koninklijk besluit</w:t>
            </w:r>
            <w:r w:rsidRPr="007E1FA9">
              <w:rPr>
                <w:rStyle w:val="Hyperlink"/>
                <w:noProof/>
              </w:rPr>
              <w:t xml:space="preserve"> </w:t>
            </w:r>
            <w:r w:rsidR="005E1327" w:rsidRPr="005E1327">
              <w:rPr>
                <w:rStyle w:val="Hyperlink"/>
                <w:noProof/>
              </w:rPr>
              <w:t>van 24 september 2006 betreffende de uitoefening en de organisatie van kermisactiviteiten en ambulante activiteiten in kermisgastronomie, hierna KB genoemd</w:t>
            </w:r>
            <w:r w:rsidR="005E1327">
              <w:rPr>
                <w:rStyle w:val="Hyperlink"/>
                <w:noProof/>
              </w:rPr>
              <w:t xml:space="preserve">, </w:t>
            </w:r>
            <w:r w:rsidRPr="007E1FA9">
              <w:rPr>
                <w:rStyle w:val="Hyperlink"/>
                <w:noProof/>
              </w:rPr>
              <w:t>art. 4</w:t>
            </w:r>
            <w:r w:rsidR="005E1327">
              <w:rPr>
                <w:rStyle w:val="Hyperlink"/>
                <w:noProof/>
              </w:rPr>
              <w:t>,</w:t>
            </w:r>
            <w:r w:rsidRPr="007E1FA9">
              <w:rPr>
                <w:rStyle w:val="Hyperlink"/>
                <w:noProof/>
              </w:rPr>
              <w:t xml:space="preserve"> §2 en art. 10)</w:t>
            </w:r>
            <w:r>
              <w:rPr>
                <w:noProof/>
                <w:webHidden/>
              </w:rPr>
              <w:tab/>
            </w:r>
            <w:r>
              <w:rPr>
                <w:noProof/>
                <w:webHidden/>
              </w:rPr>
              <w:fldChar w:fldCharType="begin"/>
            </w:r>
            <w:r>
              <w:rPr>
                <w:noProof/>
                <w:webHidden/>
              </w:rPr>
              <w:instrText xml:space="preserve"> PAGEREF _Toc223517272 \h </w:instrText>
            </w:r>
            <w:r>
              <w:rPr>
                <w:noProof/>
                <w:webHidden/>
              </w:rPr>
            </w:r>
            <w:r>
              <w:rPr>
                <w:noProof/>
                <w:webHidden/>
              </w:rPr>
              <w:fldChar w:fldCharType="separate"/>
            </w:r>
            <w:r>
              <w:rPr>
                <w:noProof/>
                <w:webHidden/>
              </w:rPr>
              <w:t>4</w:t>
            </w:r>
            <w:r>
              <w:rPr>
                <w:noProof/>
                <w:webHidden/>
              </w:rPr>
              <w:fldChar w:fldCharType="end"/>
            </w:r>
          </w:hyperlink>
        </w:p>
        <w:p w14:paraId="1CCCC264" w14:textId="77761E74" w:rsidR="009B17B2" w:rsidRDefault="009B17B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3" w:history="1">
            <w:r w:rsidRPr="007E1FA9">
              <w:rPr>
                <w:rStyle w:val="Hyperlink"/>
                <w:noProof/>
              </w:rPr>
              <w:t>4.</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Verhouding abonnement – losse plaatsen (KB art. 8</w:t>
            </w:r>
            <w:r w:rsidR="000C6A50">
              <w:rPr>
                <w:rStyle w:val="Hyperlink"/>
                <w:noProof/>
              </w:rPr>
              <w:t xml:space="preserve"> en art. </w:t>
            </w:r>
            <w:r w:rsidRPr="007E1FA9">
              <w:rPr>
                <w:rStyle w:val="Hyperlink"/>
                <w:noProof/>
              </w:rPr>
              <w:t>9</w:t>
            </w:r>
            <w:r w:rsidR="000C6A50">
              <w:rPr>
                <w:rStyle w:val="Hyperlink"/>
                <w:noProof/>
              </w:rPr>
              <w:t xml:space="preserve">, </w:t>
            </w:r>
            <w:r w:rsidRPr="007E1FA9">
              <w:rPr>
                <w:rStyle w:val="Hyperlink"/>
                <w:noProof/>
              </w:rPr>
              <w:t>§1)</w:t>
            </w:r>
            <w:r>
              <w:rPr>
                <w:noProof/>
                <w:webHidden/>
              </w:rPr>
              <w:tab/>
            </w:r>
            <w:r>
              <w:rPr>
                <w:noProof/>
                <w:webHidden/>
              </w:rPr>
              <w:fldChar w:fldCharType="begin"/>
            </w:r>
            <w:r>
              <w:rPr>
                <w:noProof/>
                <w:webHidden/>
              </w:rPr>
              <w:instrText xml:space="preserve"> PAGEREF _Toc223517273 \h </w:instrText>
            </w:r>
            <w:r>
              <w:rPr>
                <w:noProof/>
                <w:webHidden/>
              </w:rPr>
            </w:r>
            <w:r>
              <w:rPr>
                <w:noProof/>
                <w:webHidden/>
              </w:rPr>
              <w:fldChar w:fldCharType="separate"/>
            </w:r>
            <w:r>
              <w:rPr>
                <w:noProof/>
                <w:webHidden/>
              </w:rPr>
              <w:t>5</w:t>
            </w:r>
            <w:r>
              <w:rPr>
                <w:noProof/>
                <w:webHidden/>
              </w:rPr>
              <w:fldChar w:fldCharType="end"/>
            </w:r>
          </w:hyperlink>
        </w:p>
        <w:p w14:paraId="764A4A3F" w14:textId="13860D25" w:rsidR="009B17B2" w:rsidRDefault="009B17B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4" w:history="1">
            <w:r w:rsidRPr="007E1FA9">
              <w:rPr>
                <w:rStyle w:val="Hyperlink"/>
                <w:noProof/>
              </w:rPr>
              <w:t>5.</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Toewijzingsregels voor standplaatsen op de openbare kermissen (KB art. 13)</w:t>
            </w:r>
            <w:r>
              <w:rPr>
                <w:noProof/>
                <w:webHidden/>
              </w:rPr>
              <w:tab/>
            </w:r>
            <w:r>
              <w:rPr>
                <w:noProof/>
                <w:webHidden/>
              </w:rPr>
              <w:fldChar w:fldCharType="begin"/>
            </w:r>
            <w:r>
              <w:rPr>
                <w:noProof/>
                <w:webHidden/>
              </w:rPr>
              <w:instrText xml:space="preserve"> PAGEREF _Toc223517274 \h </w:instrText>
            </w:r>
            <w:r>
              <w:rPr>
                <w:noProof/>
                <w:webHidden/>
              </w:rPr>
            </w:r>
            <w:r>
              <w:rPr>
                <w:noProof/>
                <w:webHidden/>
              </w:rPr>
              <w:fldChar w:fldCharType="separate"/>
            </w:r>
            <w:r>
              <w:rPr>
                <w:noProof/>
                <w:webHidden/>
              </w:rPr>
              <w:t>6</w:t>
            </w:r>
            <w:r>
              <w:rPr>
                <w:noProof/>
                <w:webHidden/>
              </w:rPr>
              <w:fldChar w:fldCharType="end"/>
            </w:r>
          </w:hyperlink>
        </w:p>
        <w:p w14:paraId="1B0F3D83" w14:textId="69B42BAC"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5" w:history="1">
            <w:r w:rsidRPr="007E1FA9">
              <w:rPr>
                <w:rStyle w:val="Hyperlink"/>
                <w:noProof/>
              </w:rPr>
              <w:t>5.1.</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 xml:space="preserve">Vacature en kandidatuurstelling standplaats (KB art. 13 en </w:t>
            </w:r>
            <w:r w:rsidR="00CF1E5B">
              <w:rPr>
                <w:rStyle w:val="Hyperlink"/>
                <w:noProof/>
              </w:rPr>
              <w:t xml:space="preserve">art. </w:t>
            </w:r>
            <w:r w:rsidRPr="007E1FA9">
              <w:rPr>
                <w:rStyle w:val="Hyperlink"/>
                <w:noProof/>
              </w:rPr>
              <w:t>14)</w:t>
            </w:r>
            <w:r>
              <w:rPr>
                <w:noProof/>
                <w:webHidden/>
              </w:rPr>
              <w:tab/>
            </w:r>
            <w:r>
              <w:rPr>
                <w:noProof/>
                <w:webHidden/>
              </w:rPr>
              <w:fldChar w:fldCharType="begin"/>
            </w:r>
            <w:r>
              <w:rPr>
                <w:noProof/>
                <w:webHidden/>
              </w:rPr>
              <w:instrText xml:space="preserve"> PAGEREF _Toc223517275 \h </w:instrText>
            </w:r>
            <w:r>
              <w:rPr>
                <w:noProof/>
                <w:webHidden/>
              </w:rPr>
            </w:r>
            <w:r>
              <w:rPr>
                <w:noProof/>
                <w:webHidden/>
              </w:rPr>
              <w:fldChar w:fldCharType="separate"/>
            </w:r>
            <w:r>
              <w:rPr>
                <w:noProof/>
                <w:webHidden/>
              </w:rPr>
              <w:t>6</w:t>
            </w:r>
            <w:r>
              <w:rPr>
                <w:noProof/>
                <w:webHidden/>
              </w:rPr>
              <w:fldChar w:fldCharType="end"/>
            </w:r>
          </w:hyperlink>
        </w:p>
        <w:p w14:paraId="32B79059" w14:textId="473BC78F"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6" w:history="1">
            <w:r w:rsidRPr="007E1FA9">
              <w:rPr>
                <w:rStyle w:val="Hyperlink"/>
                <w:noProof/>
              </w:rPr>
              <w:t>5.2.</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Onderzoek van de kandidaturen (KB art. 15)</w:t>
            </w:r>
            <w:r>
              <w:rPr>
                <w:noProof/>
                <w:webHidden/>
              </w:rPr>
              <w:tab/>
            </w:r>
            <w:r>
              <w:rPr>
                <w:noProof/>
                <w:webHidden/>
              </w:rPr>
              <w:fldChar w:fldCharType="begin"/>
            </w:r>
            <w:r>
              <w:rPr>
                <w:noProof/>
                <w:webHidden/>
              </w:rPr>
              <w:instrText xml:space="preserve"> PAGEREF _Toc223517276 \h </w:instrText>
            </w:r>
            <w:r>
              <w:rPr>
                <w:noProof/>
                <w:webHidden/>
              </w:rPr>
            </w:r>
            <w:r>
              <w:rPr>
                <w:noProof/>
                <w:webHidden/>
              </w:rPr>
              <w:fldChar w:fldCharType="separate"/>
            </w:r>
            <w:r>
              <w:rPr>
                <w:noProof/>
                <w:webHidden/>
              </w:rPr>
              <w:t>6</w:t>
            </w:r>
            <w:r>
              <w:rPr>
                <w:noProof/>
                <w:webHidden/>
              </w:rPr>
              <w:fldChar w:fldCharType="end"/>
            </w:r>
          </w:hyperlink>
        </w:p>
        <w:p w14:paraId="4729844B" w14:textId="4D52368D"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7" w:history="1">
            <w:r w:rsidRPr="007E1FA9">
              <w:rPr>
                <w:rStyle w:val="Hyperlink"/>
                <w:noProof/>
              </w:rPr>
              <w:t>5.3.</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Bekendmaking van de toewijzing van de standplaats (KB art. 15</w:t>
            </w:r>
            <w:r w:rsidR="00CF1E5B">
              <w:rPr>
                <w:rStyle w:val="Hyperlink"/>
                <w:noProof/>
              </w:rPr>
              <w:t>,</w:t>
            </w:r>
            <w:r w:rsidRPr="007E1FA9">
              <w:rPr>
                <w:rStyle w:val="Hyperlink"/>
                <w:noProof/>
              </w:rPr>
              <w:t xml:space="preserve"> §5)</w:t>
            </w:r>
            <w:r>
              <w:rPr>
                <w:noProof/>
                <w:webHidden/>
              </w:rPr>
              <w:tab/>
            </w:r>
            <w:r>
              <w:rPr>
                <w:noProof/>
                <w:webHidden/>
              </w:rPr>
              <w:fldChar w:fldCharType="begin"/>
            </w:r>
            <w:r>
              <w:rPr>
                <w:noProof/>
                <w:webHidden/>
              </w:rPr>
              <w:instrText xml:space="preserve"> PAGEREF _Toc223517277 \h </w:instrText>
            </w:r>
            <w:r>
              <w:rPr>
                <w:noProof/>
                <w:webHidden/>
              </w:rPr>
            </w:r>
            <w:r>
              <w:rPr>
                <w:noProof/>
                <w:webHidden/>
              </w:rPr>
              <w:fldChar w:fldCharType="separate"/>
            </w:r>
            <w:r>
              <w:rPr>
                <w:noProof/>
                <w:webHidden/>
              </w:rPr>
              <w:t>6</w:t>
            </w:r>
            <w:r>
              <w:rPr>
                <w:noProof/>
                <w:webHidden/>
              </w:rPr>
              <w:fldChar w:fldCharType="end"/>
            </w:r>
          </w:hyperlink>
        </w:p>
        <w:p w14:paraId="1EC5028C" w14:textId="165C3CFF" w:rsidR="009B17B2" w:rsidRDefault="009B17B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8" w:history="1">
            <w:r w:rsidRPr="007E1FA9">
              <w:rPr>
                <w:rStyle w:val="Hyperlink"/>
                <w:noProof/>
              </w:rPr>
              <w:t>6.</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Het register of plan van de toegewezen standplaatsen (KB art. 16)</w:t>
            </w:r>
            <w:r>
              <w:rPr>
                <w:noProof/>
                <w:webHidden/>
              </w:rPr>
              <w:tab/>
            </w:r>
            <w:r>
              <w:rPr>
                <w:noProof/>
                <w:webHidden/>
              </w:rPr>
              <w:fldChar w:fldCharType="begin"/>
            </w:r>
            <w:r>
              <w:rPr>
                <w:noProof/>
                <w:webHidden/>
              </w:rPr>
              <w:instrText xml:space="preserve"> PAGEREF _Toc223517278 \h </w:instrText>
            </w:r>
            <w:r>
              <w:rPr>
                <w:noProof/>
                <w:webHidden/>
              </w:rPr>
            </w:r>
            <w:r>
              <w:rPr>
                <w:noProof/>
                <w:webHidden/>
              </w:rPr>
              <w:fldChar w:fldCharType="separate"/>
            </w:r>
            <w:r>
              <w:rPr>
                <w:noProof/>
                <w:webHidden/>
              </w:rPr>
              <w:t>7</w:t>
            </w:r>
            <w:r>
              <w:rPr>
                <w:noProof/>
                <w:webHidden/>
              </w:rPr>
              <w:fldChar w:fldCharType="end"/>
            </w:r>
          </w:hyperlink>
        </w:p>
        <w:p w14:paraId="06FF6B69" w14:textId="5E8C9AA0" w:rsidR="009B17B2" w:rsidRDefault="009B17B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79" w:history="1">
            <w:r w:rsidRPr="007E1FA9">
              <w:rPr>
                <w:rStyle w:val="Hyperlink"/>
                <w:noProof/>
              </w:rPr>
              <w:t>7.</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Spoedprocedure (KB art</w:t>
            </w:r>
            <w:r w:rsidR="00CF1E5B">
              <w:rPr>
                <w:rStyle w:val="Hyperlink"/>
                <w:noProof/>
              </w:rPr>
              <w:t xml:space="preserve">. </w:t>
            </w:r>
            <w:r w:rsidRPr="007E1FA9">
              <w:rPr>
                <w:rStyle w:val="Hyperlink"/>
                <w:noProof/>
              </w:rPr>
              <w:t>17)</w:t>
            </w:r>
            <w:r>
              <w:rPr>
                <w:noProof/>
                <w:webHidden/>
              </w:rPr>
              <w:tab/>
            </w:r>
            <w:r>
              <w:rPr>
                <w:noProof/>
                <w:webHidden/>
              </w:rPr>
              <w:fldChar w:fldCharType="begin"/>
            </w:r>
            <w:r>
              <w:rPr>
                <w:noProof/>
                <w:webHidden/>
              </w:rPr>
              <w:instrText xml:space="preserve"> PAGEREF _Toc223517279 \h </w:instrText>
            </w:r>
            <w:r>
              <w:rPr>
                <w:noProof/>
                <w:webHidden/>
              </w:rPr>
            </w:r>
            <w:r>
              <w:rPr>
                <w:noProof/>
                <w:webHidden/>
              </w:rPr>
              <w:fldChar w:fldCharType="separate"/>
            </w:r>
            <w:r>
              <w:rPr>
                <w:noProof/>
                <w:webHidden/>
              </w:rPr>
              <w:t>7</w:t>
            </w:r>
            <w:r>
              <w:rPr>
                <w:noProof/>
                <w:webHidden/>
              </w:rPr>
              <w:fldChar w:fldCharType="end"/>
            </w:r>
          </w:hyperlink>
        </w:p>
        <w:p w14:paraId="0FC8579D" w14:textId="6B501B6C" w:rsidR="009B17B2" w:rsidRDefault="009B17B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0" w:history="1">
            <w:r w:rsidRPr="007E1FA9">
              <w:rPr>
                <w:rStyle w:val="Hyperlink"/>
                <w:noProof/>
              </w:rPr>
              <w:t>8.</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 xml:space="preserve">Duur abonnement (KB </w:t>
            </w:r>
            <w:r w:rsidR="00CF1E5B">
              <w:rPr>
                <w:rStyle w:val="Hyperlink"/>
                <w:noProof/>
              </w:rPr>
              <w:t>a</w:t>
            </w:r>
            <w:r w:rsidRPr="007E1FA9">
              <w:rPr>
                <w:rStyle w:val="Hyperlink"/>
                <w:noProof/>
              </w:rPr>
              <w:t xml:space="preserve">rt. 12, §1 en </w:t>
            </w:r>
            <w:r w:rsidR="00CF1E5B">
              <w:rPr>
                <w:rStyle w:val="Hyperlink"/>
                <w:noProof/>
              </w:rPr>
              <w:t>§</w:t>
            </w:r>
            <w:r w:rsidRPr="007E1FA9">
              <w:rPr>
                <w:rStyle w:val="Hyperlink"/>
                <w:noProof/>
              </w:rPr>
              <w:t>2)</w:t>
            </w:r>
            <w:r>
              <w:rPr>
                <w:noProof/>
                <w:webHidden/>
              </w:rPr>
              <w:tab/>
            </w:r>
            <w:r>
              <w:rPr>
                <w:noProof/>
                <w:webHidden/>
              </w:rPr>
              <w:fldChar w:fldCharType="begin"/>
            </w:r>
            <w:r>
              <w:rPr>
                <w:noProof/>
                <w:webHidden/>
              </w:rPr>
              <w:instrText xml:space="preserve"> PAGEREF _Toc223517280 \h </w:instrText>
            </w:r>
            <w:r>
              <w:rPr>
                <w:noProof/>
                <w:webHidden/>
              </w:rPr>
            </w:r>
            <w:r>
              <w:rPr>
                <w:noProof/>
                <w:webHidden/>
              </w:rPr>
              <w:fldChar w:fldCharType="separate"/>
            </w:r>
            <w:r>
              <w:rPr>
                <w:noProof/>
                <w:webHidden/>
              </w:rPr>
              <w:t>8</w:t>
            </w:r>
            <w:r>
              <w:rPr>
                <w:noProof/>
                <w:webHidden/>
              </w:rPr>
              <w:fldChar w:fldCharType="end"/>
            </w:r>
          </w:hyperlink>
        </w:p>
        <w:p w14:paraId="13D5EBEB" w14:textId="50361218" w:rsidR="009B17B2" w:rsidRDefault="009B17B2">
          <w:pPr>
            <w:pStyle w:val="Inhopg1"/>
            <w:tabs>
              <w:tab w:val="left" w:pos="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1" w:history="1">
            <w:r w:rsidRPr="007E1FA9">
              <w:rPr>
                <w:rStyle w:val="Hyperlink"/>
                <w:noProof/>
              </w:rPr>
              <w:t>9.</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Opschorten abonnement (KB art. 12</w:t>
            </w:r>
            <w:r w:rsidR="00CF1E5B">
              <w:rPr>
                <w:rStyle w:val="Hyperlink"/>
                <w:noProof/>
              </w:rPr>
              <w:t>,</w:t>
            </w:r>
            <w:r w:rsidRPr="007E1FA9">
              <w:rPr>
                <w:rStyle w:val="Hyperlink"/>
                <w:noProof/>
              </w:rPr>
              <w:t xml:space="preserve"> §3)</w:t>
            </w:r>
            <w:r>
              <w:rPr>
                <w:noProof/>
                <w:webHidden/>
              </w:rPr>
              <w:tab/>
            </w:r>
            <w:r>
              <w:rPr>
                <w:noProof/>
                <w:webHidden/>
              </w:rPr>
              <w:fldChar w:fldCharType="begin"/>
            </w:r>
            <w:r>
              <w:rPr>
                <w:noProof/>
                <w:webHidden/>
              </w:rPr>
              <w:instrText xml:space="preserve"> PAGEREF _Toc223517281 \h </w:instrText>
            </w:r>
            <w:r>
              <w:rPr>
                <w:noProof/>
                <w:webHidden/>
              </w:rPr>
            </w:r>
            <w:r>
              <w:rPr>
                <w:noProof/>
                <w:webHidden/>
              </w:rPr>
              <w:fldChar w:fldCharType="separate"/>
            </w:r>
            <w:r>
              <w:rPr>
                <w:noProof/>
                <w:webHidden/>
              </w:rPr>
              <w:t>8</w:t>
            </w:r>
            <w:r>
              <w:rPr>
                <w:noProof/>
                <w:webHidden/>
              </w:rPr>
              <w:fldChar w:fldCharType="end"/>
            </w:r>
          </w:hyperlink>
        </w:p>
        <w:p w14:paraId="10C84D99" w14:textId="45610CBE"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2" w:history="1">
            <w:r w:rsidRPr="007E1FA9">
              <w:rPr>
                <w:rStyle w:val="Hyperlink"/>
                <w:noProof/>
              </w:rPr>
              <w:t>10.</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Afstand van het abonnement (KB art. 12</w:t>
            </w:r>
            <w:r w:rsidR="00CF1E5B">
              <w:rPr>
                <w:rStyle w:val="Hyperlink"/>
                <w:noProof/>
              </w:rPr>
              <w:t>,</w:t>
            </w:r>
            <w:r w:rsidRPr="007E1FA9">
              <w:rPr>
                <w:rStyle w:val="Hyperlink"/>
                <w:noProof/>
              </w:rPr>
              <w:t xml:space="preserve"> §4)</w:t>
            </w:r>
            <w:r>
              <w:rPr>
                <w:noProof/>
                <w:webHidden/>
              </w:rPr>
              <w:tab/>
            </w:r>
            <w:r>
              <w:rPr>
                <w:noProof/>
                <w:webHidden/>
              </w:rPr>
              <w:fldChar w:fldCharType="begin"/>
            </w:r>
            <w:r>
              <w:rPr>
                <w:noProof/>
                <w:webHidden/>
              </w:rPr>
              <w:instrText xml:space="preserve"> PAGEREF _Toc223517282 \h </w:instrText>
            </w:r>
            <w:r>
              <w:rPr>
                <w:noProof/>
                <w:webHidden/>
              </w:rPr>
            </w:r>
            <w:r>
              <w:rPr>
                <w:noProof/>
                <w:webHidden/>
              </w:rPr>
              <w:fldChar w:fldCharType="separate"/>
            </w:r>
            <w:r>
              <w:rPr>
                <w:noProof/>
                <w:webHidden/>
              </w:rPr>
              <w:t>9</w:t>
            </w:r>
            <w:r>
              <w:rPr>
                <w:noProof/>
                <w:webHidden/>
              </w:rPr>
              <w:fldChar w:fldCharType="end"/>
            </w:r>
          </w:hyperlink>
        </w:p>
        <w:p w14:paraId="6F559509" w14:textId="2E8AC489"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3" w:history="1">
            <w:r w:rsidRPr="007E1FA9">
              <w:rPr>
                <w:rStyle w:val="Hyperlink"/>
                <w:noProof/>
              </w:rPr>
              <w:t>11.</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Schorsing en opzegging van het abonnement (KB art. 12</w:t>
            </w:r>
            <w:r w:rsidR="00CF1E5B">
              <w:rPr>
                <w:rStyle w:val="Hyperlink"/>
                <w:noProof/>
              </w:rPr>
              <w:t>,</w:t>
            </w:r>
            <w:r w:rsidRPr="007E1FA9">
              <w:rPr>
                <w:rStyle w:val="Hyperlink"/>
                <w:noProof/>
              </w:rPr>
              <w:t xml:space="preserve"> §6)</w:t>
            </w:r>
            <w:r>
              <w:rPr>
                <w:noProof/>
                <w:webHidden/>
              </w:rPr>
              <w:tab/>
            </w:r>
            <w:r>
              <w:rPr>
                <w:noProof/>
                <w:webHidden/>
              </w:rPr>
              <w:fldChar w:fldCharType="begin"/>
            </w:r>
            <w:r>
              <w:rPr>
                <w:noProof/>
                <w:webHidden/>
              </w:rPr>
              <w:instrText xml:space="preserve"> PAGEREF _Toc223517283 \h </w:instrText>
            </w:r>
            <w:r>
              <w:rPr>
                <w:noProof/>
                <w:webHidden/>
              </w:rPr>
            </w:r>
            <w:r>
              <w:rPr>
                <w:noProof/>
                <w:webHidden/>
              </w:rPr>
              <w:fldChar w:fldCharType="separate"/>
            </w:r>
            <w:r>
              <w:rPr>
                <w:noProof/>
                <w:webHidden/>
              </w:rPr>
              <w:t>9</w:t>
            </w:r>
            <w:r>
              <w:rPr>
                <w:noProof/>
                <w:webHidden/>
              </w:rPr>
              <w:fldChar w:fldCharType="end"/>
            </w:r>
          </w:hyperlink>
        </w:p>
        <w:p w14:paraId="41436BC9" w14:textId="02127277"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4" w:history="1">
            <w:r w:rsidRPr="007E1FA9">
              <w:rPr>
                <w:rStyle w:val="Hyperlink"/>
                <w:noProof/>
              </w:rPr>
              <w:t>11.1.</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Procedure</w:t>
            </w:r>
            <w:r>
              <w:rPr>
                <w:noProof/>
                <w:webHidden/>
              </w:rPr>
              <w:tab/>
            </w:r>
            <w:r>
              <w:rPr>
                <w:noProof/>
                <w:webHidden/>
              </w:rPr>
              <w:fldChar w:fldCharType="begin"/>
            </w:r>
            <w:r>
              <w:rPr>
                <w:noProof/>
                <w:webHidden/>
              </w:rPr>
              <w:instrText xml:space="preserve"> PAGEREF _Toc223517284 \h </w:instrText>
            </w:r>
            <w:r>
              <w:rPr>
                <w:noProof/>
                <w:webHidden/>
              </w:rPr>
            </w:r>
            <w:r>
              <w:rPr>
                <w:noProof/>
                <w:webHidden/>
              </w:rPr>
              <w:fldChar w:fldCharType="separate"/>
            </w:r>
            <w:r>
              <w:rPr>
                <w:noProof/>
                <w:webHidden/>
              </w:rPr>
              <w:t>10</w:t>
            </w:r>
            <w:r>
              <w:rPr>
                <w:noProof/>
                <w:webHidden/>
              </w:rPr>
              <w:fldChar w:fldCharType="end"/>
            </w:r>
          </w:hyperlink>
        </w:p>
        <w:p w14:paraId="528ADF0D" w14:textId="49B8DF91"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5" w:history="1">
            <w:r w:rsidRPr="007E1FA9">
              <w:rPr>
                <w:rStyle w:val="Hyperlink"/>
                <w:noProof/>
              </w:rPr>
              <w:t>11.2.</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Administratieve sancties en boete</w:t>
            </w:r>
            <w:r>
              <w:rPr>
                <w:noProof/>
                <w:webHidden/>
              </w:rPr>
              <w:tab/>
            </w:r>
            <w:r>
              <w:rPr>
                <w:noProof/>
                <w:webHidden/>
              </w:rPr>
              <w:fldChar w:fldCharType="begin"/>
            </w:r>
            <w:r>
              <w:rPr>
                <w:noProof/>
                <w:webHidden/>
              </w:rPr>
              <w:instrText xml:space="preserve"> PAGEREF _Toc223517285 \h </w:instrText>
            </w:r>
            <w:r>
              <w:rPr>
                <w:noProof/>
                <w:webHidden/>
              </w:rPr>
            </w:r>
            <w:r>
              <w:rPr>
                <w:noProof/>
                <w:webHidden/>
              </w:rPr>
              <w:fldChar w:fldCharType="separate"/>
            </w:r>
            <w:r>
              <w:rPr>
                <w:noProof/>
                <w:webHidden/>
              </w:rPr>
              <w:t>10</w:t>
            </w:r>
            <w:r>
              <w:rPr>
                <w:noProof/>
                <w:webHidden/>
              </w:rPr>
              <w:fldChar w:fldCharType="end"/>
            </w:r>
          </w:hyperlink>
        </w:p>
        <w:p w14:paraId="349BD82E" w14:textId="5897D2F1"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6" w:history="1">
            <w:r w:rsidRPr="007E1FA9">
              <w:rPr>
                <w:rStyle w:val="Hyperlink"/>
                <w:rFonts w:ascii="Calibri" w:hAnsi="Calibri" w:cs="Calibri"/>
                <w:noProof/>
              </w:rPr>
              <w:t>11.3.</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Vaststelling van inbreuken</w:t>
            </w:r>
            <w:r>
              <w:rPr>
                <w:noProof/>
                <w:webHidden/>
              </w:rPr>
              <w:tab/>
            </w:r>
            <w:r>
              <w:rPr>
                <w:noProof/>
                <w:webHidden/>
              </w:rPr>
              <w:fldChar w:fldCharType="begin"/>
            </w:r>
            <w:r>
              <w:rPr>
                <w:noProof/>
                <w:webHidden/>
              </w:rPr>
              <w:instrText xml:space="preserve"> PAGEREF _Toc223517286 \h </w:instrText>
            </w:r>
            <w:r>
              <w:rPr>
                <w:noProof/>
                <w:webHidden/>
              </w:rPr>
            </w:r>
            <w:r>
              <w:rPr>
                <w:noProof/>
                <w:webHidden/>
              </w:rPr>
              <w:fldChar w:fldCharType="separate"/>
            </w:r>
            <w:r>
              <w:rPr>
                <w:noProof/>
                <w:webHidden/>
              </w:rPr>
              <w:t>11</w:t>
            </w:r>
            <w:r>
              <w:rPr>
                <w:noProof/>
                <w:webHidden/>
              </w:rPr>
              <w:fldChar w:fldCharType="end"/>
            </w:r>
          </w:hyperlink>
        </w:p>
        <w:p w14:paraId="59C12A1C" w14:textId="081C0772"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7" w:history="1">
            <w:r w:rsidRPr="007E1FA9">
              <w:rPr>
                <w:rStyle w:val="Hyperlink"/>
                <w:noProof/>
              </w:rPr>
              <w:t>12.</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Overdracht standplaats (KB ar</w:t>
            </w:r>
            <w:r w:rsidR="00CF1E5B">
              <w:rPr>
                <w:rStyle w:val="Hyperlink"/>
                <w:noProof/>
              </w:rPr>
              <w:t xml:space="preserve">t. </w:t>
            </w:r>
            <w:r w:rsidRPr="007E1FA9">
              <w:rPr>
                <w:rStyle w:val="Hyperlink"/>
                <w:noProof/>
              </w:rPr>
              <w:t>18)</w:t>
            </w:r>
            <w:r>
              <w:rPr>
                <w:noProof/>
                <w:webHidden/>
              </w:rPr>
              <w:tab/>
            </w:r>
            <w:r>
              <w:rPr>
                <w:noProof/>
                <w:webHidden/>
              </w:rPr>
              <w:fldChar w:fldCharType="begin"/>
            </w:r>
            <w:r>
              <w:rPr>
                <w:noProof/>
                <w:webHidden/>
              </w:rPr>
              <w:instrText xml:space="preserve"> PAGEREF _Toc223517287 \h </w:instrText>
            </w:r>
            <w:r>
              <w:rPr>
                <w:noProof/>
                <w:webHidden/>
              </w:rPr>
            </w:r>
            <w:r>
              <w:rPr>
                <w:noProof/>
                <w:webHidden/>
              </w:rPr>
              <w:fldChar w:fldCharType="separate"/>
            </w:r>
            <w:r>
              <w:rPr>
                <w:noProof/>
                <w:webHidden/>
              </w:rPr>
              <w:t>11</w:t>
            </w:r>
            <w:r>
              <w:rPr>
                <w:noProof/>
                <w:webHidden/>
              </w:rPr>
              <w:fldChar w:fldCharType="end"/>
            </w:r>
          </w:hyperlink>
        </w:p>
        <w:p w14:paraId="6279665C" w14:textId="47978FFE"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8" w:history="1">
            <w:r w:rsidRPr="007E1FA9">
              <w:rPr>
                <w:rStyle w:val="Hyperlink"/>
                <w:noProof/>
              </w:rPr>
              <w:t>13.</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Inname standplaatsen (KB art. 11)</w:t>
            </w:r>
            <w:r>
              <w:rPr>
                <w:noProof/>
                <w:webHidden/>
              </w:rPr>
              <w:tab/>
            </w:r>
            <w:r>
              <w:rPr>
                <w:noProof/>
                <w:webHidden/>
              </w:rPr>
              <w:fldChar w:fldCharType="begin"/>
            </w:r>
            <w:r>
              <w:rPr>
                <w:noProof/>
                <w:webHidden/>
              </w:rPr>
              <w:instrText xml:space="preserve"> PAGEREF _Toc223517288 \h </w:instrText>
            </w:r>
            <w:r>
              <w:rPr>
                <w:noProof/>
                <w:webHidden/>
              </w:rPr>
            </w:r>
            <w:r>
              <w:rPr>
                <w:noProof/>
                <w:webHidden/>
              </w:rPr>
              <w:fldChar w:fldCharType="separate"/>
            </w:r>
            <w:r>
              <w:rPr>
                <w:noProof/>
                <w:webHidden/>
              </w:rPr>
              <w:t>11</w:t>
            </w:r>
            <w:r>
              <w:rPr>
                <w:noProof/>
                <w:webHidden/>
              </w:rPr>
              <w:fldChar w:fldCharType="end"/>
            </w:r>
          </w:hyperlink>
        </w:p>
        <w:p w14:paraId="6658D0BB" w14:textId="55D31F3C"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89" w:history="1">
            <w:r w:rsidRPr="007E1FA9">
              <w:rPr>
                <w:rStyle w:val="Hyperlink"/>
                <w:noProof/>
              </w:rPr>
              <w:t>14.</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Vooropzeg vanuit de gemeente (Wet art. 8 § 2)</w:t>
            </w:r>
            <w:r>
              <w:rPr>
                <w:noProof/>
                <w:webHidden/>
              </w:rPr>
              <w:tab/>
            </w:r>
            <w:r>
              <w:rPr>
                <w:noProof/>
                <w:webHidden/>
              </w:rPr>
              <w:fldChar w:fldCharType="begin"/>
            </w:r>
            <w:r>
              <w:rPr>
                <w:noProof/>
                <w:webHidden/>
              </w:rPr>
              <w:instrText xml:space="preserve"> PAGEREF _Toc223517289 \h </w:instrText>
            </w:r>
            <w:r>
              <w:rPr>
                <w:noProof/>
                <w:webHidden/>
              </w:rPr>
            </w:r>
            <w:r>
              <w:rPr>
                <w:noProof/>
                <w:webHidden/>
              </w:rPr>
              <w:fldChar w:fldCharType="separate"/>
            </w:r>
            <w:r>
              <w:rPr>
                <w:noProof/>
                <w:webHidden/>
              </w:rPr>
              <w:t>12</w:t>
            </w:r>
            <w:r>
              <w:rPr>
                <w:noProof/>
                <w:webHidden/>
              </w:rPr>
              <w:fldChar w:fldCharType="end"/>
            </w:r>
          </w:hyperlink>
        </w:p>
        <w:p w14:paraId="784C72B1" w14:textId="11851250"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0" w:history="1">
            <w:r w:rsidRPr="007E1FA9">
              <w:rPr>
                <w:rStyle w:val="Hyperlink"/>
                <w:noProof/>
              </w:rPr>
              <w:t>15.</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Inrichting standplaatsen</w:t>
            </w:r>
            <w:r>
              <w:rPr>
                <w:noProof/>
                <w:webHidden/>
              </w:rPr>
              <w:tab/>
            </w:r>
            <w:r>
              <w:rPr>
                <w:noProof/>
                <w:webHidden/>
              </w:rPr>
              <w:fldChar w:fldCharType="begin"/>
            </w:r>
            <w:r>
              <w:rPr>
                <w:noProof/>
                <w:webHidden/>
              </w:rPr>
              <w:instrText xml:space="preserve"> PAGEREF _Toc223517290 \h </w:instrText>
            </w:r>
            <w:r>
              <w:rPr>
                <w:noProof/>
                <w:webHidden/>
              </w:rPr>
            </w:r>
            <w:r>
              <w:rPr>
                <w:noProof/>
                <w:webHidden/>
              </w:rPr>
              <w:fldChar w:fldCharType="separate"/>
            </w:r>
            <w:r>
              <w:rPr>
                <w:noProof/>
                <w:webHidden/>
              </w:rPr>
              <w:t>12</w:t>
            </w:r>
            <w:r>
              <w:rPr>
                <w:noProof/>
                <w:webHidden/>
              </w:rPr>
              <w:fldChar w:fldCharType="end"/>
            </w:r>
          </w:hyperlink>
        </w:p>
        <w:p w14:paraId="27D8EB8F" w14:textId="0BF8A68F"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1" w:history="1">
            <w:r w:rsidRPr="007E1FA9">
              <w:rPr>
                <w:rStyle w:val="Hyperlink"/>
                <w:noProof/>
              </w:rPr>
              <w:t>15.1.</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Communicatie en promotie</w:t>
            </w:r>
            <w:r>
              <w:rPr>
                <w:noProof/>
                <w:webHidden/>
              </w:rPr>
              <w:tab/>
            </w:r>
            <w:r>
              <w:rPr>
                <w:noProof/>
                <w:webHidden/>
              </w:rPr>
              <w:fldChar w:fldCharType="begin"/>
            </w:r>
            <w:r>
              <w:rPr>
                <w:noProof/>
                <w:webHidden/>
              </w:rPr>
              <w:instrText xml:space="preserve"> PAGEREF _Toc223517291 \h </w:instrText>
            </w:r>
            <w:r>
              <w:rPr>
                <w:noProof/>
                <w:webHidden/>
              </w:rPr>
            </w:r>
            <w:r>
              <w:rPr>
                <w:noProof/>
                <w:webHidden/>
              </w:rPr>
              <w:fldChar w:fldCharType="separate"/>
            </w:r>
            <w:r>
              <w:rPr>
                <w:noProof/>
                <w:webHidden/>
              </w:rPr>
              <w:t>12</w:t>
            </w:r>
            <w:r>
              <w:rPr>
                <w:noProof/>
                <w:webHidden/>
              </w:rPr>
              <w:fldChar w:fldCharType="end"/>
            </w:r>
          </w:hyperlink>
        </w:p>
        <w:p w14:paraId="47D19F25" w14:textId="582371EF"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2" w:history="1">
            <w:r w:rsidRPr="007E1FA9">
              <w:rPr>
                <w:rStyle w:val="Hyperlink"/>
                <w:noProof/>
              </w:rPr>
              <w:t>15.2.</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Openbaar karakter en geluid</w:t>
            </w:r>
            <w:r>
              <w:rPr>
                <w:noProof/>
                <w:webHidden/>
              </w:rPr>
              <w:tab/>
            </w:r>
            <w:r>
              <w:rPr>
                <w:noProof/>
                <w:webHidden/>
              </w:rPr>
              <w:fldChar w:fldCharType="begin"/>
            </w:r>
            <w:r>
              <w:rPr>
                <w:noProof/>
                <w:webHidden/>
              </w:rPr>
              <w:instrText xml:space="preserve"> PAGEREF _Toc223517292 \h </w:instrText>
            </w:r>
            <w:r>
              <w:rPr>
                <w:noProof/>
                <w:webHidden/>
              </w:rPr>
            </w:r>
            <w:r>
              <w:rPr>
                <w:noProof/>
                <w:webHidden/>
              </w:rPr>
              <w:fldChar w:fldCharType="separate"/>
            </w:r>
            <w:r>
              <w:rPr>
                <w:noProof/>
                <w:webHidden/>
              </w:rPr>
              <w:t>12</w:t>
            </w:r>
            <w:r>
              <w:rPr>
                <w:noProof/>
                <w:webHidden/>
              </w:rPr>
              <w:fldChar w:fldCharType="end"/>
            </w:r>
          </w:hyperlink>
        </w:p>
        <w:p w14:paraId="4FD3323F" w14:textId="66083B9F"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3" w:history="1">
            <w:r w:rsidRPr="007E1FA9">
              <w:rPr>
                <w:rStyle w:val="Hyperlink"/>
                <w:noProof/>
              </w:rPr>
              <w:t>15.3.</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Afval</w:t>
            </w:r>
            <w:r>
              <w:rPr>
                <w:noProof/>
                <w:webHidden/>
              </w:rPr>
              <w:tab/>
            </w:r>
            <w:r>
              <w:rPr>
                <w:noProof/>
                <w:webHidden/>
              </w:rPr>
              <w:fldChar w:fldCharType="begin"/>
            </w:r>
            <w:r>
              <w:rPr>
                <w:noProof/>
                <w:webHidden/>
              </w:rPr>
              <w:instrText xml:space="preserve"> PAGEREF _Toc223517293 \h </w:instrText>
            </w:r>
            <w:r>
              <w:rPr>
                <w:noProof/>
                <w:webHidden/>
              </w:rPr>
            </w:r>
            <w:r>
              <w:rPr>
                <w:noProof/>
                <w:webHidden/>
              </w:rPr>
              <w:fldChar w:fldCharType="separate"/>
            </w:r>
            <w:r>
              <w:rPr>
                <w:noProof/>
                <w:webHidden/>
              </w:rPr>
              <w:t>13</w:t>
            </w:r>
            <w:r>
              <w:rPr>
                <w:noProof/>
                <w:webHidden/>
              </w:rPr>
              <w:fldChar w:fldCharType="end"/>
            </w:r>
          </w:hyperlink>
        </w:p>
        <w:p w14:paraId="743B72A0" w14:textId="20A5550A"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4" w:history="1">
            <w:r w:rsidRPr="007E1FA9">
              <w:rPr>
                <w:rStyle w:val="Hyperlink"/>
                <w:noProof/>
              </w:rPr>
              <w:t>15.4.</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Gebruik nutsvoorzieningen (water en elektriciteit)</w:t>
            </w:r>
            <w:r>
              <w:rPr>
                <w:noProof/>
                <w:webHidden/>
              </w:rPr>
              <w:tab/>
            </w:r>
            <w:r>
              <w:rPr>
                <w:noProof/>
                <w:webHidden/>
              </w:rPr>
              <w:fldChar w:fldCharType="begin"/>
            </w:r>
            <w:r>
              <w:rPr>
                <w:noProof/>
                <w:webHidden/>
              </w:rPr>
              <w:instrText xml:space="preserve"> PAGEREF _Toc223517294 \h </w:instrText>
            </w:r>
            <w:r>
              <w:rPr>
                <w:noProof/>
                <w:webHidden/>
              </w:rPr>
            </w:r>
            <w:r>
              <w:rPr>
                <w:noProof/>
                <w:webHidden/>
              </w:rPr>
              <w:fldChar w:fldCharType="separate"/>
            </w:r>
            <w:r>
              <w:rPr>
                <w:noProof/>
                <w:webHidden/>
              </w:rPr>
              <w:t>13</w:t>
            </w:r>
            <w:r>
              <w:rPr>
                <w:noProof/>
                <w:webHidden/>
              </w:rPr>
              <w:fldChar w:fldCharType="end"/>
            </w:r>
          </w:hyperlink>
        </w:p>
        <w:p w14:paraId="27A958DD" w14:textId="28C9576C" w:rsidR="009B17B2" w:rsidRDefault="009B17B2">
          <w:pPr>
            <w:pStyle w:val="Inhopg3"/>
            <w:tabs>
              <w:tab w:val="left" w:pos="1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5" w:history="1">
            <w:r w:rsidRPr="007E1FA9">
              <w:rPr>
                <w:rStyle w:val="Hyperlink"/>
                <w:noProof/>
              </w:rPr>
              <w:t>15.4.1.</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Gebruik electriciteitskasten</w:t>
            </w:r>
            <w:r>
              <w:rPr>
                <w:noProof/>
                <w:webHidden/>
              </w:rPr>
              <w:tab/>
            </w:r>
            <w:r>
              <w:rPr>
                <w:noProof/>
                <w:webHidden/>
              </w:rPr>
              <w:fldChar w:fldCharType="begin"/>
            </w:r>
            <w:r>
              <w:rPr>
                <w:noProof/>
                <w:webHidden/>
              </w:rPr>
              <w:instrText xml:space="preserve"> PAGEREF _Toc223517295 \h </w:instrText>
            </w:r>
            <w:r>
              <w:rPr>
                <w:noProof/>
                <w:webHidden/>
              </w:rPr>
            </w:r>
            <w:r>
              <w:rPr>
                <w:noProof/>
                <w:webHidden/>
              </w:rPr>
              <w:fldChar w:fldCharType="separate"/>
            </w:r>
            <w:r>
              <w:rPr>
                <w:noProof/>
                <w:webHidden/>
              </w:rPr>
              <w:t>13</w:t>
            </w:r>
            <w:r>
              <w:rPr>
                <w:noProof/>
                <w:webHidden/>
              </w:rPr>
              <w:fldChar w:fldCharType="end"/>
            </w:r>
          </w:hyperlink>
        </w:p>
        <w:p w14:paraId="26C2F020" w14:textId="547F60E7" w:rsidR="009B17B2" w:rsidRDefault="009B17B2">
          <w:pPr>
            <w:pStyle w:val="Inhopg3"/>
            <w:tabs>
              <w:tab w:val="left" w:pos="144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6" w:history="1">
            <w:r w:rsidRPr="007E1FA9">
              <w:rPr>
                <w:rStyle w:val="Hyperlink"/>
                <w:noProof/>
              </w:rPr>
              <w:t>15.4.2.</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Gebruik waterstandpijp</w:t>
            </w:r>
            <w:r>
              <w:rPr>
                <w:noProof/>
                <w:webHidden/>
              </w:rPr>
              <w:tab/>
            </w:r>
            <w:r>
              <w:rPr>
                <w:noProof/>
                <w:webHidden/>
              </w:rPr>
              <w:fldChar w:fldCharType="begin"/>
            </w:r>
            <w:r>
              <w:rPr>
                <w:noProof/>
                <w:webHidden/>
              </w:rPr>
              <w:instrText xml:space="preserve"> PAGEREF _Toc223517296 \h </w:instrText>
            </w:r>
            <w:r>
              <w:rPr>
                <w:noProof/>
                <w:webHidden/>
              </w:rPr>
            </w:r>
            <w:r>
              <w:rPr>
                <w:noProof/>
                <w:webHidden/>
              </w:rPr>
              <w:fldChar w:fldCharType="separate"/>
            </w:r>
            <w:r>
              <w:rPr>
                <w:noProof/>
                <w:webHidden/>
              </w:rPr>
              <w:t>13</w:t>
            </w:r>
            <w:r>
              <w:rPr>
                <w:noProof/>
                <w:webHidden/>
              </w:rPr>
              <w:fldChar w:fldCharType="end"/>
            </w:r>
          </w:hyperlink>
        </w:p>
        <w:p w14:paraId="1F82CD4D" w14:textId="0773507B" w:rsidR="009B17B2" w:rsidRDefault="009B17B2">
          <w:pPr>
            <w:pStyle w:val="Inhopg1"/>
            <w:tabs>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7" w:history="1">
            <w:r w:rsidRPr="007E1FA9">
              <w:rPr>
                <w:rStyle w:val="Hyperlink"/>
                <w:noProof/>
              </w:rPr>
              <w:t>Afdeling 2: Organisatie van kermisactiviteiten op het openbaar domein buiten openbare kermissen</w:t>
            </w:r>
            <w:r>
              <w:rPr>
                <w:noProof/>
                <w:webHidden/>
              </w:rPr>
              <w:tab/>
            </w:r>
            <w:r>
              <w:rPr>
                <w:noProof/>
                <w:webHidden/>
              </w:rPr>
              <w:fldChar w:fldCharType="begin"/>
            </w:r>
            <w:r>
              <w:rPr>
                <w:noProof/>
                <w:webHidden/>
              </w:rPr>
              <w:instrText xml:space="preserve"> PAGEREF _Toc223517297 \h </w:instrText>
            </w:r>
            <w:r>
              <w:rPr>
                <w:noProof/>
                <w:webHidden/>
              </w:rPr>
            </w:r>
            <w:r>
              <w:rPr>
                <w:noProof/>
                <w:webHidden/>
              </w:rPr>
              <w:fldChar w:fldCharType="separate"/>
            </w:r>
            <w:r>
              <w:rPr>
                <w:noProof/>
                <w:webHidden/>
              </w:rPr>
              <w:t>14</w:t>
            </w:r>
            <w:r>
              <w:rPr>
                <w:noProof/>
                <w:webHidden/>
              </w:rPr>
              <w:fldChar w:fldCharType="end"/>
            </w:r>
          </w:hyperlink>
        </w:p>
        <w:p w14:paraId="780AB5FF" w14:textId="15078213"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8" w:history="1">
            <w:r w:rsidRPr="007E1FA9">
              <w:rPr>
                <w:rStyle w:val="Hyperlink"/>
                <w:noProof/>
              </w:rPr>
              <w:t>16.</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 xml:space="preserve">Toepassingsgebied (KB art. 19 en </w:t>
            </w:r>
            <w:r w:rsidR="00CA30D0">
              <w:rPr>
                <w:rStyle w:val="Hyperlink"/>
                <w:noProof/>
              </w:rPr>
              <w:t xml:space="preserve">art. </w:t>
            </w:r>
            <w:r w:rsidRPr="007E1FA9">
              <w:rPr>
                <w:rStyle w:val="Hyperlink"/>
                <w:noProof/>
              </w:rPr>
              <w:t>20)</w:t>
            </w:r>
            <w:r>
              <w:rPr>
                <w:noProof/>
                <w:webHidden/>
              </w:rPr>
              <w:tab/>
            </w:r>
            <w:r>
              <w:rPr>
                <w:noProof/>
                <w:webHidden/>
              </w:rPr>
              <w:fldChar w:fldCharType="begin"/>
            </w:r>
            <w:r>
              <w:rPr>
                <w:noProof/>
                <w:webHidden/>
              </w:rPr>
              <w:instrText xml:space="preserve"> PAGEREF _Toc223517298 \h </w:instrText>
            </w:r>
            <w:r>
              <w:rPr>
                <w:noProof/>
                <w:webHidden/>
              </w:rPr>
            </w:r>
            <w:r>
              <w:rPr>
                <w:noProof/>
                <w:webHidden/>
              </w:rPr>
              <w:fldChar w:fldCharType="separate"/>
            </w:r>
            <w:r>
              <w:rPr>
                <w:noProof/>
                <w:webHidden/>
              </w:rPr>
              <w:t>14</w:t>
            </w:r>
            <w:r>
              <w:rPr>
                <w:noProof/>
                <w:webHidden/>
              </w:rPr>
              <w:fldChar w:fldCharType="end"/>
            </w:r>
          </w:hyperlink>
        </w:p>
        <w:p w14:paraId="4DF4EC3A" w14:textId="450B65E2"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299" w:history="1">
            <w:r w:rsidRPr="007E1FA9">
              <w:rPr>
                <w:rStyle w:val="Hyperlink"/>
                <w:noProof/>
              </w:rPr>
              <w:t>16.1.</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Op aanvraag van een kermisuitbater</w:t>
            </w:r>
            <w:r>
              <w:rPr>
                <w:noProof/>
                <w:webHidden/>
              </w:rPr>
              <w:tab/>
            </w:r>
            <w:r>
              <w:rPr>
                <w:noProof/>
                <w:webHidden/>
              </w:rPr>
              <w:fldChar w:fldCharType="begin"/>
            </w:r>
            <w:r>
              <w:rPr>
                <w:noProof/>
                <w:webHidden/>
              </w:rPr>
              <w:instrText xml:space="preserve"> PAGEREF _Toc223517299 \h </w:instrText>
            </w:r>
            <w:r>
              <w:rPr>
                <w:noProof/>
                <w:webHidden/>
              </w:rPr>
            </w:r>
            <w:r>
              <w:rPr>
                <w:noProof/>
                <w:webHidden/>
              </w:rPr>
              <w:fldChar w:fldCharType="separate"/>
            </w:r>
            <w:r>
              <w:rPr>
                <w:noProof/>
                <w:webHidden/>
              </w:rPr>
              <w:t>14</w:t>
            </w:r>
            <w:r>
              <w:rPr>
                <w:noProof/>
                <w:webHidden/>
              </w:rPr>
              <w:fldChar w:fldCharType="end"/>
            </w:r>
          </w:hyperlink>
        </w:p>
        <w:p w14:paraId="481738D3" w14:textId="6749667E" w:rsidR="009B17B2" w:rsidRDefault="009B17B2">
          <w:pPr>
            <w:pStyle w:val="Inhopg2"/>
            <w:tabs>
              <w:tab w:val="left" w:pos="96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0" w:history="1">
            <w:r w:rsidRPr="007E1FA9">
              <w:rPr>
                <w:rStyle w:val="Hyperlink"/>
                <w:noProof/>
              </w:rPr>
              <w:t>16.2.</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Vanuit de gemeente</w:t>
            </w:r>
            <w:r>
              <w:rPr>
                <w:noProof/>
                <w:webHidden/>
              </w:rPr>
              <w:tab/>
            </w:r>
            <w:r>
              <w:rPr>
                <w:noProof/>
                <w:webHidden/>
              </w:rPr>
              <w:fldChar w:fldCharType="begin"/>
            </w:r>
            <w:r>
              <w:rPr>
                <w:noProof/>
                <w:webHidden/>
              </w:rPr>
              <w:instrText xml:space="preserve"> PAGEREF _Toc223517300 \h </w:instrText>
            </w:r>
            <w:r>
              <w:rPr>
                <w:noProof/>
                <w:webHidden/>
              </w:rPr>
            </w:r>
            <w:r>
              <w:rPr>
                <w:noProof/>
                <w:webHidden/>
              </w:rPr>
              <w:fldChar w:fldCharType="separate"/>
            </w:r>
            <w:r>
              <w:rPr>
                <w:noProof/>
                <w:webHidden/>
              </w:rPr>
              <w:t>14</w:t>
            </w:r>
            <w:r>
              <w:rPr>
                <w:noProof/>
                <w:webHidden/>
              </w:rPr>
              <w:fldChar w:fldCharType="end"/>
            </w:r>
          </w:hyperlink>
        </w:p>
        <w:p w14:paraId="3DEBC2A1" w14:textId="107025C9"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1" w:history="1">
            <w:r w:rsidRPr="007E1FA9">
              <w:rPr>
                <w:rStyle w:val="Hyperlink"/>
                <w:noProof/>
              </w:rPr>
              <w:t>17.</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Voorwaarden inzake toewijzing en inname standplaatsen (KB art. 21)</w:t>
            </w:r>
            <w:r>
              <w:rPr>
                <w:noProof/>
                <w:webHidden/>
              </w:rPr>
              <w:tab/>
            </w:r>
            <w:r>
              <w:rPr>
                <w:noProof/>
                <w:webHidden/>
              </w:rPr>
              <w:fldChar w:fldCharType="begin"/>
            </w:r>
            <w:r>
              <w:rPr>
                <w:noProof/>
                <w:webHidden/>
              </w:rPr>
              <w:instrText xml:space="preserve"> PAGEREF _Toc223517301 \h </w:instrText>
            </w:r>
            <w:r>
              <w:rPr>
                <w:noProof/>
                <w:webHidden/>
              </w:rPr>
            </w:r>
            <w:r>
              <w:rPr>
                <w:noProof/>
                <w:webHidden/>
              </w:rPr>
              <w:fldChar w:fldCharType="separate"/>
            </w:r>
            <w:r>
              <w:rPr>
                <w:noProof/>
                <w:webHidden/>
              </w:rPr>
              <w:t>14</w:t>
            </w:r>
            <w:r>
              <w:rPr>
                <w:noProof/>
                <w:webHidden/>
              </w:rPr>
              <w:fldChar w:fldCharType="end"/>
            </w:r>
          </w:hyperlink>
        </w:p>
        <w:p w14:paraId="18967B60" w14:textId="23E1C92E"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2" w:history="1">
            <w:r w:rsidRPr="007E1FA9">
              <w:rPr>
                <w:rStyle w:val="Hyperlink"/>
                <w:noProof/>
              </w:rPr>
              <w:t>18.</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Duur machtiging (KB art. 22)</w:t>
            </w:r>
            <w:r>
              <w:rPr>
                <w:noProof/>
                <w:webHidden/>
              </w:rPr>
              <w:tab/>
            </w:r>
            <w:r>
              <w:rPr>
                <w:noProof/>
                <w:webHidden/>
              </w:rPr>
              <w:fldChar w:fldCharType="begin"/>
            </w:r>
            <w:r>
              <w:rPr>
                <w:noProof/>
                <w:webHidden/>
              </w:rPr>
              <w:instrText xml:space="preserve"> PAGEREF _Toc223517302 \h </w:instrText>
            </w:r>
            <w:r>
              <w:rPr>
                <w:noProof/>
                <w:webHidden/>
              </w:rPr>
            </w:r>
            <w:r>
              <w:rPr>
                <w:noProof/>
                <w:webHidden/>
              </w:rPr>
              <w:fldChar w:fldCharType="separate"/>
            </w:r>
            <w:r>
              <w:rPr>
                <w:noProof/>
                <w:webHidden/>
              </w:rPr>
              <w:t>14</w:t>
            </w:r>
            <w:r>
              <w:rPr>
                <w:noProof/>
                <w:webHidden/>
              </w:rPr>
              <w:fldChar w:fldCharType="end"/>
            </w:r>
          </w:hyperlink>
        </w:p>
        <w:p w14:paraId="6007C007" w14:textId="322B410C"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3" w:history="1">
            <w:r w:rsidRPr="007E1FA9">
              <w:rPr>
                <w:rStyle w:val="Hyperlink"/>
                <w:noProof/>
              </w:rPr>
              <w:t>19.</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Abonnementen (KB art. 23)</w:t>
            </w:r>
            <w:r>
              <w:rPr>
                <w:noProof/>
                <w:webHidden/>
              </w:rPr>
              <w:tab/>
            </w:r>
            <w:r>
              <w:rPr>
                <w:noProof/>
                <w:webHidden/>
              </w:rPr>
              <w:fldChar w:fldCharType="begin"/>
            </w:r>
            <w:r>
              <w:rPr>
                <w:noProof/>
                <w:webHidden/>
              </w:rPr>
              <w:instrText xml:space="preserve"> PAGEREF _Toc223517303 \h </w:instrText>
            </w:r>
            <w:r>
              <w:rPr>
                <w:noProof/>
                <w:webHidden/>
              </w:rPr>
            </w:r>
            <w:r>
              <w:rPr>
                <w:noProof/>
                <w:webHidden/>
              </w:rPr>
              <w:fldChar w:fldCharType="separate"/>
            </w:r>
            <w:r>
              <w:rPr>
                <w:noProof/>
                <w:webHidden/>
              </w:rPr>
              <w:t>15</w:t>
            </w:r>
            <w:r>
              <w:rPr>
                <w:noProof/>
                <w:webHidden/>
              </w:rPr>
              <w:fldChar w:fldCharType="end"/>
            </w:r>
          </w:hyperlink>
        </w:p>
        <w:p w14:paraId="245EC88D" w14:textId="697D210F" w:rsidR="009B17B2" w:rsidRDefault="009B17B2">
          <w:pPr>
            <w:pStyle w:val="Inhopg1"/>
            <w:tabs>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4" w:history="1">
            <w:r w:rsidRPr="007E1FA9">
              <w:rPr>
                <w:rStyle w:val="Hyperlink"/>
                <w:noProof/>
              </w:rPr>
              <w:t>Afdeling 3: Retributie</w:t>
            </w:r>
            <w:r>
              <w:rPr>
                <w:noProof/>
                <w:webHidden/>
              </w:rPr>
              <w:tab/>
            </w:r>
            <w:r>
              <w:rPr>
                <w:noProof/>
                <w:webHidden/>
              </w:rPr>
              <w:fldChar w:fldCharType="begin"/>
            </w:r>
            <w:r>
              <w:rPr>
                <w:noProof/>
                <w:webHidden/>
              </w:rPr>
              <w:instrText xml:space="preserve"> PAGEREF _Toc223517304 \h </w:instrText>
            </w:r>
            <w:r>
              <w:rPr>
                <w:noProof/>
                <w:webHidden/>
              </w:rPr>
            </w:r>
            <w:r>
              <w:rPr>
                <w:noProof/>
                <w:webHidden/>
              </w:rPr>
              <w:fldChar w:fldCharType="separate"/>
            </w:r>
            <w:r>
              <w:rPr>
                <w:noProof/>
                <w:webHidden/>
              </w:rPr>
              <w:t>15</w:t>
            </w:r>
            <w:r>
              <w:rPr>
                <w:noProof/>
                <w:webHidden/>
              </w:rPr>
              <w:fldChar w:fldCharType="end"/>
            </w:r>
          </w:hyperlink>
        </w:p>
        <w:p w14:paraId="6340944D" w14:textId="0144C24B"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5" w:history="1">
            <w:r w:rsidRPr="007E1FA9">
              <w:rPr>
                <w:rStyle w:val="Hyperlink"/>
                <w:noProof/>
              </w:rPr>
              <w:t>20.</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Algemene bepalingen</w:t>
            </w:r>
            <w:r>
              <w:rPr>
                <w:noProof/>
                <w:webHidden/>
              </w:rPr>
              <w:tab/>
            </w:r>
            <w:r>
              <w:rPr>
                <w:noProof/>
                <w:webHidden/>
              </w:rPr>
              <w:fldChar w:fldCharType="begin"/>
            </w:r>
            <w:r>
              <w:rPr>
                <w:noProof/>
                <w:webHidden/>
              </w:rPr>
              <w:instrText xml:space="preserve"> PAGEREF _Toc223517305 \h </w:instrText>
            </w:r>
            <w:r>
              <w:rPr>
                <w:noProof/>
                <w:webHidden/>
              </w:rPr>
            </w:r>
            <w:r>
              <w:rPr>
                <w:noProof/>
                <w:webHidden/>
              </w:rPr>
              <w:fldChar w:fldCharType="separate"/>
            </w:r>
            <w:r>
              <w:rPr>
                <w:noProof/>
                <w:webHidden/>
              </w:rPr>
              <w:t>15</w:t>
            </w:r>
            <w:r>
              <w:rPr>
                <w:noProof/>
                <w:webHidden/>
              </w:rPr>
              <w:fldChar w:fldCharType="end"/>
            </w:r>
          </w:hyperlink>
        </w:p>
        <w:p w14:paraId="3F8627F6" w14:textId="7D7DDD3C"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6" w:history="1">
            <w:r w:rsidRPr="007E1FA9">
              <w:rPr>
                <w:rStyle w:val="Hyperlink"/>
                <w:noProof/>
              </w:rPr>
              <w:t>21.</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Tarieven</w:t>
            </w:r>
            <w:r>
              <w:rPr>
                <w:noProof/>
                <w:webHidden/>
              </w:rPr>
              <w:tab/>
            </w:r>
            <w:r>
              <w:rPr>
                <w:noProof/>
                <w:webHidden/>
              </w:rPr>
              <w:fldChar w:fldCharType="begin"/>
            </w:r>
            <w:r>
              <w:rPr>
                <w:noProof/>
                <w:webHidden/>
              </w:rPr>
              <w:instrText xml:space="preserve"> PAGEREF _Toc223517306 \h </w:instrText>
            </w:r>
            <w:r>
              <w:rPr>
                <w:noProof/>
                <w:webHidden/>
              </w:rPr>
            </w:r>
            <w:r>
              <w:rPr>
                <w:noProof/>
                <w:webHidden/>
              </w:rPr>
              <w:fldChar w:fldCharType="separate"/>
            </w:r>
            <w:r>
              <w:rPr>
                <w:noProof/>
                <w:webHidden/>
              </w:rPr>
              <w:t>15</w:t>
            </w:r>
            <w:r>
              <w:rPr>
                <w:noProof/>
                <w:webHidden/>
              </w:rPr>
              <w:fldChar w:fldCharType="end"/>
            </w:r>
          </w:hyperlink>
        </w:p>
        <w:p w14:paraId="18B7E7FA" w14:textId="0933055C"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7" w:history="1">
            <w:r w:rsidRPr="007E1FA9">
              <w:rPr>
                <w:rStyle w:val="Hyperlink"/>
                <w:noProof/>
              </w:rPr>
              <w:t>22.</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Betaling standplaats</w:t>
            </w:r>
            <w:r>
              <w:rPr>
                <w:noProof/>
                <w:webHidden/>
              </w:rPr>
              <w:tab/>
            </w:r>
            <w:r>
              <w:rPr>
                <w:noProof/>
                <w:webHidden/>
              </w:rPr>
              <w:fldChar w:fldCharType="begin"/>
            </w:r>
            <w:r>
              <w:rPr>
                <w:noProof/>
                <w:webHidden/>
              </w:rPr>
              <w:instrText xml:space="preserve"> PAGEREF _Toc223517307 \h </w:instrText>
            </w:r>
            <w:r>
              <w:rPr>
                <w:noProof/>
                <w:webHidden/>
              </w:rPr>
            </w:r>
            <w:r>
              <w:rPr>
                <w:noProof/>
                <w:webHidden/>
              </w:rPr>
              <w:fldChar w:fldCharType="separate"/>
            </w:r>
            <w:r>
              <w:rPr>
                <w:noProof/>
                <w:webHidden/>
              </w:rPr>
              <w:t>15</w:t>
            </w:r>
            <w:r>
              <w:rPr>
                <w:noProof/>
                <w:webHidden/>
              </w:rPr>
              <w:fldChar w:fldCharType="end"/>
            </w:r>
          </w:hyperlink>
        </w:p>
        <w:p w14:paraId="624B32F7" w14:textId="0063A8D4"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8" w:history="1">
            <w:r w:rsidRPr="007E1FA9">
              <w:rPr>
                <w:rStyle w:val="Hyperlink"/>
                <w:noProof/>
              </w:rPr>
              <w:t>23.</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Overgangsbepaling betaling</w:t>
            </w:r>
            <w:r>
              <w:rPr>
                <w:noProof/>
                <w:webHidden/>
              </w:rPr>
              <w:tab/>
            </w:r>
            <w:r>
              <w:rPr>
                <w:noProof/>
                <w:webHidden/>
              </w:rPr>
              <w:fldChar w:fldCharType="begin"/>
            </w:r>
            <w:r>
              <w:rPr>
                <w:noProof/>
                <w:webHidden/>
              </w:rPr>
              <w:instrText xml:space="preserve"> PAGEREF _Toc223517308 \h </w:instrText>
            </w:r>
            <w:r>
              <w:rPr>
                <w:noProof/>
                <w:webHidden/>
              </w:rPr>
            </w:r>
            <w:r>
              <w:rPr>
                <w:noProof/>
                <w:webHidden/>
              </w:rPr>
              <w:fldChar w:fldCharType="separate"/>
            </w:r>
            <w:r>
              <w:rPr>
                <w:noProof/>
                <w:webHidden/>
              </w:rPr>
              <w:t>16</w:t>
            </w:r>
            <w:r>
              <w:rPr>
                <w:noProof/>
                <w:webHidden/>
              </w:rPr>
              <w:fldChar w:fldCharType="end"/>
            </w:r>
          </w:hyperlink>
        </w:p>
        <w:p w14:paraId="79EF2311" w14:textId="4A4D76C1" w:rsidR="009B17B2" w:rsidRDefault="009B17B2">
          <w:pPr>
            <w:pStyle w:val="Inhopg1"/>
            <w:tabs>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09" w:history="1">
            <w:r w:rsidRPr="007E1FA9">
              <w:rPr>
                <w:rStyle w:val="Hyperlink"/>
                <w:noProof/>
              </w:rPr>
              <w:t>Afdeling 4: Slotbepalingen</w:t>
            </w:r>
            <w:r>
              <w:rPr>
                <w:noProof/>
                <w:webHidden/>
              </w:rPr>
              <w:tab/>
            </w:r>
            <w:r>
              <w:rPr>
                <w:noProof/>
                <w:webHidden/>
              </w:rPr>
              <w:fldChar w:fldCharType="begin"/>
            </w:r>
            <w:r>
              <w:rPr>
                <w:noProof/>
                <w:webHidden/>
              </w:rPr>
              <w:instrText xml:space="preserve"> PAGEREF _Toc223517309 \h </w:instrText>
            </w:r>
            <w:r>
              <w:rPr>
                <w:noProof/>
                <w:webHidden/>
              </w:rPr>
            </w:r>
            <w:r>
              <w:rPr>
                <w:noProof/>
                <w:webHidden/>
              </w:rPr>
              <w:fldChar w:fldCharType="separate"/>
            </w:r>
            <w:r>
              <w:rPr>
                <w:noProof/>
                <w:webHidden/>
              </w:rPr>
              <w:t>16</w:t>
            </w:r>
            <w:r>
              <w:rPr>
                <w:noProof/>
                <w:webHidden/>
              </w:rPr>
              <w:fldChar w:fldCharType="end"/>
            </w:r>
          </w:hyperlink>
        </w:p>
        <w:p w14:paraId="66212E3F" w14:textId="3BC231DD"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10" w:history="1">
            <w:r w:rsidRPr="007E1FA9">
              <w:rPr>
                <w:rStyle w:val="Hyperlink"/>
                <w:noProof/>
              </w:rPr>
              <w:t>24.</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Tijdelijke parkeerkaart</w:t>
            </w:r>
            <w:r>
              <w:rPr>
                <w:noProof/>
                <w:webHidden/>
              </w:rPr>
              <w:tab/>
            </w:r>
            <w:r>
              <w:rPr>
                <w:noProof/>
                <w:webHidden/>
              </w:rPr>
              <w:fldChar w:fldCharType="begin"/>
            </w:r>
            <w:r>
              <w:rPr>
                <w:noProof/>
                <w:webHidden/>
              </w:rPr>
              <w:instrText xml:space="preserve"> PAGEREF _Toc223517310 \h </w:instrText>
            </w:r>
            <w:r>
              <w:rPr>
                <w:noProof/>
                <w:webHidden/>
              </w:rPr>
            </w:r>
            <w:r>
              <w:rPr>
                <w:noProof/>
                <w:webHidden/>
              </w:rPr>
              <w:fldChar w:fldCharType="separate"/>
            </w:r>
            <w:r>
              <w:rPr>
                <w:noProof/>
                <w:webHidden/>
              </w:rPr>
              <w:t>16</w:t>
            </w:r>
            <w:r>
              <w:rPr>
                <w:noProof/>
                <w:webHidden/>
              </w:rPr>
              <w:fldChar w:fldCharType="end"/>
            </w:r>
          </w:hyperlink>
        </w:p>
        <w:p w14:paraId="21F81675" w14:textId="264E4D65"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11" w:history="1">
            <w:r w:rsidRPr="007E1FA9">
              <w:rPr>
                <w:rStyle w:val="Hyperlink"/>
                <w:noProof/>
              </w:rPr>
              <w:t>25.</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Bevoegdheid (KB art. 24)</w:t>
            </w:r>
            <w:r>
              <w:rPr>
                <w:noProof/>
                <w:webHidden/>
              </w:rPr>
              <w:tab/>
            </w:r>
            <w:r>
              <w:rPr>
                <w:noProof/>
                <w:webHidden/>
              </w:rPr>
              <w:fldChar w:fldCharType="begin"/>
            </w:r>
            <w:r>
              <w:rPr>
                <w:noProof/>
                <w:webHidden/>
              </w:rPr>
              <w:instrText xml:space="preserve"> PAGEREF _Toc223517311 \h </w:instrText>
            </w:r>
            <w:r>
              <w:rPr>
                <w:noProof/>
                <w:webHidden/>
              </w:rPr>
            </w:r>
            <w:r>
              <w:rPr>
                <w:noProof/>
                <w:webHidden/>
              </w:rPr>
              <w:fldChar w:fldCharType="separate"/>
            </w:r>
            <w:r>
              <w:rPr>
                <w:noProof/>
                <w:webHidden/>
              </w:rPr>
              <w:t>16</w:t>
            </w:r>
            <w:r>
              <w:rPr>
                <w:noProof/>
                <w:webHidden/>
              </w:rPr>
              <w:fldChar w:fldCharType="end"/>
            </w:r>
          </w:hyperlink>
        </w:p>
        <w:p w14:paraId="45824BBD" w14:textId="6CA346A4"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12" w:history="1">
            <w:r w:rsidRPr="007E1FA9">
              <w:rPr>
                <w:rStyle w:val="Hyperlink"/>
                <w:noProof/>
              </w:rPr>
              <w:t>26.</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Contact</w:t>
            </w:r>
            <w:r>
              <w:rPr>
                <w:noProof/>
                <w:webHidden/>
              </w:rPr>
              <w:tab/>
            </w:r>
            <w:r>
              <w:rPr>
                <w:noProof/>
                <w:webHidden/>
              </w:rPr>
              <w:fldChar w:fldCharType="begin"/>
            </w:r>
            <w:r>
              <w:rPr>
                <w:noProof/>
                <w:webHidden/>
              </w:rPr>
              <w:instrText xml:space="preserve"> PAGEREF _Toc223517312 \h </w:instrText>
            </w:r>
            <w:r>
              <w:rPr>
                <w:noProof/>
                <w:webHidden/>
              </w:rPr>
            </w:r>
            <w:r>
              <w:rPr>
                <w:noProof/>
                <w:webHidden/>
              </w:rPr>
              <w:fldChar w:fldCharType="separate"/>
            </w:r>
            <w:r>
              <w:rPr>
                <w:noProof/>
                <w:webHidden/>
              </w:rPr>
              <w:t>16</w:t>
            </w:r>
            <w:r>
              <w:rPr>
                <w:noProof/>
                <w:webHidden/>
              </w:rPr>
              <w:fldChar w:fldCharType="end"/>
            </w:r>
          </w:hyperlink>
        </w:p>
        <w:p w14:paraId="32A06535" w14:textId="1C74C821"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13" w:history="1">
            <w:r w:rsidRPr="007E1FA9">
              <w:rPr>
                <w:rStyle w:val="Hyperlink"/>
                <w:noProof/>
              </w:rPr>
              <w:t>27.</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Bezwaar</w:t>
            </w:r>
            <w:r>
              <w:rPr>
                <w:noProof/>
                <w:webHidden/>
              </w:rPr>
              <w:tab/>
            </w:r>
            <w:r>
              <w:rPr>
                <w:noProof/>
                <w:webHidden/>
              </w:rPr>
              <w:fldChar w:fldCharType="begin"/>
            </w:r>
            <w:r>
              <w:rPr>
                <w:noProof/>
                <w:webHidden/>
              </w:rPr>
              <w:instrText xml:space="preserve"> PAGEREF _Toc223517313 \h </w:instrText>
            </w:r>
            <w:r>
              <w:rPr>
                <w:noProof/>
                <w:webHidden/>
              </w:rPr>
            </w:r>
            <w:r>
              <w:rPr>
                <w:noProof/>
                <w:webHidden/>
              </w:rPr>
              <w:fldChar w:fldCharType="separate"/>
            </w:r>
            <w:r>
              <w:rPr>
                <w:noProof/>
                <w:webHidden/>
              </w:rPr>
              <w:t>17</w:t>
            </w:r>
            <w:r>
              <w:rPr>
                <w:noProof/>
                <w:webHidden/>
              </w:rPr>
              <w:fldChar w:fldCharType="end"/>
            </w:r>
          </w:hyperlink>
        </w:p>
        <w:p w14:paraId="4E576A09" w14:textId="55BAC746"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14" w:history="1">
            <w:r w:rsidRPr="007E1FA9">
              <w:rPr>
                <w:rStyle w:val="Hyperlink"/>
                <w:noProof/>
              </w:rPr>
              <w:t>28.</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Invordering</w:t>
            </w:r>
            <w:r>
              <w:rPr>
                <w:noProof/>
                <w:webHidden/>
              </w:rPr>
              <w:tab/>
            </w:r>
            <w:r>
              <w:rPr>
                <w:noProof/>
                <w:webHidden/>
              </w:rPr>
              <w:fldChar w:fldCharType="begin"/>
            </w:r>
            <w:r>
              <w:rPr>
                <w:noProof/>
                <w:webHidden/>
              </w:rPr>
              <w:instrText xml:space="preserve"> PAGEREF _Toc223517314 \h </w:instrText>
            </w:r>
            <w:r>
              <w:rPr>
                <w:noProof/>
                <w:webHidden/>
              </w:rPr>
            </w:r>
            <w:r>
              <w:rPr>
                <w:noProof/>
                <w:webHidden/>
              </w:rPr>
              <w:fldChar w:fldCharType="separate"/>
            </w:r>
            <w:r>
              <w:rPr>
                <w:noProof/>
                <w:webHidden/>
              </w:rPr>
              <w:t>17</w:t>
            </w:r>
            <w:r>
              <w:rPr>
                <w:noProof/>
                <w:webHidden/>
              </w:rPr>
              <w:fldChar w:fldCharType="end"/>
            </w:r>
          </w:hyperlink>
        </w:p>
        <w:p w14:paraId="0A8BB590" w14:textId="17B0DB5F"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15" w:history="1">
            <w:r w:rsidRPr="007E1FA9">
              <w:rPr>
                <w:rStyle w:val="Hyperlink"/>
                <w:noProof/>
              </w:rPr>
              <w:t>29.</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Inwerkingtreding</w:t>
            </w:r>
            <w:r>
              <w:rPr>
                <w:noProof/>
                <w:webHidden/>
              </w:rPr>
              <w:tab/>
            </w:r>
            <w:r>
              <w:rPr>
                <w:noProof/>
                <w:webHidden/>
              </w:rPr>
              <w:fldChar w:fldCharType="begin"/>
            </w:r>
            <w:r>
              <w:rPr>
                <w:noProof/>
                <w:webHidden/>
              </w:rPr>
              <w:instrText xml:space="preserve"> PAGEREF _Toc223517315 \h </w:instrText>
            </w:r>
            <w:r>
              <w:rPr>
                <w:noProof/>
                <w:webHidden/>
              </w:rPr>
            </w:r>
            <w:r>
              <w:rPr>
                <w:noProof/>
                <w:webHidden/>
              </w:rPr>
              <w:fldChar w:fldCharType="separate"/>
            </w:r>
            <w:r>
              <w:rPr>
                <w:noProof/>
                <w:webHidden/>
              </w:rPr>
              <w:t>17</w:t>
            </w:r>
            <w:r>
              <w:rPr>
                <w:noProof/>
                <w:webHidden/>
              </w:rPr>
              <w:fldChar w:fldCharType="end"/>
            </w:r>
          </w:hyperlink>
        </w:p>
        <w:p w14:paraId="2CC10412" w14:textId="033D0A61"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16" w:history="1">
            <w:r w:rsidRPr="007E1FA9">
              <w:rPr>
                <w:rStyle w:val="Hyperlink"/>
                <w:noProof/>
              </w:rPr>
              <w:t>30.</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Bekendmaking</w:t>
            </w:r>
            <w:r>
              <w:rPr>
                <w:noProof/>
                <w:webHidden/>
              </w:rPr>
              <w:tab/>
            </w:r>
            <w:r>
              <w:rPr>
                <w:noProof/>
                <w:webHidden/>
              </w:rPr>
              <w:fldChar w:fldCharType="begin"/>
            </w:r>
            <w:r>
              <w:rPr>
                <w:noProof/>
                <w:webHidden/>
              </w:rPr>
              <w:instrText xml:space="preserve"> PAGEREF _Toc223517316 \h </w:instrText>
            </w:r>
            <w:r>
              <w:rPr>
                <w:noProof/>
                <w:webHidden/>
              </w:rPr>
            </w:r>
            <w:r>
              <w:rPr>
                <w:noProof/>
                <w:webHidden/>
              </w:rPr>
              <w:fldChar w:fldCharType="separate"/>
            </w:r>
            <w:r>
              <w:rPr>
                <w:noProof/>
                <w:webHidden/>
              </w:rPr>
              <w:t>17</w:t>
            </w:r>
            <w:r>
              <w:rPr>
                <w:noProof/>
                <w:webHidden/>
              </w:rPr>
              <w:fldChar w:fldCharType="end"/>
            </w:r>
          </w:hyperlink>
        </w:p>
        <w:p w14:paraId="03C5E735" w14:textId="11F8D080" w:rsidR="009B17B2" w:rsidRDefault="009B17B2">
          <w:pPr>
            <w:pStyle w:val="Inhopg1"/>
            <w:tabs>
              <w:tab w:val="left" w:pos="720"/>
              <w:tab w:val="right" w:leader="dot" w:pos="9060"/>
            </w:tabs>
            <w:rPr>
              <w:rFonts w:asciiTheme="minorHAnsi" w:eastAsiaTheme="minorEastAsia" w:hAnsiTheme="minorHAnsi" w:cstheme="minorBidi"/>
              <w:noProof/>
              <w:kern w:val="2"/>
              <w:sz w:val="24"/>
              <w:szCs w:val="24"/>
              <w:lang w:eastAsia="nl-BE"/>
              <w14:ligatures w14:val="standardContextual"/>
            </w:rPr>
          </w:pPr>
          <w:hyperlink w:anchor="_Toc223517317" w:history="1">
            <w:r w:rsidRPr="007E1FA9">
              <w:rPr>
                <w:rStyle w:val="Hyperlink"/>
                <w:noProof/>
              </w:rPr>
              <w:t>31.</w:t>
            </w:r>
            <w:r>
              <w:rPr>
                <w:rFonts w:asciiTheme="minorHAnsi" w:eastAsiaTheme="minorEastAsia" w:hAnsiTheme="minorHAnsi" w:cstheme="minorBidi"/>
                <w:noProof/>
                <w:kern w:val="2"/>
                <w:sz w:val="24"/>
                <w:szCs w:val="24"/>
                <w:lang w:eastAsia="nl-BE"/>
                <w14:ligatures w14:val="standardContextual"/>
              </w:rPr>
              <w:tab/>
            </w:r>
            <w:r w:rsidRPr="007E1FA9">
              <w:rPr>
                <w:rStyle w:val="Hyperlink"/>
                <w:noProof/>
              </w:rPr>
              <w:t>Klachten</w:t>
            </w:r>
            <w:r>
              <w:rPr>
                <w:noProof/>
                <w:webHidden/>
              </w:rPr>
              <w:tab/>
            </w:r>
            <w:r>
              <w:rPr>
                <w:noProof/>
                <w:webHidden/>
              </w:rPr>
              <w:fldChar w:fldCharType="begin"/>
            </w:r>
            <w:r>
              <w:rPr>
                <w:noProof/>
                <w:webHidden/>
              </w:rPr>
              <w:instrText xml:space="preserve"> PAGEREF _Toc223517317 \h </w:instrText>
            </w:r>
            <w:r>
              <w:rPr>
                <w:noProof/>
                <w:webHidden/>
              </w:rPr>
            </w:r>
            <w:r>
              <w:rPr>
                <w:noProof/>
                <w:webHidden/>
              </w:rPr>
              <w:fldChar w:fldCharType="separate"/>
            </w:r>
            <w:r>
              <w:rPr>
                <w:noProof/>
                <w:webHidden/>
              </w:rPr>
              <w:t>18</w:t>
            </w:r>
            <w:r>
              <w:rPr>
                <w:noProof/>
                <w:webHidden/>
              </w:rPr>
              <w:fldChar w:fldCharType="end"/>
            </w:r>
          </w:hyperlink>
        </w:p>
        <w:p w14:paraId="643FB2ED" w14:textId="5A43865D" w:rsidR="005E15AF" w:rsidRPr="00D973D4" w:rsidRDefault="005E15AF">
          <w:r w:rsidRPr="00D973D4">
            <w:rPr>
              <w:b/>
              <w:bCs/>
            </w:rPr>
            <w:fldChar w:fldCharType="end"/>
          </w:r>
        </w:p>
      </w:sdtContent>
    </w:sdt>
    <w:p w14:paraId="1B56BD48" w14:textId="77777777" w:rsidR="009B17B2" w:rsidRDefault="009B17B2">
      <w:pPr>
        <w:overflowPunct/>
        <w:autoSpaceDE/>
        <w:autoSpaceDN/>
        <w:adjustRightInd/>
        <w:textAlignment w:val="auto"/>
        <w:rPr>
          <w:rFonts w:ascii="Calibri" w:hAnsi="Calibri" w:cs="Calibri"/>
          <w:b/>
          <w:bCs/>
          <w:color w:val="00788A" w:themeColor="text2"/>
          <w:sz w:val="28"/>
          <w:szCs w:val="28"/>
        </w:rPr>
      </w:pPr>
      <w:r>
        <w:rPr>
          <w:color w:val="00788A" w:themeColor="text2"/>
        </w:rPr>
        <w:br w:type="page"/>
      </w:r>
    </w:p>
    <w:p w14:paraId="5AC85D76" w14:textId="24C45752" w:rsidR="00560D5D" w:rsidRPr="00D973D4" w:rsidRDefault="00560D5D" w:rsidP="00EF7E44">
      <w:pPr>
        <w:pStyle w:val="Kop1"/>
        <w:numPr>
          <w:ilvl w:val="0"/>
          <w:numId w:val="0"/>
        </w:numPr>
        <w:ind w:left="360" w:hanging="360"/>
        <w:rPr>
          <w:color w:val="00788A" w:themeColor="text2"/>
        </w:rPr>
      </w:pPr>
      <w:bookmarkStart w:id="0" w:name="_Toc223517269"/>
      <w:r w:rsidRPr="00D973D4">
        <w:rPr>
          <w:color w:val="00788A" w:themeColor="text2"/>
        </w:rPr>
        <w:lastRenderedPageBreak/>
        <w:t>Afdeling 1: Organisatie van kermisactiviteiten en ambulante activiteiten in kermisgastronomie op openbare kermissen</w:t>
      </w:r>
      <w:bookmarkEnd w:id="0"/>
    </w:p>
    <w:p w14:paraId="53B66BB5" w14:textId="681D645B" w:rsidR="00560D5D" w:rsidRPr="00D973D4" w:rsidRDefault="00560D5D" w:rsidP="00560D5D">
      <w:pPr>
        <w:pStyle w:val="Kop1"/>
      </w:pPr>
      <w:bookmarkStart w:id="1" w:name="_Toc223517270"/>
      <w:r w:rsidRPr="00D973D4">
        <w:t xml:space="preserve">Toepassingsgebied </w:t>
      </w:r>
      <w:r w:rsidRPr="00D973D4">
        <w:rPr>
          <w:b w:val="0"/>
          <w:bCs w:val="0"/>
        </w:rPr>
        <w:t>(we</w:t>
      </w:r>
      <w:r w:rsidR="0013670F">
        <w:rPr>
          <w:b w:val="0"/>
          <w:bCs w:val="0"/>
        </w:rPr>
        <w:t>t</w:t>
      </w:r>
      <w:r w:rsidR="0013670F" w:rsidRPr="0013670F">
        <w:rPr>
          <w:rFonts w:asciiTheme="majorHAnsi" w:hAnsiTheme="majorHAnsi" w:cs="Arial"/>
          <w:b w:val="0"/>
          <w:bCs w:val="0"/>
          <w:color w:val="auto"/>
          <w:sz w:val="22"/>
          <w:szCs w:val="16"/>
        </w:rPr>
        <w:t xml:space="preserve"> </w:t>
      </w:r>
      <w:r w:rsidR="0013670F" w:rsidRPr="0013670F">
        <w:rPr>
          <w:b w:val="0"/>
          <w:bCs w:val="0"/>
        </w:rPr>
        <w:t xml:space="preserve">van 25 juni 1993 betreffende de uitoefening en de organisatie van de ambulante en kermisactiviteiten, hierna wet genoemd, </w:t>
      </w:r>
      <w:r w:rsidRPr="00D973D4">
        <w:rPr>
          <w:b w:val="0"/>
          <w:bCs w:val="0"/>
        </w:rPr>
        <w:t>art. 1</w:t>
      </w:r>
      <w:r w:rsidR="008625EA">
        <w:rPr>
          <w:b w:val="0"/>
          <w:bCs w:val="0"/>
        </w:rPr>
        <w:t>,</w:t>
      </w:r>
      <w:r w:rsidRPr="00D973D4">
        <w:rPr>
          <w:b w:val="0"/>
          <w:bCs w:val="0"/>
        </w:rPr>
        <w:t>5°</w:t>
      </w:r>
      <w:r w:rsidR="0013670F">
        <w:rPr>
          <w:b w:val="0"/>
          <w:bCs w:val="0"/>
        </w:rPr>
        <w:t xml:space="preserve"> en</w:t>
      </w:r>
      <w:r w:rsidRPr="00D973D4">
        <w:rPr>
          <w:b w:val="0"/>
          <w:bCs w:val="0"/>
        </w:rPr>
        <w:t xml:space="preserve"> art. 2</w:t>
      </w:r>
      <w:r w:rsidR="008625EA">
        <w:rPr>
          <w:b w:val="0"/>
          <w:bCs w:val="0"/>
        </w:rPr>
        <w:t>,</w:t>
      </w:r>
      <w:r w:rsidRPr="00D973D4">
        <w:rPr>
          <w:b w:val="0"/>
          <w:bCs w:val="0"/>
        </w:rPr>
        <w:t xml:space="preserve"> §2)</w:t>
      </w:r>
      <w:bookmarkEnd w:id="1"/>
    </w:p>
    <w:p w14:paraId="184ED18D" w14:textId="7731A4B9" w:rsidR="00560D5D" w:rsidRPr="00B93E7A" w:rsidRDefault="00560D5D" w:rsidP="00BE26F3">
      <w:pPr>
        <w:pStyle w:val="Geenafstand"/>
        <w:rPr>
          <w:color w:val="auto"/>
        </w:rPr>
      </w:pPr>
      <w:r w:rsidRPr="00D973D4">
        <w:t xml:space="preserve">Als kermis wordt beschouwd </w:t>
      </w:r>
      <w:r w:rsidR="00062260" w:rsidRPr="00D973D4">
        <w:t>een</w:t>
      </w:r>
      <w:r w:rsidRPr="00D973D4">
        <w:t xml:space="preserve"> manifestatie ingericht of voorafgaand </w:t>
      </w:r>
      <w:r w:rsidRPr="00B93E7A">
        <w:rPr>
          <w:color w:val="auto"/>
        </w:rPr>
        <w:t xml:space="preserve">toegelaten door </w:t>
      </w:r>
      <w:r w:rsidR="00FD5F72" w:rsidRPr="00B93E7A">
        <w:rPr>
          <w:color w:val="auto"/>
        </w:rPr>
        <w:t xml:space="preserve">lokaal bestuur </w:t>
      </w:r>
      <w:r w:rsidR="00465C26" w:rsidRPr="00B93E7A">
        <w:rPr>
          <w:color w:val="auto"/>
        </w:rPr>
        <w:t xml:space="preserve">Haaltert </w:t>
      </w:r>
      <w:r w:rsidRPr="00B93E7A">
        <w:rPr>
          <w:color w:val="auto"/>
        </w:rPr>
        <w:t>om, op vastgestelde plaatsen en tijdstippen, de uitbaters van kermisattracties of van vestigingen van kermisgastronomie, die er producten of diensten aan de consument verkopen, samen te brengen.</w:t>
      </w:r>
    </w:p>
    <w:p w14:paraId="22C9DD0D" w14:textId="77777777" w:rsidR="00560D5D" w:rsidRPr="00B93E7A" w:rsidRDefault="00560D5D" w:rsidP="00BE26F3">
      <w:pPr>
        <w:pStyle w:val="Geenafstand"/>
        <w:rPr>
          <w:color w:val="auto"/>
        </w:rPr>
      </w:pPr>
      <w:r w:rsidRPr="00B93E7A">
        <w:rPr>
          <w:color w:val="auto"/>
        </w:rPr>
        <w:t>Als kermisactiviteit</w:t>
      </w:r>
      <w:r w:rsidRPr="00B93E7A">
        <w:rPr>
          <w:b/>
          <w:color w:val="auto"/>
        </w:rPr>
        <w:t xml:space="preserve"> </w:t>
      </w:r>
      <w:r w:rsidRPr="00B93E7A">
        <w:rPr>
          <w:color w:val="auto"/>
        </w:rPr>
        <w:t>wordt beschouwd elke verkoop, te koop aanbieding of uitstalling met het oog op de verkoop van diensten aan de consument in het kader van de uitbating van kermisattracties of van vestigingen van kermisgastronomie.</w:t>
      </w:r>
    </w:p>
    <w:p w14:paraId="69A99DD1" w14:textId="1DE3B0B6" w:rsidR="00777604" w:rsidRPr="00B93E7A" w:rsidRDefault="00777604" w:rsidP="00BE26F3">
      <w:pPr>
        <w:pStyle w:val="Geenafstand"/>
        <w:rPr>
          <w:color w:val="auto"/>
        </w:rPr>
      </w:pPr>
      <w:r w:rsidRPr="00B93E7A">
        <w:rPr>
          <w:color w:val="auto"/>
        </w:rPr>
        <w:t>Voor de toepassing van dit reglement wordt onder “kermisuitbater” verstaan: de titularis van de standplaats of zijn rechtsgeldig aangestelde.</w:t>
      </w:r>
    </w:p>
    <w:p w14:paraId="715AA378" w14:textId="5C03C07A" w:rsidR="00560D5D" w:rsidRPr="00B93E7A" w:rsidRDefault="00560D5D" w:rsidP="00BE26F3">
      <w:pPr>
        <w:pStyle w:val="Geenafstand"/>
        <w:rPr>
          <w:color w:val="auto"/>
        </w:rPr>
      </w:pPr>
      <w:r w:rsidRPr="00B93E7A">
        <w:rPr>
          <w:color w:val="auto"/>
        </w:rPr>
        <w:t>Dit reglement is niet van toepassing op pretparken, noch op vaste kermisattracties</w:t>
      </w:r>
      <w:r w:rsidR="002E7CCE" w:rsidRPr="00B93E7A">
        <w:rPr>
          <w:color w:val="auto"/>
        </w:rPr>
        <w:t xml:space="preserve"> of private kermissen</w:t>
      </w:r>
      <w:r w:rsidRPr="00B93E7A">
        <w:rPr>
          <w:color w:val="auto"/>
        </w:rPr>
        <w:t>.</w:t>
      </w:r>
    </w:p>
    <w:p w14:paraId="304D4DC4" w14:textId="069AD307" w:rsidR="00560D5D" w:rsidRPr="00D973D4" w:rsidRDefault="00560D5D" w:rsidP="00560D5D">
      <w:pPr>
        <w:pStyle w:val="Kop1"/>
      </w:pPr>
      <w:bookmarkStart w:id="2" w:name="_Toc223517271"/>
      <w:r w:rsidRPr="00D973D4">
        <w:t xml:space="preserve">Gegevens van openbare kermissen </w:t>
      </w:r>
      <w:r w:rsidRPr="00D973D4">
        <w:rPr>
          <w:b w:val="0"/>
          <w:bCs w:val="0"/>
        </w:rPr>
        <w:t>(wet art. 8</w:t>
      </w:r>
      <w:r w:rsidR="0013670F">
        <w:rPr>
          <w:b w:val="0"/>
          <w:bCs w:val="0"/>
        </w:rPr>
        <w:t>,</w:t>
      </w:r>
      <w:r w:rsidRPr="00D973D4">
        <w:rPr>
          <w:b w:val="0"/>
          <w:bCs w:val="0"/>
        </w:rPr>
        <w:t xml:space="preserve"> §2)</w:t>
      </w:r>
      <w:bookmarkEnd w:id="2"/>
    </w:p>
    <w:p w14:paraId="35F8A88B" w14:textId="4A7EAC84" w:rsidR="00560D5D" w:rsidRPr="00D973D4" w:rsidRDefault="0005301E" w:rsidP="00BE26F3">
      <w:pPr>
        <w:pStyle w:val="Geenafstand"/>
      </w:pPr>
      <w:r w:rsidRPr="00B93E7A">
        <w:rPr>
          <w:color w:val="auto"/>
        </w:rPr>
        <w:t xml:space="preserve">Lokaal bestuur </w:t>
      </w:r>
      <w:r w:rsidR="00560D5D" w:rsidRPr="00D973D4">
        <w:t>Haaltert richt op het openbaar domein volgende openbare kermissen in:</w:t>
      </w:r>
    </w:p>
    <w:tbl>
      <w:tblPr>
        <w:tblStyle w:val="Tabelraster"/>
        <w:tblW w:w="0" w:type="auto"/>
        <w:tblLook w:val="04A0" w:firstRow="1" w:lastRow="0" w:firstColumn="1" w:lastColumn="0" w:noHBand="0" w:noVBand="1"/>
      </w:tblPr>
      <w:tblGrid>
        <w:gridCol w:w="1585"/>
        <w:gridCol w:w="2977"/>
        <w:gridCol w:w="2693"/>
        <w:gridCol w:w="1541"/>
      </w:tblGrid>
      <w:tr w:rsidR="00560D5D" w:rsidRPr="00D973D4" w14:paraId="5E942E99" w14:textId="77777777" w:rsidTr="002E7CCE">
        <w:tc>
          <w:tcPr>
            <w:tcW w:w="1585" w:type="dxa"/>
          </w:tcPr>
          <w:p w14:paraId="1F66B716" w14:textId="77777777" w:rsidR="00560D5D" w:rsidRPr="00D973D4" w:rsidRDefault="00560D5D" w:rsidP="00BE26F3">
            <w:pPr>
              <w:pStyle w:val="Geenafstand"/>
            </w:pPr>
            <w:r w:rsidRPr="00D973D4">
              <w:t>Plaats</w:t>
            </w:r>
          </w:p>
        </w:tc>
        <w:tc>
          <w:tcPr>
            <w:tcW w:w="2977" w:type="dxa"/>
          </w:tcPr>
          <w:p w14:paraId="428A919F" w14:textId="77777777" w:rsidR="00560D5D" w:rsidRPr="00D973D4" w:rsidRDefault="00560D5D" w:rsidP="00BE26F3">
            <w:pPr>
              <w:pStyle w:val="Geenafstand"/>
            </w:pPr>
            <w:r w:rsidRPr="00D973D4">
              <w:t>Dag</w:t>
            </w:r>
          </w:p>
        </w:tc>
        <w:tc>
          <w:tcPr>
            <w:tcW w:w="2693" w:type="dxa"/>
          </w:tcPr>
          <w:p w14:paraId="5901574D" w14:textId="77777777" w:rsidR="00560D5D" w:rsidRPr="00D973D4" w:rsidRDefault="00560D5D" w:rsidP="00BE26F3">
            <w:pPr>
              <w:pStyle w:val="Geenafstand"/>
            </w:pPr>
            <w:r w:rsidRPr="00D973D4">
              <w:t>Periode</w:t>
            </w:r>
          </w:p>
        </w:tc>
        <w:tc>
          <w:tcPr>
            <w:tcW w:w="1541" w:type="dxa"/>
          </w:tcPr>
          <w:p w14:paraId="237F1D4F" w14:textId="77777777" w:rsidR="00560D5D" w:rsidRPr="00D973D4" w:rsidRDefault="00560D5D" w:rsidP="00BE26F3">
            <w:pPr>
              <w:pStyle w:val="Geenafstand"/>
            </w:pPr>
            <w:r w:rsidRPr="00D973D4">
              <w:t>Specialisatie</w:t>
            </w:r>
          </w:p>
        </w:tc>
      </w:tr>
      <w:tr w:rsidR="00560D5D" w:rsidRPr="00D973D4" w14:paraId="053B401F" w14:textId="77777777" w:rsidTr="002E7CCE">
        <w:tc>
          <w:tcPr>
            <w:tcW w:w="1585" w:type="dxa"/>
          </w:tcPr>
          <w:p w14:paraId="75CC87AF" w14:textId="77777777" w:rsidR="00560D5D" w:rsidRPr="00D973D4" w:rsidRDefault="00560D5D" w:rsidP="00BE26F3">
            <w:pPr>
              <w:pStyle w:val="Geenafstand"/>
            </w:pPr>
            <w:r w:rsidRPr="00D973D4">
              <w:t>Denderhoutem</w:t>
            </w:r>
          </w:p>
        </w:tc>
        <w:tc>
          <w:tcPr>
            <w:tcW w:w="2977" w:type="dxa"/>
          </w:tcPr>
          <w:p w14:paraId="427E3830" w14:textId="77777777" w:rsidR="00560D5D" w:rsidRPr="00D973D4" w:rsidRDefault="00560D5D" w:rsidP="00BE26F3">
            <w:pPr>
              <w:pStyle w:val="Geenafstand"/>
            </w:pPr>
            <w:r w:rsidRPr="00D973D4">
              <w:rPr>
                <w:b/>
              </w:rPr>
              <w:t>2</w:t>
            </w:r>
            <w:r w:rsidRPr="00D973D4">
              <w:rPr>
                <w:b/>
                <w:vertAlign w:val="superscript"/>
              </w:rPr>
              <w:t>e</w:t>
            </w:r>
            <w:r w:rsidRPr="00D973D4">
              <w:rPr>
                <w:b/>
              </w:rPr>
              <w:t xml:space="preserve"> weekend na Pasen</w:t>
            </w:r>
            <w:r w:rsidRPr="00D973D4">
              <w:br/>
              <w:t>zondag en maandag</w:t>
            </w:r>
          </w:p>
        </w:tc>
        <w:tc>
          <w:tcPr>
            <w:tcW w:w="2693" w:type="dxa"/>
          </w:tcPr>
          <w:p w14:paraId="7F3E6DC3" w14:textId="77777777" w:rsidR="00560D5D" w:rsidRPr="00D973D4" w:rsidRDefault="00560D5D" w:rsidP="00BE26F3">
            <w:pPr>
              <w:pStyle w:val="Geenafstand"/>
            </w:pPr>
            <w:r w:rsidRPr="00D973D4">
              <w:t xml:space="preserve">Opstellen: woensdag voor de kermis vanaf 20u00 </w:t>
            </w:r>
          </w:p>
          <w:p w14:paraId="1905DA5D" w14:textId="77777777" w:rsidR="00560D5D" w:rsidRPr="00D973D4" w:rsidRDefault="00560D5D" w:rsidP="00BE26F3">
            <w:pPr>
              <w:pStyle w:val="Geenafstand"/>
            </w:pPr>
            <w:r w:rsidRPr="00D973D4">
              <w:t>Ontruimen:  dag na einde kermis om 06u00</w:t>
            </w:r>
          </w:p>
        </w:tc>
        <w:tc>
          <w:tcPr>
            <w:tcW w:w="1541" w:type="dxa"/>
          </w:tcPr>
          <w:p w14:paraId="1096D377" w14:textId="77777777" w:rsidR="00560D5D" w:rsidRPr="00D973D4" w:rsidRDefault="00560D5D" w:rsidP="00BE26F3">
            <w:pPr>
              <w:pStyle w:val="Geenafstand"/>
            </w:pPr>
            <w:r w:rsidRPr="00D973D4">
              <w:t>Kleine kermis</w:t>
            </w:r>
          </w:p>
        </w:tc>
      </w:tr>
      <w:tr w:rsidR="00560D5D" w:rsidRPr="00D973D4" w14:paraId="152722C0" w14:textId="77777777" w:rsidTr="002E7CCE">
        <w:trPr>
          <w:trHeight w:val="538"/>
        </w:trPr>
        <w:tc>
          <w:tcPr>
            <w:tcW w:w="1585" w:type="dxa"/>
          </w:tcPr>
          <w:p w14:paraId="4D17881A" w14:textId="77777777" w:rsidR="00560D5D" w:rsidRPr="00D973D4" w:rsidRDefault="00560D5D" w:rsidP="00BE26F3">
            <w:pPr>
              <w:pStyle w:val="Geenafstand"/>
            </w:pPr>
          </w:p>
        </w:tc>
        <w:tc>
          <w:tcPr>
            <w:tcW w:w="2977" w:type="dxa"/>
          </w:tcPr>
          <w:p w14:paraId="1ACD390C" w14:textId="77777777" w:rsidR="00560D5D" w:rsidRPr="00D973D4" w:rsidRDefault="00560D5D" w:rsidP="00BE26F3">
            <w:pPr>
              <w:pStyle w:val="Geenafstand"/>
            </w:pPr>
            <w:r w:rsidRPr="00D973D4">
              <w:rPr>
                <w:b/>
              </w:rPr>
              <w:t>1</w:t>
            </w:r>
            <w:r w:rsidRPr="00D973D4">
              <w:rPr>
                <w:b/>
                <w:vertAlign w:val="superscript"/>
              </w:rPr>
              <w:t>e</w:t>
            </w:r>
            <w:r w:rsidRPr="00D973D4">
              <w:rPr>
                <w:b/>
              </w:rPr>
              <w:t xml:space="preserve"> weekend van september</w:t>
            </w:r>
            <w:r w:rsidRPr="00D973D4">
              <w:br/>
              <w:t>zondag en maandag</w:t>
            </w:r>
          </w:p>
        </w:tc>
        <w:tc>
          <w:tcPr>
            <w:tcW w:w="2693" w:type="dxa"/>
          </w:tcPr>
          <w:p w14:paraId="4E122E8A" w14:textId="77777777" w:rsidR="00560D5D" w:rsidRPr="00D973D4" w:rsidRDefault="00560D5D" w:rsidP="00BE26F3">
            <w:pPr>
              <w:pStyle w:val="Geenafstand"/>
            </w:pPr>
            <w:r w:rsidRPr="00D973D4">
              <w:t xml:space="preserve">Opstellen: woensdag voor de kermis vanaf 20u00 </w:t>
            </w:r>
          </w:p>
          <w:p w14:paraId="2A905247" w14:textId="77777777" w:rsidR="00560D5D" w:rsidRPr="00D973D4" w:rsidRDefault="00560D5D" w:rsidP="00BE26F3">
            <w:pPr>
              <w:pStyle w:val="Geenafstand"/>
            </w:pPr>
            <w:r w:rsidRPr="00D973D4">
              <w:t>Ontruimen:  dag na einde kermis om 06u00</w:t>
            </w:r>
          </w:p>
        </w:tc>
        <w:tc>
          <w:tcPr>
            <w:tcW w:w="1541" w:type="dxa"/>
          </w:tcPr>
          <w:p w14:paraId="7DB14814" w14:textId="77777777" w:rsidR="00560D5D" w:rsidRPr="00D973D4" w:rsidRDefault="00560D5D" w:rsidP="00BE26F3">
            <w:pPr>
              <w:pStyle w:val="Geenafstand"/>
            </w:pPr>
            <w:r w:rsidRPr="00D973D4">
              <w:t>Grote kermis</w:t>
            </w:r>
          </w:p>
        </w:tc>
      </w:tr>
      <w:tr w:rsidR="00560D5D" w:rsidRPr="00B93E7A" w14:paraId="65AD557E" w14:textId="77777777" w:rsidTr="002E7CCE">
        <w:tc>
          <w:tcPr>
            <w:tcW w:w="1585" w:type="dxa"/>
          </w:tcPr>
          <w:p w14:paraId="196CE06A" w14:textId="77777777" w:rsidR="00560D5D" w:rsidRPr="00B93E7A" w:rsidRDefault="00560D5D" w:rsidP="00BE26F3">
            <w:pPr>
              <w:pStyle w:val="Geenafstand"/>
            </w:pPr>
            <w:r w:rsidRPr="00B93E7A">
              <w:t>Haaltert</w:t>
            </w:r>
          </w:p>
        </w:tc>
        <w:tc>
          <w:tcPr>
            <w:tcW w:w="2977" w:type="dxa"/>
          </w:tcPr>
          <w:p w14:paraId="00EA12FC" w14:textId="77777777" w:rsidR="00560D5D" w:rsidRPr="00B93E7A" w:rsidRDefault="00560D5D" w:rsidP="00BE26F3">
            <w:pPr>
              <w:pStyle w:val="Geenafstand"/>
            </w:pPr>
            <w:r w:rsidRPr="00B93E7A">
              <w:rPr>
                <w:b/>
              </w:rPr>
              <w:t>4</w:t>
            </w:r>
            <w:r w:rsidRPr="00B93E7A">
              <w:rPr>
                <w:b/>
                <w:vertAlign w:val="superscript"/>
              </w:rPr>
              <w:t>e</w:t>
            </w:r>
            <w:r w:rsidRPr="00B93E7A">
              <w:rPr>
                <w:b/>
              </w:rPr>
              <w:t xml:space="preserve"> weekend van augustus</w:t>
            </w:r>
            <w:r w:rsidRPr="00B93E7A">
              <w:br/>
              <w:t>zondag, maandag en donderdag</w:t>
            </w:r>
          </w:p>
        </w:tc>
        <w:tc>
          <w:tcPr>
            <w:tcW w:w="2693" w:type="dxa"/>
          </w:tcPr>
          <w:p w14:paraId="2EE7042C" w14:textId="77777777" w:rsidR="00560D5D" w:rsidRPr="00B93E7A" w:rsidRDefault="00560D5D" w:rsidP="00BE26F3">
            <w:pPr>
              <w:pStyle w:val="Geenafstand"/>
            </w:pPr>
            <w:r w:rsidRPr="00B93E7A">
              <w:t xml:space="preserve">Opstellen: vrijdag voor de kermis vanaf 14u00 </w:t>
            </w:r>
          </w:p>
          <w:p w14:paraId="6F97CF6B" w14:textId="77777777" w:rsidR="00560D5D" w:rsidRPr="00B93E7A" w:rsidRDefault="00560D5D" w:rsidP="00BE26F3">
            <w:pPr>
              <w:pStyle w:val="Geenafstand"/>
            </w:pPr>
            <w:r w:rsidRPr="00B93E7A">
              <w:t>Ontruimen:  dag na einde kermis om 06u00</w:t>
            </w:r>
          </w:p>
        </w:tc>
        <w:tc>
          <w:tcPr>
            <w:tcW w:w="1541" w:type="dxa"/>
          </w:tcPr>
          <w:p w14:paraId="2DFD337F" w14:textId="77777777" w:rsidR="00560D5D" w:rsidRPr="00B93E7A" w:rsidRDefault="00560D5D" w:rsidP="00BE26F3">
            <w:pPr>
              <w:pStyle w:val="Geenafstand"/>
            </w:pPr>
            <w:r w:rsidRPr="00B93E7A">
              <w:t>Grote kermis</w:t>
            </w:r>
          </w:p>
        </w:tc>
      </w:tr>
      <w:tr w:rsidR="00560D5D" w:rsidRPr="00B93E7A" w14:paraId="3FDC4080" w14:textId="77777777" w:rsidTr="002E7CCE">
        <w:tc>
          <w:tcPr>
            <w:tcW w:w="1585" w:type="dxa"/>
          </w:tcPr>
          <w:p w14:paraId="45B5B21E" w14:textId="77777777" w:rsidR="00560D5D" w:rsidRPr="00B93E7A" w:rsidRDefault="00560D5D" w:rsidP="00BE26F3">
            <w:pPr>
              <w:pStyle w:val="Geenafstand"/>
            </w:pPr>
          </w:p>
        </w:tc>
        <w:tc>
          <w:tcPr>
            <w:tcW w:w="2977" w:type="dxa"/>
          </w:tcPr>
          <w:p w14:paraId="667EFF97" w14:textId="77777777" w:rsidR="00560D5D" w:rsidRPr="00B93E7A" w:rsidRDefault="00560D5D" w:rsidP="00BE26F3">
            <w:pPr>
              <w:pStyle w:val="Geenafstand"/>
            </w:pPr>
            <w:r w:rsidRPr="00B93E7A">
              <w:rPr>
                <w:b/>
              </w:rPr>
              <w:t>4</w:t>
            </w:r>
            <w:r w:rsidRPr="00B93E7A">
              <w:rPr>
                <w:b/>
                <w:vertAlign w:val="superscript"/>
              </w:rPr>
              <w:t>e</w:t>
            </w:r>
            <w:r w:rsidRPr="00B93E7A">
              <w:rPr>
                <w:b/>
              </w:rPr>
              <w:t xml:space="preserve"> donderdag van oktober en weekend erna</w:t>
            </w:r>
            <w:r w:rsidRPr="00B93E7A">
              <w:br/>
              <w:t>donderdag en zondag</w:t>
            </w:r>
          </w:p>
        </w:tc>
        <w:tc>
          <w:tcPr>
            <w:tcW w:w="2693" w:type="dxa"/>
          </w:tcPr>
          <w:p w14:paraId="312023C4" w14:textId="0345BFFB" w:rsidR="00560D5D" w:rsidRPr="00B93E7A" w:rsidRDefault="00560D5D" w:rsidP="00BE26F3">
            <w:pPr>
              <w:pStyle w:val="Geenafstand"/>
            </w:pPr>
            <w:r w:rsidRPr="00B93E7A">
              <w:t xml:space="preserve">Opstellen: dinsdag voor de kermis vanaf </w:t>
            </w:r>
            <w:r w:rsidR="00062260" w:rsidRPr="00B93E7A">
              <w:t>18u00</w:t>
            </w:r>
            <w:r w:rsidRPr="00B93E7A">
              <w:t xml:space="preserve"> </w:t>
            </w:r>
          </w:p>
          <w:p w14:paraId="3908DCDC" w14:textId="77777777" w:rsidR="00560D5D" w:rsidRPr="00B93E7A" w:rsidRDefault="00560D5D" w:rsidP="00BE26F3">
            <w:pPr>
              <w:pStyle w:val="Geenafstand"/>
            </w:pPr>
            <w:r w:rsidRPr="00B93E7A">
              <w:t>Ontruimen:  dag na einde kermis om 06u00</w:t>
            </w:r>
          </w:p>
        </w:tc>
        <w:tc>
          <w:tcPr>
            <w:tcW w:w="1541" w:type="dxa"/>
          </w:tcPr>
          <w:p w14:paraId="240DC8C7" w14:textId="77777777" w:rsidR="00560D5D" w:rsidRPr="00B93E7A" w:rsidRDefault="00560D5D" w:rsidP="00BE26F3">
            <w:pPr>
              <w:pStyle w:val="Geenafstand"/>
            </w:pPr>
            <w:r w:rsidRPr="00B93E7A">
              <w:t>Jaarmarkt kermis</w:t>
            </w:r>
          </w:p>
        </w:tc>
      </w:tr>
      <w:tr w:rsidR="00560D5D" w:rsidRPr="00B93E7A" w14:paraId="466C874D" w14:textId="77777777" w:rsidTr="002E7CCE">
        <w:tc>
          <w:tcPr>
            <w:tcW w:w="1585" w:type="dxa"/>
          </w:tcPr>
          <w:p w14:paraId="7FA34FE7" w14:textId="77777777" w:rsidR="00560D5D" w:rsidRPr="00B93E7A" w:rsidRDefault="00560D5D" w:rsidP="00BE26F3">
            <w:pPr>
              <w:pStyle w:val="Geenafstand"/>
            </w:pPr>
            <w:r w:rsidRPr="00B93E7A">
              <w:t>Heldergem</w:t>
            </w:r>
          </w:p>
        </w:tc>
        <w:tc>
          <w:tcPr>
            <w:tcW w:w="2977" w:type="dxa"/>
          </w:tcPr>
          <w:p w14:paraId="373D5637" w14:textId="77777777" w:rsidR="00560D5D" w:rsidRPr="00B93E7A" w:rsidRDefault="00560D5D" w:rsidP="00BE26F3">
            <w:pPr>
              <w:pStyle w:val="Geenafstand"/>
            </w:pPr>
            <w:r w:rsidRPr="00B93E7A">
              <w:rPr>
                <w:b/>
              </w:rPr>
              <w:t>Pinksteren</w:t>
            </w:r>
            <w:r w:rsidRPr="00B93E7A">
              <w:br/>
              <w:t>zondag en maandag</w:t>
            </w:r>
          </w:p>
        </w:tc>
        <w:tc>
          <w:tcPr>
            <w:tcW w:w="2693" w:type="dxa"/>
          </w:tcPr>
          <w:p w14:paraId="47215B37" w14:textId="77777777" w:rsidR="00560D5D" w:rsidRPr="00B93E7A" w:rsidRDefault="00560D5D" w:rsidP="00BE26F3">
            <w:pPr>
              <w:pStyle w:val="Geenafstand"/>
            </w:pPr>
            <w:r w:rsidRPr="00B93E7A">
              <w:t xml:space="preserve">Opstellen: woensdag voor de kermis vanaf 20u00 </w:t>
            </w:r>
          </w:p>
          <w:p w14:paraId="65B521A6" w14:textId="77777777" w:rsidR="00560D5D" w:rsidRPr="00B93E7A" w:rsidRDefault="00560D5D" w:rsidP="00BE26F3">
            <w:pPr>
              <w:pStyle w:val="Geenafstand"/>
            </w:pPr>
            <w:r w:rsidRPr="00B93E7A">
              <w:t>Ontruimen:  dag na einde kermis om 06u00</w:t>
            </w:r>
          </w:p>
        </w:tc>
        <w:tc>
          <w:tcPr>
            <w:tcW w:w="1541" w:type="dxa"/>
          </w:tcPr>
          <w:p w14:paraId="70D8C0E2" w14:textId="77777777" w:rsidR="00560D5D" w:rsidRPr="00B93E7A" w:rsidRDefault="00560D5D" w:rsidP="00BE26F3">
            <w:pPr>
              <w:pStyle w:val="Geenafstand"/>
            </w:pPr>
            <w:r w:rsidRPr="00B93E7A">
              <w:t xml:space="preserve">Pinksterkermis </w:t>
            </w:r>
          </w:p>
        </w:tc>
      </w:tr>
      <w:tr w:rsidR="00560D5D" w:rsidRPr="00B93E7A" w14:paraId="19B16E72" w14:textId="77777777" w:rsidTr="002E7CCE">
        <w:tc>
          <w:tcPr>
            <w:tcW w:w="1585" w:type="dxa"/>
          </w:tcPr>
          <w:p w14:paraId="4C8F6FB6" w14:textId="77777777" w:rsidR="00560D5D" w:rsidRPr="00B93E7A" w:rsidRDefault="00560D5D" w:rsidP="00BE26F3">
            <w:pPr>
              <w:pStyle w:val="Geenafstand"/>
            </w:pPr>
            <w:r w:rsidRPr="00B93E7A">
              <w:t>Kerksken</w:t>
            </w:r>
          </w:p>
        </w:tc>
        <w:tc>
          <w:tcPr>
            <w:tcW w:w="2977" w:type="dxa"/>
          </w:tcPr>
          <w:p w14:paraId="35BD71AF" w14:textId="77777777" w:rsidR="00560D5D" w:rsidRPr="00B93E7A" w:rsidRDefault="00560D5D" w:rsidP="00BE26F3">
            <w:pPr>
              <w:pStyle w:val="Geenafstand"/>
            </w:pPr>
            <w:r w:rsidRPr="00B93E7A">
              <w:rPr>
                <w:b/>
              </w:rPr>
              <w:t>3</w:t>
            </w:r>
            <w:r w:rsidRPr="00B93E7A">
              <w:rPr>
                <w:b/>
                <w:vertAlign w:val="superscript"/>
              </w:rPr>
              <w:t>e</w:t>
            </w:r>
            <w:r w:rsidRPr="00B93E7A">
              <w:rPr>
                <w:b/>
              </w:rPr>
              <w:t xml:space="preserve"> weekend van juli</w:t>
            </w:r>
            <w:r w:rsidRPr="00B93E7A">
              <w:br/>
              <w:t>zondag en maandag</w:t>
            </w:r>
          </w:p>
        </w:tc>
        <w:tc>
          <w:tcPr>
            <w:tcW w:w="2693" w:type="dxa"/>
          </w:tcPr>
          <w:p w14:paraId="3FBF14E0" w14:textId="5E69182B" w:rsidR="00560D5D" w:rsidRPr="00B93E7A" w:rsidRDefault="00560D5D" w:rsidP="00BE26F3">
            <w:pPr>
              <w:pStyle w:val="Geenafstand"/>
            </w:pPr>
            <w:r w:rsidRPr="00B93E7A">
              <w:t xml:space="preserve">Opstellen: woensdag voor de kermis vanaf </w:t>
            </w:r>
            <w:r w:rsidR="00062260" w:rsidRPr="00B93E7A">
              <w:t>18</w:t>
            </w:r>
            <w:r w:rsidRPr="00B93E7A">
              <w:t xml:space="preserve">u00 </w:t>
            </w:r>
          </w:p>
          <w:p w14:paraId="2090A819" w14:textId="77777777" w:rsidR="00560D5D" w:rsidRPr="00B93E7A" w:rsidRDefault="00560D5D" w:rsidP="00BE26F3">
            <w:pPr>
              <w:pStyle w:val="Geenafstand"/>
            </w:pPr>
            <w:r w:rsidRPr="00B93E7A">
              <w:t>Ontruimen:  dag na einde kermis om 06u00</w:t>
            </w:r>
          </w:p>
        </w:tc>
        <w:tc>
          <w:tcPr>
            <w:tcW w:w="1541" w:type="dxa"/>
          </w:tcPr>
          <w:p w14:paraId="688D8EF0" w14:textId="77777777" w:rsidR="00560D5D" w:rsidRPr="00B93E7A" w:rsidRDefault="00560D5D" w:rsidP="00BE26F3">
            <w:pPr>
              <w:pStyle w:val="Geenafstand"/>
            </w:pPr>
            <w:r w:rsidRPr="00B93E7A">
              <w:t>Kleine kermis</w:t>
            </w:r>
          </w:p>
        </w:tc>
      </w:tr>
      <w:tr w:rsidR="00560D5D" w:rsidRPr="00B93E7A" w14:paraId="058AD6F7" w14:textId="77777777" w:rsidTr="002E7CCE">
        <w:tc>
          <w:tcPr>
            <w:tcW w:w="1585" w:type="dxa"/>
          </w:tcPr>
          <w:p w14:paraId="46E6DC69" w14:textId="77777777" w:rsidR="00560D5D" w:rsidRPr="00B93E7A" w:rsidRDefault="00560D5D" w:rsidP="00BE26F3">
            <w:pPr>
              <w:pStyle w:val="Geenafstand"/>
            </w:pPr>
          </w:p>
        </w:tc>
        <w:tc>
          <w:tcPr>
            <w:tcW w:w="2977" w:type="dxa"/>
          </w:tcPr>
          <w:p w14:paraId="21A28F8C" w14:textId="77777777" w:rsidR="00560D5D" w:rsidRPr="00B93E7A" w:rsidRDefault="00560D5D" w:rsidP="00BE26F3">
            <w:pPr>
              <w:pStyle w:val="Geenafstand"/>
            </w:pPr>
            <w:r w:rsidRPr="00B93E7A">
              <w:rPr>
                <w:b/>
              </w:rPr>
              <w:t>laatste weekend van september</w:t>
            </w:r>
            <w:r w:rsidRPr="00B93E7A">
              <w:br/>
              <w:t>zondag en maandag</w:t>
            </w:r>
          </w:p>
        </w:tc>
        <w:tc>
          <w:tcPr>
            <w:tcW w:w="2693" w:type="dxa"/>
          </w:tcPr>
          <w:p w14:paraId="7469BACF" w14:textId="5B61CCA6" w:rsidR="00560D5D" w:rsidRPr="00B93E7A" w:rsidRDefault="00560D5D" w:rsidP="00BE26F3">
            <w:pPr>
              <w:pStyle w:val="Geenafstand"/>
            </w:pPr>
            <w:r w:rsidRPr="00B93E7A">
              <w:t xml:space="preserve">Opstellen: woensdag voor de kermis vanaf </w:t>
            </w:r>
            <w:r w:rsidR="00062260" w:rsidRPr="00B93E7A">
              <w:t>18</w:t>
            </w:r>
            <w:r w:rsidRPr="00B93E7A">
              <w:t xml:space="preserve">u00 </w:t>
            </w:r>
          </w:p>
          <w:p w14:paraId="173085F2" w14:textId="77777777" w:rsidR="00560D5D" w:rsidRPr="00B93E7A" w:rsidRDefault="00560D5D" w:rsidP="00BE26F3">
            <w:pPr>
              <w:pStyle w:val="Geenafstand"/>
            </w:pPr>
            <w:r w:rsidRPr="00B93E7A">
              <w:t>Ontruimen:  dag na einde kermis om 06u00</w:t>
            </w:r>
          </w:p>
        </w:tc>
        <w:tc>
          <w:tcPr>
            <w:tcW w:w="1541" w:type="dxa"/>
          </w:tcPr>
          <w:p w14:paraId="3B8F5A60" w14:textId="77777777" w:rsidR="00560D5D" w:rsidRPr="00B93E7A" w:rsidRDefault="00560D5D" w:rsidP="00BE26F3">
            <w:pPr>
              <w:pStyle w:val="Geenafstand"/>
            </w:pPr>
            <w:r w:rsidRPr="00B93E7A">
              <w:t>Grote kermis</w:t>
            </w:r>
          </w:p>
        </w:tc>
      </w:tr>
    </w:tbl>
    <w:p w14:paraId="4A0B15E5" w14:textId="77777777" w:rsidR="00560D5D" w:rsidRPr="00B93E7A" w:rsidRDefault="00560D5D" w:rsidP="00BE26F3">
      <w:pPr>
        <w:pStyle w:val="Geenafstand"/>
      </w:pPr>
      <w:r w:rsidRPr="00B93E7A">
        <w:t>De standplaatsen ingenomen ter gelegenheid van voornoemde kermissen mogen niet langer bezet worden dan gedurende de in dit artikel vermelde periodes.</w:t>
      </w:r>
    </w:p>
    <w:p w14:paraId="36E96E92" w14:textId="75BD14ED" w:rsidR="007D3CD1" w:rsidRPr="00B93E7A" w:rsidRDefault="00560D5D" w:rsidP="00BE26F3">
      <w:pPr>
        <w:pStyle w:val="Geenafstand"/>
        <w:rPr>
          <w:color w:val="auto"/>
        </w:rPr>
      </w:pPr>
      <w:r w:rsidRPr="00B93E7A">
        <w:rPr>
          <w:color w:val="auto"/>
        </w:rPr>
        <w:t>In het belang van de kermis moet de standplaats met de kermisinrichting bezet en in exploitatie blijven gedurende de ganse duur van de kermis.</w:t>
      </w:r>
      <w:r w:rsidRPr="00B93E7A">
        <w:rPr>
          <w:color w:val="auto"/>
        </w:rPr>
        <w:br/>
        <w:t xml:space="preserve">Bij niet naleving van de periodes verbindt de uitbater er zich toe aan het </w:t>
      </w:r>
      <w:r w:rsidR="0002061E" w:rsidRPr="00B93E7A">
        <w:rPr>
          <w:color w:val="auto"/>
        </w:rPr>
        <w:t xml:space="preserve">lokaal </w:t>
      </w:r>
      <w:r w:rsidRPr="00B93E7A">
        <w:rPr>
          <w:color w:val="auto"/>
        </w:rPr>
        <w:t xml:space="preserve">bestuur een schadevergoeding te betalen van 25 </w:t>
      </w:r>
      <w:r w:rsidR="00ED49DC" w:rsidRPr="00B93E7A">
        <w:rPr>
          <w:color w:val="auto"/>
        </w:rPr>
        <w:t>euro</w:t>
      </w:r>
      <w:r w:rsidRPr="00B93E7A">
        <w:rPr>
          <w:color w:val="auto"/>
        </w:rPr>
        <w:t xml:space="preserve"> per dag dat hij in gebreke blijft. De inbreuk zal worden vastgesteld door de gemeentelijke ambtenaar belast met de inrichting van de kermis.</w:t>
      </w:r>
    </w:p>
    <w:p w14:paraId="7B7B2AAD" w14:textId="6D448717" w:rsidR="00465C26" w:rsidRPr="00B93E7A" w:rsidRDefault="00560D5D" w:rsidP="00465C26">
      <w:pPr>
        <w:rPr>
          <w:szCs w:val="22"/>
        </w:rPr>
      </w:pPr>
      <w:r w:rsidRPr="00B93E7A">
        <w:t xml:space="preserve">Wanneer de standplaats om 10u00 ’s morgens vóór de openingsdag niet ingenomen is, kan het </w:t>
      </w:r>
      <w:r w:rsidR="0002061E" w:rsidRPr="00B93E7A">
        <w:t xml:space="preserve">lokaal bestuur </w:t>
      </w:r>
      <w:r w:rsidRPr="00B93E7A">
        <w:t>er vrij over beschikken zonder dat de kermisuitbater enige vergoeding of terugbetaling van standgeld kan eisen.</w:t>
      </w:r>
      <w:r w:rsidR="00465C26" w:rsidRPr="00B93E7A">
        <w:rPr>
          <w:szCs w:val="22"/>
        </w:rPr>
        <w:t xml:space="preserve"> </w:t>
      </w:r>
    </w:p>
    <w:p w14:paraId="76A99C61" w14:textId="77777777" w:rsidR="00465C26" w:rsidRPr="00B93E7A" w:rsidRDefault="00465C26" w:rsidP="00465C26">
      <w:pPr>
        <w:rPr>
          <w:szCs w:val="22"/>
        </w:rPr>
      </w:pPr>
    </w:p>
    <w:p w14:paraId="0A4E5F7E" w14:textId="57A076CA" w:rsidR="00465C26" w:rsidRPr="00B93E7A" w:rsidRDefault="00465C26" w:rsidP="00465C26">
      <w:pPr>
        <w:rPr>
          <w:lang w:val="nl-NL"/>
        </w:rPr>
      </w:pPr>
      <w:r w:rsidRPr="00B93E7A">
        <w:rPr>
          <w:lang w:val="nl-NL"/>
        </w:rPr>
        <w:t xml:space="preserve">De kermisplannen zijn te vinden op de gemeentelijke website </w:t>
      </w:r>
      <w:hyperlink r:id="rId11" w:history="1">
        <w:r w:rsidRPr="00B93E7A">
          <w:t>www.haaltert.be/kermis</w:t>
        </w:r>
      </w:hyperlink>
      <w:r w:rsidR="0093663A" w:rsidRPr="00B93E7A">
        <w:rPr>
          <w:lang w:val="nl-NL"/>
        </w:rPr>
        <w:t>sen</w:t>
      </w:r>
      <w:r w:rsidRPr="00B93E7A">
        <w:rPr>
          <w:lang w:val="nl-NL"/>
        </w:rPr>
        <w:t>.</w:t>
      </w:r>
    </w:p>
    <w:p w14:paraId="4B6187D9" w14:textId="709BE3F4" w:rsidR="00560D5D" w:rsidRPr="00D973D4" w:rsidRDefault="00560D5D" w:rsidP="00560D5D">
      <w:pPr>
        <w:pStyle w:val="Kop1"/>
      </w:pPr>
      <w:bookmarkStart w:id="3" w:name="_Toc223517272"/>
      <w:r w:rsidRPr="00D973D4">
        <w:t xml:space="preserve">Voorwaarden inzake toewijzing standplaatsen </w:t>
      </w:r>
      <w:r w:rsidRPr="00D973D4">
        <w:rPr>
          <w:b w:val="0"/>
          <w:bCs w:val="0"/>
        </w:rPr>
        <w:t>(wet art. 8</w:t>
      </w:r>
      <w:r w:rsidR="00FB2D42">
        <w:rPr>
          <w:b w:val="0"/>
          <w:bCs w:val="0"/>
        </w:rPr>
        <w:t xml:space="preserve">, </w:t>
      </w:r>
      <w:r w:rsidRPr="00D973D4">
        <w:rPr>
          <w:b w:val="0"/>
          <w:bCs w:val="0"/>
        </w:rPr>
        <w:t>§2</w:t>
      </w:r>
      <w:r w:rsidR="00FB2D42">
        <w:rPr>
          <w:b w:val="0"/>
          <w:bCs w:val="0"/>
        </w:rPr>
        <w:t xml:space="preserve"> en</w:t>
      </w:r>
      <w:r w:rsidRPr="00D973D4">
        <w:rPr>
          <w:b w:val="0"/>
          <w:bCs w:val="0"/>
        </w:rPr>
        <w:t xml:space="preserve"> art. 10</w:t>
      </w:r>
      <w:r w:rsidR="00FB2D42">
        <w:rPr>
          <w:b w:val="0"/>
          <w:bCs w:val="0"/>
        </w:rPr>
        <w:t>,</w:t>
      </w:r>
      <w:r w:rsidRPr="00D973D4">
        <w:rPr>
          <w:b w:val="0"/>
          <w:bCs w:val="0"/>
        </w:rPr>
        <w:t xml:space="preserve"> §1 en </w:t>
      </w:r>
      <w:r w:rsidR="00FB2D42">
        <w:rPr>
          <w:b w:val="0"/>
          <w:bCs w:val="0"/>
        </w:rPr>
        <w:t>koninklijk besluit</w:t>
      </w:r>
      <w:r w:rsidRPr="00D973D4">
        <w:rPr>
          <w:b w:val="0"/>
          <w:bCs w:val="0"/>
        </w:rPr>
        <w:t xml:space="preserve"> </w:t>
      </w:r>
      <w:r w:rsidR="00AE3850" w:rsidRPr="00AE3850">
        <w:rPr>
          <w:b w:val="0"/>
          <w:bCs w:val="0"/>
        </w:rPr>
        <w:t>koninklijk besluit van 24 september 2006 betreffende de uitoefening en de organisatie van kermisactiviteiten en ambulante activiteiten in kermisgastronomie, hierna KB genoemd</w:t>
      </w:r>
      <w:r w:rsidR="00AE3850">
        <w:rPr>
          <w:b w:val="0"/>
          <w:bCs w:val="0"/>
        </w:rPr>
        <w:t xml:space="preserve">, </w:t>
      </w:r>
      <w:r w:rsidRPr="00D973D4">
        <w:rPr>
          <w:b w:val="0"/>
          <w:bCs w:val="0"/>
        </w:rPr>
        <w:t>art. 4</w:t>
      </w:r>
      <w:r w:rsidR="00FB2D42">
        <w:rPr>
          <w:b w:val="0"/>
          <w:bCs w:val="0"/>
        </w:rPr>
        <w:t>,</w:t>
      </w:r>
      <w:r w:rsidRPr="00D973D4">
        <w:rPr>
          <w:b w:val="0"/>
          <w:bCs w:val="0"/>
        </w:rPr>
        <w:t xml:space="preserve"> §2 en art. 10)</w:t>
      </w:r>
      <w:bookmarkEnd w:id="3"/>
    </w:p>
    <w:p w14:paraId="63400F5B" w14:textId="77777777" w:rsidR="00465C26" w:rsidRPr="00B93E7A" w:rsidRDefault="00465C26" w:rsidP="00465C26">
      <w:r w:rsidRPr="00465C26">
        <w:t xml:space="preserve">De standplaatsen op een openbare kermis worden toegewezen </w:t>
      </w:r>
      <w:r w:rsidRPr="00B93E7A">
        <w:t xml:space="preserve">aan de houders van een ondernemingsnummer dat kermisactiviteiten toelaat via de persoon die de onderneming </w:t>
      </w:r>
      <w:r w:rsidRPr="00B93E7A">
        <w:lastRenderedPageBreak/>
        <w:t xml:space="preserve">rechtsgeldig vertegenwoordigt. </w:t>
      </w:r>
      <w:r w:rsidRPr="00B93E7A">
        <w:br/>
      </w:r>
    </w:p>
    <w:p w14:paraId="7308F7F8" w14:textId="78FF5EC2" w:rsidR="007D3CD1" w:rsidRPr="00B93E7A" w:rsidRDefault="007D3CD1" w:rsidP="007D3CD1">
      <w:pPr>
        <w:rPr>
          <w:bCs/>
          <w:szCs w:val="22"/>
        </w:rPr>
      </w:pPr>
      <w:r w:rsidRPr="00B93E7A">
        <w:t xml:space="preserve">Deze persoon moet </w:t>
      </w:r>
      <w:r w:rsidR="0051246C" w:rsidRPr="00B93E7A">
        <w:t xml:space="preserve">volgende </w:t>
      </w:r>
      <w:r w:rsidR="003D7732" w:rsidRPr="00B93E7A">
        <w:t>zaken</w:t>
      </w:r>
      <w:r w:rsidR="00827B95" w:rsidRPr="00B93E7A">
        <w:t xml:space="preserve"> kunnen voorleggen</w:t>
      </w:r>
      <w:r w:rsidRPr="00B93E7A">
        <w:t>:</w:t>
      </w:r>
    </w:p>
    <w:p w14:paraId="1404DA55" w14:textId="77E33DC5" w:rsidR="007D3CD1" w:rsidRPr="00B93E7A" w:rsidRDefault="007D3CD1" w:rsidP="007D3CD1">
      <w:pPr>
        <w:pStyle w:val="Bullet"/>
        <w:rPr>
          <w:color w:val="auto"/>
        </w:rPr>
      </w:pPr>
      <w:r w:rsidRPr="00B93E7A">
        <w:rPr>
          <w:color w:val="auto"/>
        </w:rPr>
        <w:t>verzekeringspolissen voor burgerlijke aansprakelijkheid en brandrisico's;</w:t>
      </w:r>
    </w:p>
    <w:p w14:paraId="1938A667" w14:textId="6012DE0D" w:rsidR="007D3CD1" w:rsidRPr="00B93E7A" w:rsidRDefault="007D3CD1" w:rsidP="007D3CD1">
      <w:pPr>
        <w:pStyle w:val="Bullet"/>
        <w:rPr>
          <w:color w:val="auto"/>
        </w:rPr>
      </w:pPr>
      <w:r w:rsidRPr="00B93E7A">
        <w:rPr>
          <w:color w:val="auto"/>
        </w:rPr>
        <w:t xml:space="preserve">een bewijs van de identificatie met de kentekenplaat van de kermisattractie of uitgebate vestiging als ze zich op eigen kracht voortbeweegt of van het voertuig dat de kermisattractie of uitgebate vestiging vervoert </w:t>
      </w:r>
    </w:p>
    <w:p w14:paraId="7BD834C9" w14:textId="662369D1" w:rsidR="007D3CD1" w:rsidRPr="00D973D4" w:rsidRDefault="007D3CD1" w:rsidP="007D3CD1">
      <w:pPr>
        <w:pStyle w:val="Bullet"/>
        <w:rPr>
          <w:szCs w:val="22"/>
        </w:rPr>
      </w:pPr>
      <w:r w:rsidRPr="00B93E7A">
        <w:rPr>
          <w:color w:val="auto"/>
        </w:rPr>
        <w:t>als het een kermistoestel met voortbeweging van personen, aangedreven door een niet-menselijke energiebron betreft</w:t>
      </w:r>
      <w:r w:rsidR="00BF0E1D" w:rsidRPr="00B93E7A">
        <w:rPr>
          <w:color w:val="auto"/>
        </w:rPr>
        <w:t>:</w:t>
      </w:r>
      <w:r w:rsidR="00AA3E91" w:rsidRPr="00B93E7A">
        <w:rPr>
          <w:color w:val="auto"/>
        </w:rPr>
        <w:t xml:space="preserve"> de attractie</w:t>
      </w:r>
      <w:r w:rsidRPr="00B93E7A">
        <w:rPr>
          <w:color w:val="auto"/>
        </w:rPr>
        <w:t xml:space="preserve"> voldoet aan </w:t>
      </w:r>
      <w:r w:rsidRPr="00D973D4">
        <w:t xml:space="preserve">de voorwaarden, vermeld in artikel 10 van het koninklijk besluit van 18 juni 2003 betreffende de uitbating van kermistoestellen; </w:t>
      </w:r>
    </w:p>
    <w:p w14:paraId="306DEADF" w14:textId="77777777" w:rsidR="007D3CD1" w:rsidRPr="00B93E7A" w:rsidRDefault="007D3CD1" w:rsidP="007D3CD1">
      <w:pPr>
        <w:pStyle w:val="Bullet"/>
        <w:rPr>
          <w:color w:val="auto"/>
          <w:szCs w:val="22"/>
        </w:rPr>
      </w:pPr>
      <w:r w:rsidRPr="00B93E7A">
        <w:rPr>
          <w:color w:val="auto"/>
        </w:rPr>
        <w:t xml:space="preserve">als het een speeltoestel betreft: de attractie voldoet aan de voorwaarden, vermeld in artikel 9 van het koninklijk besluit van 28 maart 2001 betreffende de uitbating van speelterreinen; </w:t>
      </w:r>
    </w:p>
    <w:p w14:paraId="3D5187EC" w14:textId="41A85A99" w:rsidR="007D3CD1" w:rsidRPr="00B93E7A" w:rsidRDefault="007D3CD1" w:rsidP="00824A33">
      <w:pPr>
        <w:pStyle w:val="Bullet"/>
        <w:rPr>
          <w:color w:val="auto"/>
          <w:szCs w:val="22"/>
        </w:rPr>
      </w:pPr>
      <w:r w:rsidRPr="00B93E7A">
        <w:rPr>
          <w:color w:val="auto"/>
        </w:rPr>
        <w:t>de vestiging van kermisgastronomie en de personen die er werken voldoen aan de reglementaire voorwaarden voor de volksgezondheid.</w:t>
      </w:r>
    </w:p>
    <w:p w14:paraId="4C600FA6" w14:textId="60EA0DB1" w:rsidR="007D3CD1" w:rsidRPr="00B93E7A" w:rsidRDefault="002A1CC0" w:rsidP="007D3CD1">
      <w:pPr>
        <w:pStyle w:val="Geenafstand"/>
        <w:rPr>
          <w:color w:val="auto"/>
        </w:rPr>
      </w:pPr>
      <w:r w:rsidRPr="00B93E7A">
        <w:rPr>
          <w:color w:val="auto"/>
        </w:rPr>
        <w:t xml:space="preserve">De afgevaardigde van het lokaal bestuur </w:t>
      </w:r>
      <w:r w:rsidR="007D3CD1" w:rsidRPr="00B93E7A">
        <w:rPr>
          <w:color w:val="auto"/>
        </w:rPr>
        <w:t>kan altijd vragen dat diegene die de onderneming rechtsgeldig vertegenwoordigt, zijn identiteitsbewijs voorlegt.</w:t>
      </w:r>
    </w:p>
    <w:p w14:paraId="2AA34A58" w14:textId="652EA130" w:rsidR="00161096" w:rsidRPr="00B93E7A" w:rsidRDefault="00E96E62" w:rsidP="00E96E62">
      <w:pPr>
        <w:rPr>
          <w:iCs/>
          <w:szCs w:val="22"/>
        </w:rPr>
      </w:pPr>
      <w:r w:rsidRPr="00B93E7A">
        <w:rPr>
          <w:iCs/>
          <w:szCs w:val="22"/>
        </w:rPr>
        <w:t xml:space="preserve">Teneinde de diversiteit van het aanbod te waarborgen is het aantal standplaatsen </w:t>
      </w:r>
      <w:r w:rsidR="00733341" w:rsidRPr="00B93E7A">
        <w:rPr>
          <w:iCs/>
          <w:szCs w:val="22"/>
        </w:rPr>
        <w:t>beperkt</w:t>
      </w:r>
      <w:r w:rsidR="00161096" w:rsidRPr="00B93E7A">
        <w:rPr>
          <w:iCs/>
          <w:szCs w:val="22"/>
        </w:rPr>
        <w:t xml:space="preserve"> tot</w:t>
      </w:r>
    </w:p>
    <w:p w14:paraId="61F2FF3C" w14:textId="77777777" w:rsidR="00161096" w:rsidRPr="00B93E7A" w:rsidRDefault="00161096" w:rsidP="00161096">
      <w:pPr>
        <w:pStyle w:val="Bullet"/>
        <w:rPr>
          <w:iCs/>
          <w:color w:val="auto"/>
        </w:rPr>
      </w:pPr>
      <w:r w:rsidRPr="00B93E7A">
        <w:rPr>
          <w:iCs/>
          <w:color w:val="auto"/>
        </w:rPr>
        <w:t xml:space="preserve">2 </w:t>
      </w:r>
      <w:r w:rsidR="00E96E62" w:rsidRPr="00B93E7A">
        <w:rPr>
          <w:iCs/>
          <w:color w:val="auto"/>
        </w:rPr>
        <w:t xml:space="preserve">per onderneming </w:t>
      </w:r>
    </w:p>
    <w:p w14:paraId="28B8B280" w14:textId="42367ADC" w:rsidR="00E96E62" w:rsidRPr="00B93E7A" w:rsidRDefault="00161096" w:rsidP="00161096">
      <w:pPr>
        <w:pStyle w:val="Bullet"/>
        <w:rPr>
          <w:iCs/>
          <w:color w:val="auto"/>
        </w:rPr>
      </w:pPr>
      <w:r w:rsidRPr="00B93E7A">
        <w:rPr>
          <w:iCs/>
          <w:color w:val="auto"/>
        </w:rPr>
        <w:t>2 per categorie</w:t>
      </w:r>
    </w:p>
    <w:p w14:paraId="6A969AA6" w14:textId="4CC6C526" w:rsidR="00560D5D" w:rsidRPr="00D973D4" w:rsidRDefault="00560D5D" w:rsidP="00560D5D">
      <w:pPr>
        <w:pStyle w:val="Kop1"/>
      </w:pPr>
      <w:bookmarkStart w:id="4" w:name="_Toc223517273"/>
      <w:r w:rsidRPr="00D973D4">
        <w:t xml:space="preserve">Verhouding abonnement – losse plaatsen </w:t>
      </w:r>
      <w:r w:rsidRPr="00D973D4">
        <w:rPr>
          <w:b w:val="0"/>
          <w:bCs w:val="0"/>
        </w:rPr>
        <w:t>(KB art. 8</w:t>
      </w:r>
      <w:r w:rsidR="00BA25E9">
        <w:rPr>
          <w:b w:val="0"/>
          <w:bCs w:val="0"/>
        </w:rPr>
        <w:t xml:space="preserve"> en art. </w:t>
      </w:r>
      <w:r w:rsidRPr="00D973D4">
        <w:rPr>
          <w:b w:val="0"/>
          <w:bCs w:val="0"/>
        </w:rPr>
        <w:t>9</w:t>
      </w:r>
      <w:r w:rsidR="00BA25E9">
        <w:rPr>
          <w:b w:val="0"/>
          <w:bCs w:val="0"/>
        </w:rPr>
        <w:t xml:space="preserve">, </w:t>
      </w:r>
      <w:r w:rsidRPr="00D973D4">
        <w:rPr>
          <w:b w:val="0"/>
          <w:bCs w:val="0"/>
        </w:rPr>
        <w:t>§1)</w:t>
      </w:r>
      <w:bookmarkEnd w:id="4"/>
    </w:p>
    <w:p w14:paraId="58900AE3" w14:textId="77777777" w:rsidR="00560D5D" w:rsidRPr="00D973D4" w:rsidRDefault="00560D5D" w:rsidP="00C730A0">
      <w:pPr>
        <w:pStyle w:val="Geenafstand"/>
      </w:pPr>
      <w:r w:rsidRPr="00D973D4">
        <w:t>De standplaatsen op de openbare kermissen worden toegewezen hetzij voor de duur van de kermis, hetzij per abonnement. Het abonnement is de regel.</w:t>
      </w:r>
    </w:p>
    <w:p w14:paraId="28FE86E6" w14:textId="77777777" w:rsidR="00560D5D" w:rsidRPr="00D973D4" w:rsidRDefault="00560D5D" w:rsidP="00C730A0">
      <w:pPr>
        <w:pStyle w:val="Geenafstand"/>
      </w:pPr>
      <w:r w:rsidRPr="00D973D4">
        <w:t xml:space="preserve">De </w:t>
      </w:r>
      <w:r w:rsidRPr="00B05B72">
        <w:t>toewijzing voor de duur van de kermis is</w:t>
      </w:r>
      <w:r w:rsidRPr="00D973D4">
        <w:t xml:space="preserve"> mogelijk:</w:t>
      </w:r>
    </w:p>
    <w:p w14:paraId="4789F6A1" w14:textId="3F143080" w:rsidR="00560D5D" w:rsidRPr="00D973D4" w:rsidRDefault="00560D5D" w:rsidP="00C730A0">
      <w:pPr>
        <w:pStyle w:val="Bullet"/>
      </w:pPr>
      <w:r w:rsidRPr="00D973D4">
        <w:t>in geval van absolute noodzaak</w:t>
      </w:r>
    </w:p>
    <w:p w14:paraId="12C7467F" w14:textId="04956B88" w:rsidR="00560D5D" w:rsidRPr="00D973D4" w:rsidRDefault="00560D5D" w:rsidP="00C730A0">
      <w:pPr>
        <w:pStyle w:val="Bullet"/>
      </w:pPr>
      <w:r w:rsidRPr="00D973D4">
        <w:t>wanneer de verplichtingen onafscheidelijk zijn verbonden aan de hernieuwing van de kermis (bijvoorbeeld introductie van nieuwe attracties)</w:t>
      </w:r>
    </w:p>
    <w:p w14:paraId="45C478D9" w14:textId="49ADF4AB" w:rsidR="00560D5D" w:rsidRPr="00B93E7A" w:rsidRDefault="00560D5D" w:rsidP="00C730A0">
      <w:pPr>
        <w:pStyle w:val="Geenafstand"/>
        <w:rPr>
          <w:color w:val="auto"/>
        </w:rPr>
      </w:pPr>
      <w:r w:rsidRPr="00D973D4">
        <w:t xml:space="preserve">De standplaatsen </w:t>
      </w:r>
      <w:r w:rsidRPr="00D973D4">
        <w:rPr>
          <w:b/>
        </w:rPr>
        <w:t>per abonnement</w:t>
      </w:r>
      <w:r w:rsidRPr="00D973D4">
        <w:t xml:space="preserve"> worden toegewezen aan de uitbater die een zelfde standplaats of een abonnementsplaats heeft verkregen gedurende drie opeenvolgende jaren. </w:t>
      </w:r>
      <w:r w:rsidRPr="00D973D4">
        <w:br/>
      </w:r>
      <w:r w:rsidR="00D21B39" w:rsidRPr="00B93E7A">
        <w:rPr>
          <w:rFonts w:asciiTheme="majorHAnsi" w:hAnsiTheme="majorHAnsi" w:cs="Arial"/>
          <w:iCs/>
          <w:color w:val="auto"/>
          <w:szCs w:val="22"/>
        </w:rPr>
        <w:t xml:space="preserve">In geval van </w:t>
      </w:r>
      <w:r w:rsidR="00FD0012" w:rsidRPr="00B93E7A">
        <w:rPr>
          <w:rFonts w:asciiTheme="majorHAnsi" w:hAnsiTheme="majorHAnsi" w:cs="Arial"/>
          <w:iCs/>
          <w:color w:val="auto"/>
          <w:szCs w:val="22"/>
        </w:rPr>
        <w:t xml:space="preserve">overdracht van de standplaats conform artikel </w:t>
      </w:r>
      <w:r w:rsidR="008F7609" w:rsidRPr="00B93E7A">
        <w:rPr>
          <w:rFonts w:asciiTheme="majorHAnsi" w:hAnsiTheme="majorHAnsi" w:cs="Arial"/>
          <w:iCs/>
          <w:color w:val="auto"/>
          <w:szCs w:val="22"/>
        </w:rPr>
        <w:t>12 worden</w:t>
      </w:r>
      <w:r w:rsidR="008F7609" w:rsidRPr="00B93E7A">
        <w:rPr>
          <w:color w:val="auto"/>
        </w:rPr>
        <w:t xml:space="preserve"> v</w:t>
      </w:r>
      <w:r w:rsidRPr="00B93E7A">
        <w:rPr>
          <w:color w:val="auto"/>
        </w:rPr>
        <w:t xml:space="preserve">oor de berekening van de termijn de opeenvolgende jaren van verkrijging van de standplaats door de </w:t>
      </w:r>
      <w:proofErr w:type="spellStart"/>
      <w:r w:rsidRPr="00B93E7A">
        <w:rPr>
          <w:color w:val="auto"/>
        </w:rPr>
        <w:t>overlater</w:t>
      </w:r>
      <w:proofErr w:type="spellEnd"/>
      <w:r w:rsidRPr="00B93E7A">
        <w:rPr>
          <w:color w:val="auto"/>
        </w:rPr>
        <w:t xml:space="preserve"> verrekend in het voordeel van de overnemer, op voorwaarde dat er geen onderbreking was bij de overname. </w:t>
      </w:r>
    </w:p>
    <w:p w14:paraId="1D5D04FD" w14:textId="13221919" w:rsidR="009B17B2" w:rsidRDefault="00560D5D" w:rsidP="00C730A0">
      <w:pPr>
        <w:pStyle w:val="Geenafstand"/>
      </w:pPr>
      <w:r w:rsidRPr="00B93E7A">
        <w:rPr>
          <w:color w:val="auto"/>
        </w:rPr>
        <w:t>De regel van drie jaar geldt niet wanneer de standplaats werd verkregen naar aanleiding van een opschorting van het abonnement. Deze beperking is echter niet van toepassing</w:t>
      </w:r>
      <w:r w:rsidRPr="00B93E7A">
        <w:rPr>
          <w:rFonts w:ascii="Arial" w:hAnsi="Arial"/>
          <w:color w:val="auto"/>
          <w:sz w:val="20"/>
        </w:rPr>
        <w:t xml:space="preserve"> </w:t>
      </w:r>
      <w:r w:rsidRPr="00B93E7A">
        <w:rPr>
          <w:color w:val="auto"/>
        </w:rPr>
        <w:t xml:space="preserve">op de persoon die </w:t>
      </w:r>
      <w:r w:rsidRPr="00D973D4">
        <w:t>daarna de nieuwe overnemer is geworden van de standplaats.</w:t>
      </w:r>
    </w:p>
    <w:p w14:paraId="1E2992A6" w14:textId="77777777" w:rsidR="009B17B2" w:rsidRDefault="009B17B2">
      <w:pPr>
        <w:overflowPunct/>
        <w:autoSpaceDE/>
        <w:autoSpaceDN/>
        <w:adjustRightInd/>
        <w:textAlignment w:val="auto"/>
        <w:rPr>
          <w:rFonts w:ascii="Calibri" w:hAnsi="Calibri" w:cs="Calibri"/>
          <w:color w:val="000000" w:themeColor="text1"/>
        </w:rPr>
      </w:pPr>
      <w:r>
        <w:br w:type="page"/>
      </w:r>
    </w:p>
    <w:p w14:paraId="17A2A074" w14:textId="3B5D4496" w:rsidR="00560D5D" w:rsidRPr="00D973D4" w:rsidRDefault="00560D5D" w:rsidP="00560D5D">
      <w:pPr>
        <w:pStyle w:val="Kop1"/>
      </w:pPr>
      <w:bookmarkStart w:id="5" w:name="_Toc223517274"/>
      <w:r w:rsidRPr="00D973D4">
        <w:lastRenderedPageBreak/>
        <w:t xml:space="preserve">Toewijzingsregels voor standplaatsen op de openbare kermissen </w:t>
      </w:r>
      <w:r w:rsidRPr="00D973D4">
        <w:rPr>
          <w:b w:val="0"/>
          <w:bCs w:val="0"/>
        </w:rPr>
        <w:t>(KB art. 13)</w:t>
      </w:r>
      <w:bookmarkEnd w:id="5"/>
    </w:p>
    <w:p w14:paraId="6F412F0E" w14:textId="23795BF7" w:rsidR="00560D5D" w:rsidRPr="00D973D4" w:rsidRDefault="00560D5D" w:rsidP="00560D5D">
      <w:pPr>
        <w:pStyle w:val="Kop2"/>
      </w:pPr>
      <w:bookmarkStart w:id="6" w:name="_Toc223517275"/>
      <w:r w:rsidRPr="00D973D4">
        <w:t xml:space="preserve">Vacature en kandidatuurstelling standplaats (KB art. 13 en </w:t>
      </w:r>
      <w:r w:rsidR="00BB0719">
        <w:t xml:space="preserve">art. </w:t>
      </w:r>
      <w:r w:rsidRPr="00D973D4">
        <w:t>14)</w:t>
      </w:r>
      <w:bookmarkEnd w:id="6"/>
    </w:p>
    <w:p w14:paraId="32B7107E" w14:textId="1323A3F6" w:rsidR="00560D5D" w:rsidRPr="00B93E7A" w:rsidRDefault="00560D5D" w:rsidP="00C730A0">
      <w:pPr>
        <w:pStyle w:val="Geenafstand"/>
        <w:rPr>
          <w:color w:val="auto"/>
        </w:rPr>
      </w:pPr>
      <w:r w:rsidRPr="00D973D4">
        <w:t xml:space="preserve">Wanneer een standplaats vrijkomt, zal </w:t>
      </w:r>
      <w:r w:rsidRPr="00B93E7A">
        <w:rPr>
          <w:color w:val="auto"/>
        </w:rPr>
        <w:t>de afgevaardigde</w:t>
      </w:r>
      <w:r w:rsidR="00272F20" w:rsidRPr="00B93E7A">
        <w:rPr>
          <w:color w:val="auto"/>
        </w:rPr>
        <w:t xml:space="preserve"> van het lokaal bestuur</w:t>
      </w:r>
      <w:r w:rsidRPr="00B93E7A">
        <w:rPr>
          <w:color w:val="auto"/>
        </w:rPr>
        <w:t xml:space="preserve"> deze vacature bekend maken door publicatie van een kennisgeving.</w:t>
      </w:r>
    </w:p>
    <w:p w14:paraId="5DA02512" w14:textId="34031810" w:rsidR="00E96E62" w:rsidRPr="00D973D4" w:rsidRDefault="00E96E62" w:rsidP="00E96E62">
      <w:pPr>
        <w:pStyle w:val="Geenafstand"/>
      </w:pPr>
      <w:r w:rsidRPr="00B93E7A">
        <w:rPr>
          <w:color w:val="auto"/>
        </w:rPr>
        <w:t xml:space="preserve">Deze vacature zal </w:t>
      </w:r>
      <w:r w:rsidR="00BA17D7" w:rsidRPr="00B93E7A">
        <w:rPr>
          <w:color w:val="auto"/>
        </w:rPr>
        <w:t xml:space="preserve">minimaal </w:t>
      </w:r>
      <w:r w:rsidRPr="00B93E7A">
        <w:rPr>
          <w:color w:val="auto"/>
        </w:rPr>
        <w:t xml:space="preserve">verschijnen in het gemeentelijk </w:t>
      </w:r>
      <w:r w:rsidRPr="00D973D4">
        <w:t xml:space="preserve">infoblad en op de gemeentelijke website </w:t>
      </w:r>
      <w:hyperlink r:id="rId12" w:history="1">
        <w:r w:rsidRPr="00D973D4">
          <w:rPr>
            <w:rStyle w:val="Hyperlink"/>
            <w:color w:val="auto"/>
          </w:rPr>
          <w:t>www.haaltert.be</w:t>
        </w:r>
      </w:hyperlink>
      <w:r w:rsidRPr="00D973D4">
        <w:t>.</w:t>
      </w:r>
    </w:p>
    <w:p w14:paraId="18CC48FF" w14:textId="19F580E7" w:rsidR="00E96E62" w:rsidRPr="00D973D4" w:rsidRDefault="00E96E62" w:rsidP="00E96E62">
      <w:pPr>
        <w:rPr>
          <w:color w:val="000000"/>
        </w:rPr>
      </w:pPr>
      <w:r w:rsidRPr="00D973D4">
        <w:rPr>
          <w:color w:val="000000"/>
        </w:rPr>
        <w:t xml:space="preserve">De kandidaturen worden </w:t>
      </w:r>
      <w:r w:rsidRPr="00B93E7A">
        <w:t xml:space="preserve">digitaal ingediend volgens de voorschriften en binnen de termijn voorzien in de kennisgeving van de vacature. Kandidaturen die hieraan niet voldoen, worden niet weerhouden. </w:t>
      </w:r>
      <w:r w:rsidR="00ED65F5" w:rsidRPr="00B93E7A">
        <w:t xml:space="preserve">Indienen van een kandidatuur gebeurt </w:t>
      </w:r>
      <w:r w:rsidR="004F0B6C" w:rsidRPr="00B93E7A">
        <w:t>via het e-loket op www.haaltert.be/kermissen.</w:t>
      </w:r>
    </w:p>
    <w:p w14:paraId="3DD91F37" w14:textId="2506FC63" w:rsidR="00560D5D" w:rsidRPr="00D973D4" w:rsidRDefault="00560D5D" w:rsidP="00560D5D">
      <w:pPr>
        <w:pStyle w:val="Kop2"/>
      </w:pPr>
      <w:bookmarkStart w:id="7" w:name="_Toc223517276"/>
      <w:r w:rsidRPr="00D973D4">
        <w:t>Onderzoek van de kandidaturen (KB art. 15)</w:t>
      </w:r>
      <w:bookmarkEnd w:id="7"/>
    </w:p>
    <w:p w14:paraId="40EA0B01" w14:textId="14E15F36" w:rsidR="00560D5D" w:rsidRPr="00D973D4" w:rsidRDefault="00560D5D" w:rsidP="00C730A0">
      <w:pPr>
        <w:pStyle w:val="Geenafstand"/>
      </w:pPr>
      <w:r w:rsidRPr="00D973D4">
        <w:t xml:space="preserve">Voor de vergelijking van de kandidaturen onderzoekt </w:t>
      </w:r>
      <w:r w:rsidRPr="00B93E7A">
        <w:rPr>
          <w:color w:val="auto"/>
        </w:rPr>
        <w:t xml:space="preserve">de </w:t>
      </w:r>
      <w:r w:rsidR="00E96E62" w:rsidRPr="00B93E7A">
        <w:rPr>
          <w:rFonts w:cs="Arial"/>
          <w:color w:val="auto"/>
          <w:szCs w:val="22"/>
        </w:rPr>
        <w:t>afgevaardigde</w:t>
      </w:r>
      <w:r w:rsidR="008E142C" w:rsidRPr="00B93E7A">
        <w:rPr>
          <w:rFonts w:cs="Arial"/>
          <w:color w:val="auto"/>
          <w:szCs w:val="22"/>
        </w:rPr>
        <w:t xml:space="preserve"> van het lokaal bestuur</w:t>
      </w:r>
      <w:r w:rsidR="00E96E62" w:rsidRPr="00B93E7A">
        <w:rPr>
          <w:rFonts w:cs="Arial"/>
          <w:color w:val="auto"/>
          <w:szCs w:val="22"/>
        </w:rPr>
        <w:t xml:space="preserve"> </w:t>
      </w:r>
      <w:r w:rsidRPr="00B93E7A">
        <w:rPr>
          <w:color w:val="auto"/>
        </w:rPr>
        <w:t xml:space="preserve">of </w:t>
      </w:r>
      <w:r w:rsidRPr="00D973D4">
        <w:t>voldaan is aan de voorwaarden inzake toewijzing vermeld in artikel 3 van dit reglement.</w:t>
      </w:r>
    </w:p>
    <w:p w14:paraId="6DB507F7" w14:textId="77777777" w:rsidR="00560D5D" w:rsidRPr="00D973D4" w:rsidRDefault="00560D5D" w:rsidP="00C730A0">
      <w:pPr>
        <w:pStyle w:val="Geenafstand"/>
      </w:pPr>
      <w:r w:rsidRPr="00D973D4">
        <w:t>De standplaatsen worden toegewezen op basis van één of meer van de volgende criteria:</w:t>
      </w:r>
    </w:p>
    <w:p w14:paraId="54FF906E" w14:textId="7C2EFA5F" w:rsidR="00560D5D" w:rsidRPr="00D973D4" w:rsidRDefault="00560D5D" w:rsidP="00824A33">
      <w:pPr>
        <w:pStyle w:val="Geenafstand"/>
        <w:numPr>
          <w:ilvl w:val="0"/>
          <w:numId w:val="11"/>
        </w:numPr>
        <w:spacing w:before="0" w:after="0"/>
        <w:ind w:left="714" w:hanging="357"/>
      </w:pPr>
      <w:r w:rsidRPr="00D973D4">
        <w:t>aard van de attractie of van de vestiging</w:t>
      </w:r>
    </w:p>
    <w:p w14:paraId="6B54B5FB" w14:textId="3147F8B0" w:rsidR="00560D5D" w:rsidRPr="00D973D4" w:rsidRDefault="00560D5D" w:rsidP="00824A33">
      <w:pPr>
        <w:pStyle w:val="Geenafstand"/>
        <w:numPr>
          <w:ilvl w:val="0"/>
          <w:numId w:val="11"/>
        </w:numPr>
        <w:spacing w:before="0" w:after="0"/>
        <w:ind w:left="714" w:hanging="357"/>
      </w:pPr>
      <w:r w:rsidRPr="00D973D4">
        <w:t>technische specificaties van de attractie of van de vestiging</w:t>
      </w:r>
    </w:p>
    <w:p w14:paraId="2BD65F36" w14:textId="311C3A40" w:rsidR="00560D5D" w:rsidRPr="00D973D4" w:rsidRDefault="00560D5D" w:rsidP="00824A33">
      <w:pPr>
        <w:pStyle w:val="Geenafstand"/>
        <w:numPr>
          <w:ilvl w:val="0"/>
          <w:numId w:val="11"/>
        </w:numPr>
        <w:spacing w:before="0" w:after="0"/>
        <w:ind w:left="714" w:hanging="357"/>
      </w:pPr>
      <w:r w:rsidRPr="00D973D4">
        <w:t>graad van veiligheid van de attractie of van de vestiging</w:t>
      </w:r>
    </w:p>
    <w:p w14:paraId="5A0F6C5D" w14:textId="22F37993" w:rsidR="00560D5D" w:rsidRPr="00D973D4" w:rsidRDefault="00560D5D" w:rsidP="00824A33">
      <w:pPr>
        <w:pStyle w:val="Geenafstand"/>
        <w:numPr>
          <w:ilvl w:val="0"/>
          <w:numId w:val="11"/>
        </w:numPr>
        <w:spacing w:before="0" w:after="0"/>
        <w:ind w:left="714" w:hanging="357"/>
      </w:pPr>
      <w:r w:rsidRPr="00D973D4">
        <w:t>aantrekkingskracht van de attractie of van de vestiging</w:t>
      </w:r>
    </w:p>
    <w:p w14:paraId="1CBD0C25" w14:textId="0C34E0C2" w:rsidR="00560D5D" w:rsidRPr="00D973D4" w:rsidRDefault="00560D5D" w:rsidP="00824A33">
      <w:pPr>
        <w:pStyle w:val="Geenafstand"/>
        <w:numPr>
          <w:ilvl w:val="0"/>
          <w:numId w:val="11"/>
        </w:numPr>
        <w:spacing w:before="0" w:after="0"/>
        <w:ind w:left="714" w:hanging="357"/>
      </w:pPr>
      <w:r w:rsidRPr="00D973D4">
        <w:t xml:space="preserve">deskundigheid van de  uitbater, van de </w:t>
      </w:r>
      <w:r w:rsidR="00161096" w:rsidRPr="00D973D4">
        <w:t>‘</w:t>
      </w:r>
      <w:r w:rsidRPr="00D973D4">
        <w:t xml:space="preserve">aangestelde </w:t>
      </w:r>
      <w:r w:rsidR="00161096" w:rsidRPr="00D973D4">
        <w:t>–</w:t>
      </w:r>
      <w:r w:rsidRPr="00D973D4">
        <w:t xml:space="preserve"> verantwoordelijken</w:t>
      </w:r>
      <w:r w:rsidR="00161096" w:rsidRPr="00D973D4">
        <w:t>’</w:t>
      </w:r>
      <w:r w:rsidRPr="00D973D4">
        <w:t xml:space="preserve"> en het </w:t>
      </w:r>
      <w:r w:rsidRPr="00D973D4">
        <w:br/>
        <w:t>tewerkgesteld personeel</w:t>
      </w:r>
    </w:p>
    <w:p w14:paraId="1B87B18C" w14:textId="639F2846" w:rsidR="00560D5D" w:rsidRPr="00D973D4" w:rsidRDefault="00560D5D" w:rsidP="00824A33">
      <w:pPr>
        <w:pStyle w:val="Geenafstand"/>
        <w:numPr>
          <w:ilvl w:val="0"/>
          <w:numId w:val="11"/>
        </w:numPr>
        <w:spacing w:before="0" w:after="0"/>
        <w:ind w:left="714" w:hanging="357"/>
      </w:pPr>
      <w:r w:rsidRPr="00D973D4">
        <w:t>desgevallend, de nuttige ervaring</w:t>
      </w:r>
    </w:p>
    <w:p w14:paraId="3FB313FD" w14:textId="6BD8EF4D" w:rsidR="00560D5D" w:rsidRPr="00D973D4" w:rsidRDefault="00560D5D" w:rsidP="00824A33">
      <w:pPr>
        <w:pStyle w:val="Geenafstand"/>
        <w:numPr>
          <w:ilvl w:val="0"/>
          <w:numId w:val="11"/>
        </w:numPr>
        <w:spacing w:before="0" w:after="0"/>
        <w:ind w:left="714" w:hanging="357"/>
      </w:pPr>
      <w:r w:rsidRPr="00D973D4">
        <w:t>ernst en het zedelijk gedrag van de kandidaat</w:t>
      </w:r>
    </w:p>
    <w:p w14:paraId="7D87E893" w14:textId="77777777" w:rsidR="001B645B" w:rsidRPr="00D973D4" w:rsidRDefault="001B645B" w:rsidP="00C730A0">
      <w:pPr>
        <w:pStyle w:val="Geenafstand"/>
      </w:pPr>
    </w:p>
    <w:p w14:paraId="6817ECD4" w14:textId="2B8C1EC8" w:rsidR="001B645B" w:rsidRPr="00B93E7A" w:rsidRDefault="001B645B" w:rsidP="001B645B">
      <w:pPr>
        <w:pStyle w:val="Geenafstand"/>
        <w:rPr>
          <w:color w:val="auto"/>
        </w:rPr>
      </w:pPr>
      <w:r w:rsidRPr="00B93E7A">
        <w:rPr>
          <w:color w:val="auto"/>
        </w:rPr>
        <w:t xml:space="preserve">Als </w:t>
      </w:r>
      <w:r w:rsidR="00AA3121" w:rsidRPr="00B93E7A">
        <w:rPr>
          <w:color w:val="auto"/>
        </w:rPr>
        <w:t>de afgevaardigde van het</w:t>
      </w:r>
      <w:r w:rsidR="00FB77A7" w:rsidRPr="00B93E7A">
        <w:rPr>
          <w:color w:val="auto"/>
        </w:rPr>
        <w:t xml:space="preserve"> lokaal bestuur</w:t>
      </w:r>
      <w:r w:rsidRPr="00B93E7A">
        <w:rPr>
          <w:color w:val="auto"/>
        </w:rPr>
        <w:t xml:space="preserve"> op basis van deze criteria, geen onderscheid tussen de kandidaturen kan maken, is een loting mogelijk.</w:t>
      </w:r>
    </w:p>
    <w:p w14:paraId="78E564F8" w14:textId="5AA5EE22" w:rsidR="001B645B" w:rsidRPr="00B93E7A" w:rsidRDefault="001B645B" w:rsidP="001B645B">
      <w:pPr>
        <w:pStyle w:val="Geenafstand"/>
        <w:rPr>
          <w:color w:val="auto"/>
        </w:rPr>
      </w:pPr>
      <w:r w:rsidRPr="00B93E7A">
        <w:rPr>
          <w:color w:val="auto"/>
        </w:rPr>
        <w:t>Het openen van de kandidaturen, hun vergelijkend onderzoek</w:t>
      </w:r>
      <w:r w:rsidR="00613185" w:rsidRPr="00B93E7A">
        <w:rPr>
          <w:color w:val="auto"/>
        </w:rPr>
        <w:t xml:space="preserve"> en</w:t>
      </w:r>
      <w:r w:rsidRPr="00B93E7A">
        <w:rPr>
          <w:color w:val="auto"/>
        </w:rPr>
        <w:t xml:space="preserve"> de controle van de voorwaarden </w:t>
      </w:r>
      <w:r w:rsidR="00613185" w:rsidRPr="00B93E7A">
        <w:rPr>
          <w:color w:val="auto"/>
        </w:rPr>
        <w:t>worden opgenomen in een proces-verbaal, waarna het college van burgemee</w:t>
      </w:r>
      <w:r w:rsidR="0099229E" w:rsidRPr="00B93E7A">
        <w:rPr>
          <w:color w:val="auto"/>
        </w:rPr>
        <w:t>ster en schepenen e</w:t>
      </w:r>
      <w:r w:rsidRPr="00B93E7A">
        <w:rPr>
          <w:color w:val="auto"/>
        </w:rPr>
        <w:t>en gemotiveerde beslissing tot toewijzing van de standplaats</w:t>
      </w:r>
      <w:r w:rsidR="00FB77A7" w:rsidRPr="00B93E7A">
        <w:rPr>
          <w:color w:val="auto"/>
        </w:rPr>
        <w:t xml:space="preserve"> neemt</w:t>
      </w:r>
      <w:r w:rsidR="0099229E" w:rsidRPr="00B93E7A">
        <w:rPr>
          <w:color w:val="auto"/>
        </w:rPr>
        <w:t>.</w:t>
      </w:r>
      <w:r w:rsidRPr="00B93E7A">
        <w:rPr>
          <w:color w:val="auto"/>
        </w:rPr>
        <w:t xml:space="preserve"> </w:t>
      </w:r>
    </w:p>
    <w:p w14:paraId="135F63C6" w14:textId="77777777" w:rsidR="001B645B" w:rsidRPr="00B93E7A" w:rsidRDefault="001B645B" w:rsidP="001B645B">
      <w:pPr>
        <w:pStyle w:val="Geenafstand"/>
        <w:rPr>
          <w:color w:val="auto"/>
        </w:rPr>
      </w:pPr>
      <w:r w:rsidRPr="00B93E7A">
        <w:rPr>
          <w:color w:val="auto"/>
        </w:rPr>
        <w:t>Deze kan geraadpleegd worden overeenkomstig de bepalingen van de wet van 12 november 1997 betreffende de openbaarheid van bestuur in de provincies en gemeenten.</w:t>
      </w:r>
    </w:p>
    <w:p w14:paraId="4F07E24F" w14:textId="39269590" w:rsidR="00560D5D" w:rsidRPr="00D973D4" w:rsidRDefault="00560D5D" w:rsidP="00560D5D">
      <w:pPr>
        <w:pStyle w:val="Kop2"/>
      </w:pPr>
      <w:bookmarkStart w:id="8" w:name="_Toc223517277"/>
      <w:r w:rsidRPr="00D973D4">
        <w:t>Bekendmaking van de toewijzing van de standplaats (KB art. 15</w:t>
      </w:r>
      <w:r w:rsidR="009F6C53">
        <w:t>,</w:t>
      </w:r>
      <w:r w:rsidRPr="00D973D4">
        <w:t xml:space="preserve"> §5)</w:t>
      </w:r>
      <w:bookmarkEnd w:id="8"/>
    </w:p>
    <w:p w14:paraId="19DC6677" w14:textId="559A04A2" w:rsidR="00560D5D" w:rsidRPr="00B93E7A" w:rsidRDefault="00345FB8" w:rsidP="00C730A0">
      <w:pPr>
        <w:pStyle w:val="Geenafstand"/>
        <w:rPr>
          <w:color w:val="auto"/>
        </w:rPr>
      </w:pPr>
      <w:r w:rsidRPr="00B93E7A">
        <w:rPr>
          <w:color w:val="auto"/>
        </w:rPr>
        <w:t xml:space="preserve">De </w:t>
      </w:r>
      <w:r w:rsidR="001B645B" w:rsidRPr="00B93E7A">
        <w:rPr>
          <w:rFonts w:cs="Arial"/>
          <w:color w:val="auto"/>
          <w:szCs w:val="22"/>
        </w:rPr>
        <w:t>afgevaardigde</w:t>
      </w:r>
      <w:r w:rsidRPr="00B93E7A">
        <w:rPr>
          <w:rFonts w:cs="Arial"/>
          <w:color w:val="auto"/>
          <w:szCs w:val="22"/>
        </w:rPr>
        <w:t xml:space="preserve"> van het lokaal bestuur</w:t>
      </w:r>
      <w:r w:rsidR="001B645B" w:rsidRPr="00B93E7A">
        <w:rPr>
          <w:rFonts w:cs="Arial"/>
          <w:color w:val="auto"/>
          <w:szCs w:val="22"/>
        </w:rPr>
        <w:t xml:space="preserve"> </w:t>
      </w:r>
      <w:r w:rsidR="00560D5D" w:rsidRPr="00B93E7A">
        <w:rPr>
          <w:color w:val="auto"/>
        </w:rPr>
        <w:t>deelt zowel aan de kandidaat die de standplaats toegewezen kreeg als aan elke niet weerhouden kandidaat de beslissing die hem aanbelangt mee</w:t>
      </w:r>
      <w:r w:rsidR="001B645B" w:rsidRPr="00B93E7A">
        <w:rPr>
          <w:color w:val="auto"/>
        </w:rPr>
        <w:t xml:space="preserve"> op een van de volgende wijzen</w:t>
      </w:r>
      <w:r w:rsidR="00560D5D" w:rsidRPr="00B93E7A">
        <w:rPr>
          <w:color w:val="auto"/>
        </w:rPr>
        <w:t>:</w:t>
      </w:r>
    </w:p>
    <w:p w14:paraId="04C73D7B" w14:textId="77777777" w:rsidR="001B645B" w:rsidRPr="00B93E7A" w:rsidRDefault="001B645B" w:rsidP="001B645B">
      <w:pPr>
        <w:pStyle w:val="Bullet"/>
        <w:rPr>
          <w:rFonts w:cs="Arial"/>
          <w:color w:val="auto"/>
        </w:rPr>
      </w:pPr>
      <w:r w:rsidRPr="00B93E7A">
        <w:rPr>
          <w:color w:val="auto"/>
        </w:rPr>
        <w:lastRenderedPageBreak/>
        <w:t>per e-mail met ontvangstmelding</w:t>
      </w:r>
    </w:p>
    <w:p w14:paraId="37539150" w14:textId="10B09C90" w:rsidR="00560D5D" w:rsidRPr="00B93E7A" w:rsidRDefault="00B05B72" w:rsidP="00C730A0">
      <w:pPr>
        <w:pStyle w:val="Bullet"/>
        <w:rPr>
          <w:color w:val="auto"/>
        </w:rPr>
      </w:pPr>
      <w:r w:rsidRPr="00B93E7A">
        <w:rPr>
          <w:color w:val="auto"/>
        </w:rPr>
        <w:t xml:space="preserve">of </w:t>
      </w:r>
      <w:r w:rsidR="00560D5D" w:rsidRPr="00B93E7A">
        <w:rPr>
          <w:color w:val="auto"/>
        </w:rPr>
        <w:t>ter post aangetekend schrijven met ontvangstmelding</w:t>
      </w:r>
    </w:p>
    <w:p w14:paraId="1BFA78BD" w14:textId="6272EE64" w:rsidR="00560D5D" w:rsidRPr="00B93E7A" w:rsidRDefault="00B05B72" w:rsidP="00C730A0">
      <w:pPr>
        <w:pStyle w:val="Bullet"/>
        <w:rPr>
          <w:color w:val="auto"/>
        </w:rPr>
      </w:pPr>
      <w:r w:rsidRPr="00B93E7A">
        <w:rPr>
          <w:color w:val="auto"/>
        </w:rPr>
        <w:t xml:space="preserve">of </w:t>
      </w:r>
      <w:r w:rsidR="00560D5D" w:rsidRPr="00B93E7A">
        <w:rPr>
          <w:color w:val="auto"/>
        </w:rPr>
        <w:t>persoonlijk overhandigde brief tegen ontvangstmelding</w:t>
      </w:r>
    </w:p>
    <w:p w14:paraId="391898E7" w14:textId="5B7BD079" w:rsidR="00560D5D" w:rsidRPr="00D973D4" w:rsidRDefault="00560D5D" w:rsidP="00560D5D">
      <w:pPr>
        <w:pStyle w:val="Kop1"/>
      </w:pPr>
      <w:bookmarkStart w:id="9" w:name="_Toc223517278"/>
      <w:r w:rsidRPr="00D973D4">
        <w:t xml:space="preserve">Het register of plan van de toegewezen standplaatsen </w:t>
      </w:r>
      <w:r w:rsidRPr="00D973D4">
        <w:rPr>
          <w:b w:val="0"/>
          <w:bCs w:val="0"/>
        </w:rPr>
        <w:t>(KB art. 16)</w:t>
      </w:r>
      <w:bookmarkEnd w:id="9"/>
    </w:p>
    <w:p w14:paraId="67A5A4AB" w14:textId="7D06DAE4" w:rsidR="00560D5D" w:rsidRPr="00D973D4" w:rsidRDefault="00560D5D" w:rsidP="00C730A0">
      <w:pPr>
        <w:pStyle w:val="Geenafstand"/>
      </w:pPr>
      <w:r w:rsidRPr="00D973D4">
        <w:t xml:space="preserve">Een plan of register wordt bijgehouden waarin voor elke toegewezen standplaats </w:t>
      </w:r>
      <w:r w:rsidR="001B645B" w:rsidRPr="00D973D4">
        <w:t xml:space="preserve">de volgende zaken worden </w:t>
      </w:r>
      <w:r w:rsidRPr="00D973D4">
        <w:t xml:space="preserve">vermeld: </w:t>
      </w:r>
    </w:p>
    <w:p w14:paraId="58AB2CD4" w14:textId="69B9817F" w:rsidR="00560D5D" w:rsidRPr="00B05B72" w:rsidRDefault="00560D5D" w:rsidP="00824A33">
      <w:pPr>
        <w:pStyle w:val="Geenafstand"/>
        <w:numPr>
          <w:ilvl w:val="0"/>
          <w:numId w:val="12"/>
        </w:numPr>
        <w:spacing w:before="0" w:after="0"/>
      </w:pPr>
      <w:r w:rsidRPr="00B05B72">
        <w:t>situering van de standplaats</w:t>
      </w:r>
    </w:p>
    <w:p w14:paraId="39E3B2C2" w14:textId="0CA9C892" w:rsidR="00560D5D" w:rsidRPr="00B05B72" w:rsidRDefault="00560D5D" w:rsidP="00824A33">
      <w:pPr>
        <w:pStyle w:val="Geenafstand"/>
        <w:numPr>
          <w:ilvl w:val="0"/>
          <w:numId w:val="12"/>
        </w:numPr>
        <w:spacing w:before="0" w:after="0"/>
      </w:pPr>
      <w:r w:rsidRPr="00B05B72">
        <w:t>toewijzingsmodaliteiten van de standplaats</w:t>
      </w:r>
    </w:p>
    <w:p w14:paraId="6F4D8BF9" w14:textId="68803DF0" w:rsidR="00560D5D" w:rsidRPr="00B05B72" w:rsidRDefault="00560D5D" w:rsidP="00824A33">
      <w:pPr>
        <w:pStyle w:val="Geenafstand"/>
        <w:numPr>
          <w:ilvl w:val="0"/>
          <w:numId w:val="12"/>
        </w:numPr>
        <w:spacing w:before="0" w:after="0"/>
      </w:pPr>
      <w:r w:rsidRPr="00B05B72">
        <w:t>duur van het gebruiksrecht of het abonnement</w:t>
      </w:r>
    </w:p>
    <w:p w14:paraId="0CFFC4F3" w14:textId="1AD5032C" w:rsidR="00560D5D" w:rsidRPr="00B05B72" w:rsidRDefault="00560D5D" w:rsidP="00824A33">
      <w:pPr>
        <w:pStyle w:val="Geenafstand"/>
        <w:numPr>
          <w:ilvl w:val="0"/>
          <w:numId w:val="12"/>
        </w:numPr>
        <w:spacing w:before="0" w:after="0"/>
      </w:pPr>
      <w:r w:rsidRPr="00B05B72">
        <w:t>naam, voornaam en adres van de persoon aan wie of door tussenkomst van wie de standplaats toegewezen werd</w:t>
      </w:r>
    </w:p>
    <w:p w14:paraId="4B334A8F" w14:textId="78E7606F" w:rsidR="00560D5D" w:rsidRPr="00B05B72" w:rsidRDefault="00560D5D" w:rsidP="00824A33">
      <w:pPr>
        <w:pStyle w:val="Geenafstand"/>
        <w:numPr>
          <w:ilvl w:val="0"/>
          <w:numId w:val="12"/>
        </w:numPr>
        <w:spacing w:before="0" w:after="0"/>
      </w:pPr>
      <w:r w:rsidRPr="00B05B72">
        <w:t>desgevallend, het maatschappelijk doel van de rechtspersoon aan wie de standplaats toegewezen werd en het adres van haar maatschappelijke zetel</w:t>
      </w:r>
    </w:p>
    <w:p w14:paraId="09C03734" w14:textId="5F6B7E07" w:rsidR="00560D5D" w:rsidRPr="00B05B72" w:rsidRDefault="00560D5D" w:rsidP="00824A33">
      <w:pPr>
        <w:pStyle w:val="Geenafstand"/>
        <w:numPr>
          <w:ilvl w:val="0"/>
          <w:numId w:val="12"/>
        </w:numPr>
        <w:spacing w:before="0" w:after="0"/>
      </w:pPr>
      <w:r w:rsidRPr="00B05B72">
        <w:t>ondernemingsnummer</w:t>
      </w:r>
    </w:p>
    <w:p w14:paraId="2E1284E8" w14:textId="39CECE8D" w:rsidR="00560D5D" w:rsidRPr="00B93E7A" w:rsidRDefault="00560D5D" w:rsidP="00824A33">
      <w:pPr>
        <w:pStyle w:val="Geenafstand"/>
        <w:numPr>
          <w:ilvl w:val="0"/>
          <w:numId w:val="12"/>
        </w:numPr>
        <w:spacing w:before="0" w:after="0"/>
        <w:rPr>
          <w:color w:val="auto"/>
        </w:rPr>
      </w:pPr>
      <w:r w:rsidRPr="00B05B72">
        <w:t>aard attractie of vestiging</w:t>
      </w:r>
      <w:r w:rsidRPr="00D973D4">
        <w:t xml:space="preserve"> die de standplaats inneemt of die op de standplaats toegelaten is</w:t>
      </w:r>
      <w:r w:rsidR="001B645B" w:rsidRPr="00D973D4">
        <w:t xml:space="preserve"> </w:t>
      </w:r>
      <w:r w:rsidR="001B645B" w:rsidRPr="00B93E7A">
        <w:rPr>
          <w:color w:val="auto"/>
        </w:rPr>
        <w:t>met vermelding van de technische specificaties</w:t>
      </w:r>
    </w:p>
    <w:p w14:paraId="178188E8" w14:textId="4DD6C24D" w:rsidR="00560D5D" w:rsidRPr="00B93E7A" w:rsidRDefault="00560D5D" w:rsidP="00824A33">
      <w:pPr>
        <w:pStyle w:val="Geenafstand"/>
        <w:numPr>
          <w:ilvl w:val="0"/>
          <w:numId w:val="12"/>
        </w:numPr>
        <w:spacing w:before="0" w:after="0"/>
        <w:rPr>
          <w:color w:val="auto"/>
        </w:rPr>
      </w:pPr>
      <w:r w:rsidRPr="00B93E7A">
        <w:rPr>
          <w:color w:val="auto"/>
        </w:rPr>
        <w:t>prijs van de standplaats behalve wanneer deze uniform werd vastgesteld</w:t>
      </w:r>
    </w:p>
    <w:p w14:paraId="48360C73" w14:textId="38CFE6F1" w:rsidR="001B645B" w:rsidRPr="00D973D4" w:rsidRDefault="00560D5D" w:rsidP="001B645B">
      <w:pPr>
        <w:pStyle w:val="Geenafstand"/>
        <w:numPr>
          <w:ilvl w:val="0"/>
          <w:numId w:val="12"/>
        </w:numPr>
        <w:spacing w:before="0" w:after="0"/>
      </w:pPr>
      <w:r w:rsidRPr="00B93E7A">
        <w:rPr>
          <w:color w:val="auto"/>
        </w:rPr>
        <w:t xml:space="preserve">desgevallend, de identificatie van de </w:t>
      </w:r>
      <w:proofErr w:type="spellStart"/>
      <w:r w:rsidRPr="00B93E7A">
        <w:rPr>
          <w:color w:val="auto"/>
        </w:rPr>
        <w:t>overlater</w:t>
      </w:r>
      <w:proofErr w:type="spellEnd"/>
      <w:r w:rsidRPr="00B93E7A">
        <w:rPr>
          <w:color w:val="auto"/>
        </w:rPr>
        <w:t xml:space="preserve"> en de datum van </w:t>
      </w:r>
      <w:r w:rsidRPr="00D973D4">
        <w:t>de overdracht</w:t>
      </w:r>
    </w:p>
    <w:p w14:paraId="53BFC544" w14:textId="39776AE2" w:rsidR="00560D5D" w:rsidRPr="00D973D4" w:rsidRDefault="00560D5D" w:rsidP="00BE26F3">
      <w:pPr>
        <w:pStyle w:val="Kop1"/>
      </w:pPr>
      <w:bookmarkStart w:id="10" w:name="_Toc223517279"/>
      <w:r w:rsidRPr="00D973D4">
        <w:t xml:space="preserve">Spoedprocedure </w:t>
      </w:r>
      <w:r w:rsidRPr="00D973D4">
        <w:rPr>
          <w:b w:val="0"/>
          <w:bCs w:val="0"/>
        </w:rPr>
        <w:t>(KB art</w:t>
      </w:r>
      <w:r w:rsidR="00797B9B">
        <w:rPr>
          <w:b w:val="0"/>
          <w:bCs w:val="0"/>
        </w:rPr>
        <w:t xml:space="preserve">. </w:t>
      </w:r>
      <w:r w:rsidRPr="00D973D4">
        <w:rPr>
          <w:b w:val="0"/>
          <w:bCs w:val="0"/>
        </w:rPr>
        <w:t>17)</w:t>
      </w:r>
      <w:bookmarkEnd w:id="10"/>
    </w:p>
    <w:p w14:paraId="2E8EDA37" w14:textId="473644F2" w:rsidR="00560D5D" w:rsidRPr="00D973D4" w:rsidRDefault="00560D5D" w:rsidP="00C730A0">
      <w:pPr>
        <w:pStyle w:val="Geenafstand"/>
      </w:pPr>
      <w:r w:rsidRPr="00D973D4">
        <w:t xml:space="preserve">Indien, in de vijftien dagen voorafgaand aan de opening van de kermis, de standplaatsen vacant blijven, </w:t>
      </w:r>
    </w:p>
    <w:p w14:paraId="39562A5A" w14:textId="380AF1CD" w:rsidR="00560D5D" w:rsidRPr="00D973D4" w:rsidRDefault="00560D5D" w:rsidP="00C730A0">
      <w:pPr>
        <w:pStyle w:val="Bullet"/>
      </w:pPr>
      <w:r w:rsidRPr="00D973D4">
        <w:t xml:space="preserve">omdat zij niet konden worden toegewezen na afloop van de gewone procedure </w:t>
      </w:r>
      <w:r w:rsidRPr="00D973D4">
        <w:br/>
        <w:t>(cf. artikel 5 van dit reglement)</w:t>
      </w:r>
    </w:p>
    <w:p w14:paraId="39A38547" w14:textId="35748052" w:rsidR="00560D5D" w:rsidRPr="00B93E7A" w:rsidRDefault="001B645B" w:rsidP="00C730A0">
      <w:pPr>
        <w:pStyle w:val="Bullet"/>
        <w:rPr>
          <w:color w:val="auto"/>
        </w:rPr>
      </w:pPr>
      <w:r w:rsidRPr="00B93E7A">
        <w:rPr>
          <w:color w:val="auto"/>
        </w:rPr>
        <w:t>of</w:t>
      </w:r>
      <w:r w:rsidR="00560D5D" w:rsidRPr="00B93E7A">
        <w:rPr>
          <w:color w:val="auto"/>
        </w:rPr>
        <w:t xml:space="preserve"> omdat ze dit in die tussentijd zijn geworden</w:t>
      </w:r>
    </w:p>
    <w:p w14:paraId="513CD2AD" w14:textId="27D8FB87" w:rsidR="00560D5D" w:rsidRPr="00D973D4" w:rsidRDefault="00B05B72" w:rsidP="00C730A0">
      <w:pPr>
        <w:pStyle w:val="Bullet"/>
      </w:pPr>
      <w:r w:rsidRPr="00B93E7A">
        <w:rPr>
          <w:color w:val="auto"/>
        </w:rPr>
        <w:t xml:space="preserve">of </w:t>
      </w:r>
      <w:r w:rsidR="00560D5D" w:rsidRPr="00B93E7A">
        <w:rPr>
          <w:color w:val="auto"/>
        </w:rPr>
        <w:t>ten</w:t>
      </w:r>
      <w:r w:rsidR="00B93E7A" w:rsidRPr="00B93E7A">
        <w:rPr>
          <w:color w:val="auto"/>
        </w:rPr>
        <w:t xml:space="preserve"> </w:t>
      </w:r>
      <w:r w:rsidR="00560D5D" w:rsidRPr="00D973D4">
        <w:t xml:space="preserve">gevolge van hun niet-bezetting </w:t>
      </w:r>
      <w:r w:rsidR="001B645B" w:rsidRPr="00D973D4">
        <w:t>wegens</w:t>
      </w:r>
      <w:r w:rsidR="00560D5D" w:rsidRPr="00D973D4">
        <w:t xml:space="preserve"> de afwezigheid van hun houder</w:t>
      </w:r>
    </w:p>
    <w:p w14:paraId="1AD8BA2B" w14:textId="77777777" w:rsidR="00560D5D" w:rsidRPr="00D973D4" w:rsidRDefault="00560D5D" w:rsidP="00C730A0">
      <w:pPr>
        <w:pStyle w:val="Geenafstand"/>
      </w:pPr>
      <w:r w:rsidRPr="00D973D4">
        <w:t xml:space="preserve">kan er worden voorzien in een </w:t>
      </w:r>
      <w:r w:rsidRPr="00D973D4">
        <w:rPr>
          <w:b/>
        </w:rPr>
        <w:t>spoedprocedure</w:t>
      </w:r>
      <w:r w:rsidRPr="00D973D4">
        <w:t xml:space="preserve"> die als volgt is bepaald:</w:t>
      </w:r>
    </w:p>
    <w:p w14:paraId="25499CE2" w14:textId="4A3626CF" w:rsidR="00560D5D" w:rsidRPr="00B93E7A" w:rsidRDefault="00442468" w:rsidP="00824A33">
      <w:pPr>
        <w:pStyle w:val="Nummering"/>
        <w:numPr>
          <w:ilvl w:val="0"/>
          <w:numId w:val="13"/>
        </w:numPr>
        <w:rPr>
          <w:color w:val="auto"/>
          <w:lang w:val="nl-BE"/>
        </w:rPr>
      </w:pPr>
      <w:r w:rsidRPr="00B93E7A">
        <w:rPr>
          <w:color w:val="auto"/>
          <w:lang w:val="nl-BE"/>
        </w:rPr>
        <w:t xml:space="preserve">de afgevaardigde van het lokaal bestuur Haaltert </w:t>
      </w:r>
      <w:r w:rsidR="00560D5D" w:rsidRPr="00B93E7A">
        <w:rPr>
          <w:color w:val="auto"/>
          <w:lang w:val="nl-BE"/>
        </w:rPr>
        <w:t>raadpleegt de door hem gekozen kandidaten. Hij richt zich, in de mate van het mogelijke, tot verscheidene kandidaten per voorziene standplaats;</w:t>
      </w:r>
    </w:p>
    <w:p w14:paraId="141455EF" w14:textId="7CB1C76B" w:rsidR="00560D5D" w:rsidRPr="00B93E7A" w:rsidRDefault="00560D5D" w:rsidP="00824A33">
      <w:pPr>
        <w:pStyle w:val="Nummering"/>
        <w:numPr>
          <w:ilvl w:val="0"/>
          <w:numId w:val="13"/>
        </w:numPr>
        <w:rPr>
          <w:color w:val="auto"/>
          <w:lang w:val="nl-BE"/>
        </w:rPr>
      </w:pPr>
      <w:r w:rsidRPr="00B93E7A">
        <w:rPr>
          <w:color w:val="auto"/>
          <w:lang w:val="nl-BE"/>
        </w:rPr>
        <w:t>de kandidaturen worden ingediend hetzij per duurzame drager tegen ontvangstbewijs, hetzij schriftelijk tegen ontvangstbewijs;</w:t>
      </w:r>
    </w:p>
    <w:p w14:paraId="5FFF988A" w14:textId="03DF5091" w:rsidR="00560D5D" w:rsidRPr="00B93E7A" w:rsidRDefault="0016472A" w:rsidP="00824A33">
      <w:pPr>
        <w:pStyle w:val="Nummering"/>
        <w:numPr>
          <w:ilvl w:val="0"/>
          <w:numId w:val="13"/>
        </w:numPr>
        <w:rPr>
          <w:color w:val="auto"/>
          <w:lang w:val="nl-BE"/>
        </w:rPr>
      </w:pPr>
      <w:r w:rsidRPr="00B93E7A">
        <w:rPr>
          <w:rFonts w:cs="Arial"/>
          <w:color w:val="auto"/>
          <w:szCs w:val="22"/>
          <w:lang w:val="nl-BE"/>
        </w:rPr>
        <w:t>de afgevaardigde</w:t>
      </w:r>
      <w:r w:rsidR="001268FD" w:rsidRPr="00B93E7A">
        <w:rPr>
          <w:rFonts w:cs="Arial"/>
          <w:color w:val="auto"/>
          <w:szCs w:val="22"/>
          <w:lang w:val="nl-BE"/>
        </w:rPr>
        <w:t xml:space="preserve"> van het lokaal bestuur</w:t>
      </w:r>
      <w:r w:rsidR="00560D5D" w:rsidRPr="00B93E7A">
        <w:rPr>
          <w:color w:val="auto"/>
          <w:lang w:val="nl-BE"/>
        </w:rPr>
        <w:t xml:space="preserve"> stelt een proces-verbaal op dat per vacature of onbezette standplaats de kandidaten vermeldt die hun kandidatuur hebben ingediend;</w:t>
      </w:r>
    </w:p>
    <w:p w14:paraId="07C57E20" w14:textId="6FFAE2F5" w:rsidR="002D340E" w:rsidRPr="00B93E7A" w:rsidRDefault="00560D5D" w:rsidP="002D340E">
      <w:pPr>
        <w:pStyle w:val="Nummering"/>
        <w:numPr>
          <w:ilvl w:val="0"/>
          <w:numId w:val="13"/>
        </w:numPr>
        <w:rPr>
          <w:color w:val="auto"/>
          <w:lang w:val="nl-BE"/>
        </w:rPr>
      </w:pPr>
      <w:r w:rsidRPr="00B93E7A">
        <w:rPr>
          <w:color w:val="auto"/>
          <w:lang w:val="nl-BE"/>
        </w:rPr>
        <w:t xml:space="preserve">indien meerdere kandidaten naar eenzelfde standplaats dingen, geeft </w:t>
      </w:r>
      <w:r w:rsidR="0016472A" w:rsidRPr="00B93E7A">
        <w:rPr>
          <w:rFonts w:cs="Arial"/>
          <w:color w:val="auto"/>
          <w:szCs w:val="22"/>
          <w:lang w:val="nl-BE"/>
        </w:rPr>
        <w:t>de afgevaardigde</w:t>
      </w:r>
      <w:r w:rsidR="001268FD" w:rsidRPr="00B93E7A">
        <w:rPr>
          <w:rFonts w:cs="Arial"/>
          <w:color w:val="auto"/>
          <w:szCs w:val="22"/>
          <w:lang w:val="nl-BE"/>
        </w:rPr>
        <w:t xml:space="preserve"> van het lokaal bestuur</w:t>
      </w:r>
      <w:r w:rsidR="0016472A" w:rsidRPr="00B93E7A">
        <w:rPr>
          <w:color w:val="auto"/>
          <w:lang w:val="nl-BE"/>
        </w:rPr>
        <w:t xml:space="preserve"> </w:t>
      </w:r>
      <w:r w:rsidRPr="00B93E7A">
        <w:rPr>
          <w:color w:val="auto"/>
          <w:lang w:val="nl-BE"/>
        </w:rPr>
        <w:t xml:space="preserve">in het proces-verbaal de motivatie van zijn keuze aan; </w:t>
      </w:r>
    </w:p>
    <w:p w14:paraId="2190734B" w14:textId="1A7BB8F4" w:rsidR="002D340E" w:rsidRPr="00B93E7A" w:rsidRDefault="002D340E" w:rsidP="002D340E">
      <w:pPr>
        <w:pStyle w:val="Nummering"/>
        <w:numPr>
          <w:ilvl w:val="0"/>
          <w:numId w:val="13"/>
        </w:numPr>
        <w:rPr>
          <w:color w:val="auto"/>
          <w:lang w:val="nl-BE"/>
        </w:rPr>
      </w:pPr>
      <w:r w:rsidRPr="00B93E7A">
        <w:rPr>
          <w:rFonts w:cs="Arial"/>
          <w:color w:val="auto"/>
          <w:szCs w:val="22"/>
          <w:lang w:val="nl-BE"/>
        </w:rPr>
        <w:lastRenderedPageBreak/>
        <w:t>het college van burgemeester en schepenen</w:t>
      </w:r>
      <w:r w:rsidRPr="00B93E7A">
        <w:rPr>
          <w:color w:val="auto"/>
          <w:lang w:val="nl-BE"/>
        </w:rPr>
        <w:t xml:space="preserve"> gaat over tot de toewijzing van de standplaatsen overeenkomstig de bepalingen opgenomen in artikel 5.2, eerste en tweede lid van dit reglement;</w:t>
      </w:r>
    </w:p>
    <w:p w14:paraId="70584B30" w14:textId="39E19057" w:rsidR="00560D5D" w:rsidRPr="00B93E7A" w:rsidRDefault="0016472A" w:rsidP="00824A33">
      <w:pPr>
        <w:pStyle w:val="Nummering"/>
        <w:numPr>
          <w:ilvl w:val="0"/>
          <w:numId w:val="13"/>
        </w:numPr>
        <w:rPr>
          <w:color w:val="auto"/>
          <w:lang w:val="nl-BE"/>
        </w:rPr>
      </w:pPr>
      <w:r w:rsidRPr="00B93E7A">
        <w:rPr>
          <w:rFonts w:cs="Arial"/>
          <w:color w:val="auto"/>
          <w:szCs w:val="22"/>
          <w:lang w:val="nl-BE"/>
        </w:rPr>
        <w:t>de afgevaardigde</w:t>
      </w:r>
      <w:r w:rsidR="0079191E" w:rsidRPr="00B93E7A">
        <w:rPr>
          <w:rFonts w:cs="Arial"/>
          <w:color w:val="auto"/>
          <w:szCs w:val="22"/>
          <w:lang w:val="nl-BE"/>
        </w:rPr>
        <w:t xml:space="preserve"> van het lokaal bestuur</w:t>
      </w:r>
      <w:r w:rsidRPr="00B93E7A">
        <w:rPr>
          <w:color w:val="auto"/>
          <w:lang w:val="nl-BE"/>
        </w:rPr>
        <w:t xml:space="preserve"> </w:t>
      </w:r>
      <w:r w:rsidR="00560D5D" w:rsidRPr="00B93E7A">
        <w:rPr>
          <w:color w:val="auto"/>
          <w:lang w:val="nl-BE"/>
        </w:rPr>
        <w:t xml:space="preserve">deelt aan iedere kandidaat, hetzij bij ter post aangetekend schrijven met ontvangstmelding, hetzij bij persoonlijk overhandigde brief tegen ontvangstmelding, hetzij per e-mail met ontvangstmelding, de beslissing mede die hem aanbelangt. </w:t>
      </w:r>
    </w:p>
    <w:p w14:paraId="49AF9E1E" w14:textId="77777777" w:rsidR="00560D5D" w:rsidRPr="00D973D4" w:rsidRDefault="00560D5D" w:rsidP="00C730A0">
      <w:pPr>
        <w:pStyle w:val="Geenafstand"/>
      </w:pPr>
      <w:r w:rsidRPr="00D973D4">
        <w:t>Het plaatsen van uitbaters van kermisattracties of vestigingen waaraan een standplaats werd toegewezen op basis van de spoedprocedure, kan leiden tot aanpassingen aan het plan van de kermis, voor zover deze beperkt blijven en nauwkeurig worden gemotiveerd door de technische noodzakelijkheden van de toevoeging van de nieuwkomers op het kermisterrein.</w:t>
      </w:r>
    </w:p>
    <w:p w14:paraId="55AE5BC6" w14:textId="0A7F0024" w:rsidR="00560D5D" w:rsidRPr="00D973D4" w:rsidRDefault="00560D5D" w:rsidP="00BE26F3">
      <w:pPr>
        <w:pStyle w:val="Kop1"/>
      </w:pPr>
      <w:bookmarkStart w:id="11" w:name="_Toc223517280"/>
      <w:r w:rsidRPr="00D973D4">
        <w:t xml:space="preserve">Duur abonnement </w:t>
      </w:r>
      <w:r w:rsidRPr="00D973D4">
        <w:rPr>
          <w:b w:val="0"/>
          <w:bCs w:val="0"/>
        </w:rPr>
        <w:t xml:space="preserve">(KB </w:t>
      </w:r>
      <w:r w:rsidR="001C1F5A">
        <w:rPr>
          <w:b w:val="0"/>
          <w:bCs w:val="0"/>
        </w:rPr>
        <w:t>a</w:t>
      </w:r>
      <w:r w:rsidRPr="00D973D4">
        <w:rPr>
          <w:b w:val="0"/>
          <w:bCs w:val="0"/>
        </w:rPr>
        <w:t xml:space="preserve">rt. 12, §1 en </w:t>
      </w:r>
      <w:r w:rsidR="001C1F5A">
        <w:rPr>
          <w:b w:val="0"/>
          <w:bCs w:val="0"/>
        </w:rPr>
        <w:t>§</w:t>
      </w:r>
      <w:r w:rsidRPr="00D973D4">
        <w:rPr>
          <w:b w:val="0"/>
          <w:bCs w:val="0"/>
        </w:rPr>
        <w:t>2)</w:t>
      </w:r>
      <w:bookmarkEnd w:id="11"/>
    </w:p>
    <w:p w14:paraId="2EE4CA6D" w14:textId="1523DEAE" w:rsidR="00560D5D" w:rsidRPr="00B93E7A" w:rsidRDefault="00560D5D" w:rsidP="00C730A0">
      <w:pPr>
        <w:pStyle w:val="Geenafstand"/>
        <w:rPr>
          <w:color w:val="auto"/>
        </w:rPr>
      </w:pPr>
      <w:r w:rsidRPr="00B93E7A">
        <w:rPr>
          <w:color w:val="auto"/>
        </w:rPr>
        <w:t>Het abonnement heeft een duur van vijf jaar</w:t>
      </w:r>
      <w:r w:rsidR="000220B5" w:rsidRPr="00B93E7A">
        <w:rPr>
          <w:color w:val="auto"/>
        </w:rPr>
        <w:t xml:space="preserve">. </w:t>
      </w:r>
      <w:r w:rsidR="000220B5" w:rsidRPr="00B93E7A">
        <w:rPr>
          <w:color w:val="auto"/>
        </w:rPr>
        <w:br/>
      </w:r>
      <w:r w:rsidR="000220B5" w:rsidRPr="00B93E7A">
        <w:rPr>
          <w:rFonts w:cs="Arial"/>
          <w:color w:val="auto"/>
          <w:szCs w:val="22"/>
        </w:rPr>
        <w:t xml:space="preserve">Na afloop wordt het stilzwijgend verlengd </w:t>
      </w:r>
      <w:r w:rsidRPr="00B93E7A">
        <w:rPr>
          <w:color w:val="auto"/>
        </w:rPr>
        <w:t>behalve in de gevallen bedoeld bij het opschorten (cf. artikel 9 van dit reglement) of het afstand doen van het abonnement (cf. artikel 10 van dit reglement).</w:t>
      </w:r>
    </w:p>
    <w:p w14:paraId="1A369257" w14:textId="1D6B3D0A" w:rsidR="00560D5D" w:rsidRPr="00B93E7A" w:rsidRDefault="00560D5D" w:rsidP="00C730A0">
      <w:pPr>
        <w:pStyle w:val="Geenafstand"/>
        <w:rPr>
          <w:color w:val="auto"/>
        </w:rPr>
      </w:pPr>
      <w:r w:rsidRPr="00B93E7A">
        <w:rPr>
          <w:color w:val="auto"/>
        </w:rPr>
        <w:t xml:space="preserve">De </w:t>
      </w:r>
      <w:r w:rsidR="009C4A03" w:rsidRPr="00B93E7A">
        <w:rPr>
          <w:color w:val="auto"/>
        </w:rPr>
        <w:t xml:space="preserve">kermisuitbater met </w:t>
      </w:r>
      <w:r w:rsidRPr="00B93E7A">
        <w:rPr>
          <w:color w:val="auto"/>
        </w:rPr>
        <w:t xml:space="preserve">abonnement kan, op gemotiveerd verzoek, het abonnement voor een </w:t>
      </w:r>
      <w:r w:rsidRPr="00B93E7A">
        <w:rPr>
          <w:bCs/>
          <w:color w:val="auto"/>
        </w:rPr>
        <w:t>kortere duur verkrijgen. Deze aanvraag wordt ingewilligd bij de stopzetting van de activiteiten aan het</w:t>
      </w:r>
      <w:r w:rsidRPr="00B93E7A">
        <w:rPr>
          <w:color w:val="auto"/>
        </w:rPr>
        <w:t xml:space="preserve"> einde van de loopbaan.</w:t>
      </w:r>
    </w:p>
    <w:p w14:paraId="11E96481" w14:textId="753D1D3B" w:rsidR="00560D5D" w:rsidRPr="00B93E7A" w:rsidRDefault="00560D5D" w:rsidP="00C730A0">
      <w:pPr>
        <w:pStyle w:val="Geenafstand"/>
        <w:rPr>
          <w:color w:val="auto"/>
        </w:rPr>
      </w:pPr>
      <w:r w:rsidRPr="00B93E7A">
        <w:rPr>
          <w:color w:val="auto"/>
        </w:rPr>
        <w:t xml:space="preserve">Indien zij omwille van andere motieven aangevraagd wordt, hangt ze af van de beoordeling van </w:t>
      </w:r>
      <w:r w:rsidR="00426E69" w:rsidRPr="00B93E7A">
        <w:rPr>
          <w:color w:val="auto"/>
        </w:rPr>
        <w:t>het college van burgemeester en schepenen.</w:t>
      </w:r>
      <w:r w:rsidRPr="00B93E7A">
        <w:rPr>
          <w:color w:val="auto"/>
        </w:rPr>
        <w:t xml:space="preserve"> </w:t>
      </w:r>
    </w:p>
    <w:p w14:paraId="41C15539" w14:textId="21AB295F" w:rsidR="00560D5D" w:rsidRPr="00D973D4" w:rsidRDefault="00560D5D" w:rsidP="00BE26F3">
      <w:pPr>
        <w:pStyle w:val="Kop1"/>
      </w:pPr>
      <w:bookmarkStart w:id="12" w:name="_Toc223517281"/>
      <w:r w:rsidRPr="00D973D4">
        <w:t xml:space="preserve">Opschorten abonnement </w:t>
      </w:r>
      <w:r w:rsidRPr="00D973D4">
        <w:rPr>
          <w:b w:val="0"/>
          <w:bCs w:val="0"/>
        </w:rPr>
        <w:t>(KB art. 12</w:t>
      </w:r>
      <w:r w:rsidR="001C1F5A">
        <w:rPr>
          <w:b w:val="0"/>
          <w:bCs w:val="0"/>
        </w:rPr>
        <w:t>,</w:t>
      </w:r>
      <w:r w:rsidRPr="00D973D4">
        <w:rPr>
          <w:b w:val="0"/>
          <w:bCs w:val="0"/>
        </w:rPr>
        <w:t xml:space="preserve"> §3)</w:t>
      </w:r>
      <w:bookmarkEnd w:id="12"/>
    </w:p>
    <w:p w14:paraId="5E3C202E" w14:textId="7D71DE1C" w:rsidR="00C730A0" w:rsidRPr="00D973D4" w:rsidRDefault="00560D5D" w:rsidP="00C730A0">
      <w:pPr>
        <w:pStyle w:val="Geenafstand"/>
      </w:pPr>
      <w:r w:rsidRPr="00D973D4">
        <w:t xml:space="preserve">De </w:t>
      </w:r>
      <w:r w:rsidR="00992AA8" w:rsidRPr="00B93E7A">
        <w:rPr>
          <w:color w:val="auto"/>
        </w:rPr>
        <w:t xml:space="preserve">kermisuitbater met </w:t>
      </w:r>
      <w:r w:rsidRPr="00B93E7A">
        <w:rPr>
          <w:color w:val="auto"/>
        </w:rPr>
        <w:t xml:space="preserve">abonnement </w:t>
      </w:r>
      <w:r w:rsidRPr="00D973D4">
        <w:t xml:space="preserve">kan het abonnement opschorten </w:t>
      </w:r>
      <w:r w:rsidR="00161096" w:rsidRPr="00D973D4">
        <w:t>wanneer:</w:t>
      </w:r>
    </w:p>
    <w:p w14:paraId="0407C6AD" w14:textId="2BE050DD" w:rsidR="00560D5D" w:rsidRPr="00D973D4" w:rsidRDefault="00C730A0" w:rsidP="00824A33">
      <w:pPr>
        <w:pStyle w:val="Nummering"/>
        <w:numPr>
          <w:ilvl w:val="0"/>
          <w:numId w:val="14"/>
        </w:numPr>
        <w:rPr>
          <w:lang w:val="nl-BE"/>
        </w:rPr>
      </w:pPr>
      <w:r w:rsidRPr="00D973D4">
        <w:rPr>
          <w:lang w:val="nl-BE"/>
        </w:rPr>
        <w:t>h</w:t>
      </w:r>
      <w:r w:rsidR="00560D5D" w:rsidRPr="00D973D4">
        <w:rPr>
          <w:lang w:val="nl-BE"/>
        </w:rPr>
        <w:t>ij tijdelijk ongeschikt is om zijn activiteit uit te oefenen</w:t>
      </w:r>
      <w:r w:rsidR="000220B5" w:rsidRPr="00D973D4">
        <w:rPr>
          <w:lang w:val="nl-BE"/>
        </w:rPr>
        <w:t xml:space="preserve"> door</w:t>
      </w:r>
      <w:r w:rsidR="00560D5D" w:rsidRPr="00D973D4">
        <w:rPr>
          <w:lang w:val="nl-BE"/>
        </w:rPr>
        <w:t>:</w:t>
      </w:r>
    </w:p>
    <w:p w14:paraId="395D8170" w14:textId="6348B013" w:rsidR="00560D5D" w:rsidRPr="00D973D4" w:rsidRDefault="00560D5D" w:rsidP="00C730A0">
      <w:pPr>
        <w:pStyle w:val="Bullet"/>
      </w:pPr>
      <w:r w:rsidRPr="00D973D4">
        <w:t>ziekte of ongeval op grond van een medisch attest</w:t>
      </w:r>
    </w:p>
    <w:p w14:paraId="533B6E11" w14:textId="333C99D5" w:rsidR="00560D5D" w:rsidRPr="00D973D4" w:rsidRDefault="00560D5D" w:rsidP="00C730A0">
      <w:pPr>
        <w:pStyle w:val="Bullet"/>
      </w:pPr>
      <w:r w:rsidRPr="00D973D4">
        <w:t>overmacht op een verantwoorde wijze aangetoond</w:t>
      </w:r>
    </w:p>
    <w:p w14:paraId="6AA8040D" w14:textId="04AE1C99" w:rsidR="000220B5" w:rsidRPr="00D973D4" w:rsidRDefault="000220B5" w:rsidP="00C730A0">
      <w:pPr>
        <w:pStyle w:val="Geenafstand"/>
      </w:pPr>
      <w:r w:rsidRPr="00D973D4">
        <w:t xml:space="preserve">De opschorting gaat in onmiddellijk na de bekendmaking van de ongeschiktheid en houdt op </w:t>
      </w:r>
      <w:proofErr w:type="spellStart"/>
      <w:r w:rsidRPr="00D973D4">
        <w:t>op</w:t>
      </w:r>
      <w:proofErr w:type="spellEnd"/>
      <w:r w:rsidRPr="00D973D4">
        <w:t xml:space="preserve"> het einde van de kermis.</w:t>
      </w:r>
    </w:p>
    <w:p w14:paraId="2CC743C9" w14:textId="58CA799B" w:rsidR="00560D5D" w:rsidRPr="00D973D4" w:rsidRDefault="00560D5D" w:rsidP="00C730A0">
      <w:pPr>
        <w:pStyle w:val="Geenafstand"/>
      </w:pPr>
      <w:r w:rsidRPr="00D973D4">
        <w:t>Indien de opschorting één jaar overschrijdt, moet zij minstens dertig dagen voor het begin van de kermis hernieuwd worden.</w:t>
      </w:r>
    </w:p>
    <w:p w14:paraId="1B67E966" w14:textId="1B20FAF8" w:rsidR="00560D5D" w:rsidRPr="00D973D4" w:rsidRDefault="00560D5D" w:rsidP="00C730A0">
      <w:pPr>
        <w:pStyle w:val="Nummering"/>
        <w:rPr>
          <w:lang w:val="nl-BE"/>
        </w:rPr>
      </w:pPr>
      <w:r w:rsidRPr="00D973D4">
        <w:rPr>
          <w:lang w:val="nl-BE"/>
        </w:rPr>
        <w:t xml:space="preserve">hij over een abonnement beschikt voor een andere kermis die op hetzelfde ogenblik plaats heeft. </w:t>
      </w:r>
    </w:p>
    <w:p w14:paraId="31E686B2" w14:textId="77777777" w:rsidR="00560D5D" w:rsidRPr="00D973D4" w:rsidRDefault="00560D5D" w:rsidP="00C730A0">
      <w:pPr>
        <w:pStyle w:val="Geenafstand"/>
      </w:pPr>
      <w:r w:rsidRPr="00D973D4">
        <w:t>De opschorting moet worden bekend gemaakt tenminste zes maanden voor de begindatum van de kermis. Zij mag geen drie opeenvolgende jaren overschrijden.</w:t>
      </w:r>
    </w:p>
    <w:p w14:paraId="2D19A3E2" w14:textId="77777777" w:rsidR="00560D5D" w:rsidRPr="00D973D4" w:rsidRDefault="00560D5D" w:rsidP="00C730A0">
      <w:pPr>
        <w:pStyle w:val="Geenafstand"/>
      </w:pPr>
      <w:r w:rsidRPr="00D973D4">
        <w:lastRenderedPageBreak/>
        <w:t>De opschorting impliceert de opschorting van de wederzijdse verplichtingen die uit de overeenkomst voortkomen.</w:t>
      </w:r>
    </w:p>
    <w:p w14:paraId="5E10621E" w14:textId="4E779CCF" w:rsidR="00560D5D" w:rsidRPr="00D973D4" w:rsidRDefault="00560D5D" w:rsidP="00C730A0">
      <w:pPr>
        <w:pStyle w:val="Geenafstand"/>
      </w:pPr>
      <w:r w:rsidRPr="00D973D4">
        <w:t xml:space="preserve">De vraag tot opschorting dient te gebeuren: </w:t>
      </w:r>
    </w:p>
    <w:p w14:paraId="35910279" w14:textId="090F20CF" w:rsidR="00560D5D" w:rsidRPr="00B93E7A" w:rsidRDefault="00DD708E" w:rsidP="00C730A0">
      <w:pPr>
        <w:pStyle w:val="Bullet"/>
        <w:rPr>
          <w:color w:val="auto"/>
        </w:rPr>
      </w:pPr>
      <w:r w:rsidRPr="00B93E7A">
        <w:rPr>
          <w:color w:val="auto"/>
        </w:rPr>
        <w:t xml:space="preserve">bij </w:t>
      </w:r>
      <w:r w:rsidR="00560D5D" w:rsidRPr="00B93E7A">
        <w:rPr>
          <w:color w:val="auto"/>
        </w:rPr>
        <w:t xml:space="preserve">ter post aangetekend schrijven met ontvangstmelding, </w:t>
      </w:r>
    </w:p>
    <w:p w14:paraId="1718B32D" w14:textId="5178D315" w:rsidR="00560D5D" w:rsidRPr="00B93E7A" w:rsidRDefault="00DD708E" w:rsidP="00C730A0">
      <w:pPr>
        <w:pStyle w:val="Bullet"/>
        <w:rPr>
          <w:color w:val="auto"/>
        </w:rPr>
      </w:pPr>
      <w:r w:rsidRPr="00B93E7A">
        <w:rPr>
          <w:color w:val="auto"/>
        </w:rPr>
        <w:t xml:space="preserve">of </w:t>
      </w:r>
      <w:r w:rsidR="00560D5D" w:rsidRPr="00B93E7A">
        <w:rPr>
          <w:color w:val="auto"/>
        </w:rPr>
        <w:t xml:space="preserve">bij persoonlijk overhandigde brief tegen ontvangstmelding, </w:t>
      </w:r>
    </w:p>
    <w:p w14:paraId="5241F3A3" w14:textId="4D0D4B50" w:rsidR="000220B5" w:rsidRPr="00B93E7A" w:rsidRDefault="00DD708E" w:rsidP="00824A33">
      <w:pPr>
        <w:pStyle w:val="Bullet"/>
        <w:rPr>
          <w:color w:val="auto"/>
        </w:rPr>
      </w:pPr>
      <w:r w:rsidRPr="00B93E7A">
        <w:rPr>
          <w:color w:val="auto"/>
        </w:rPr>
        <w:t xml:space="preserve">of </w:t>
      </w:r>
      <w:r w:rsidR="00560D5D" w:rsidRPr="00B93E7A">
        <w:rPr>
          <w:color w:val="auto"/>
        </w:rPr>
        <w:t>per duurzame drager (e-mail) met ontvangstmelding</w:t>
      </w:r>
    </w:p>
    <w:p w14:paraId="4D4DBB83" w14:textId="563BB625" w:rsidR="00DD708E" w:rsidRPr="00B93E7A" w:rsidRDefault="001C03AD" w:rsidP="00DD708E">
      <w:pPr>
        <w:pStyle w:val="Geenafstand"/>
        <w:rPr>
          <w:strike/>
          <w:color w:val="auto"/>
        </w:rPr>
      </w:pPr>
      <w:r w:rsidRPr="00B93E7A">
        <w:rPr>
          <w:color w:val="auto"/>
        </w:rPr>
        <w:t>D</w:t>
      </w:r>
      <w:r w:rsidR="001F485A" w:rsidRPr="00B93E7A">
        <w:rPr>
          <w:color w:val="auto"/>
        </w:rPr>
        <w:t>e</w:t>
      </w:r>
      <w:r w:rsidRPr="00B93E7A">
        <w:rPr>
          <w:color w:val="auto"/>
        </w:rPr>
        <w:t xml:space="preserve"> vraag moet</w:t>
      </w:r>
      <w:r w:rsidR="00DD708E" w:rsidRPr="00B93E7A">
        <w:rPr>
          <w:color w:val="auto"/>
        </w:rPr>
        <w:t xml:space="preserve"> vergezeld te zijn van de nodige medische attesten, en dit ten laatste de dag van het innemen van de standplaats.</w:t>
      </w:r>
    </w:p>
    <w:p w14:paraId="131063BC" w14:textId="07E4FC67" w:rsidR="00B93E7A" w:rsidRDefault="00DD708E" w:rsidP="000220B5">
      <w:pPr>
        <w:pStyle w:val="Geenafstand"/>
        <w:rPr>
          <w:color w:val="auto"/>
        </w:rPr>
      </w:pPr>
      <w:r w:rsidRPr="00B93E7A">
        <w:rPr>
          <w:color w:val="auto"/>
        </w:rPr>
        <w:t>De afgevaardigde</w:t>
      </w:r>
      <w:r w:rsidR="00D60BEF" w:rsidRPr="00B93E7A">
        <w:rPr>
          <w:color w:val="auto"/>
        </w:rPr>
        <w:t xml:space="preserve"> van het lokaal bestuur</w:t>
      </w:r>
      <w:r w:rsidRPr="00B93E7A">
        <w:rPr>
          <w:color w:val="auto"/>
        </w:rPr>
        <w:t xml:space="preserve"> bevestigt onmiddellijk de ontvangst ervan.</w:t>
      </w:r>
    </w:p>
    <w:p w14:paraId="0B65317E" w14:textId="36560346" w:rsidR="00560D5D" w:rsidRPr="00D973D4" w:rsidRDefault="00560D5D" w:rsidP="00BE26F3">
      <w:pPr>
        <w:pStyle w:val="Kop1"/>
      </w:pPr>
      <w:bookmarkStart w:id="13" w:name="_Toc223517282"/>
      <w:r w:rsidRPr="00D973D4">
        <w:t xml:space="preserve">Afstand van het abonnement </w:t>
      </w:r>
      <w:r w:rsidRPr="00D973D4">
        <w:rPr>
          <w:b w:val="0"/>
          <w:bCs w:val="0"/>
        </w:rPr>
        <w:t>(KB art. 12</w:t>
      </w:r>
      <w:r w:rsidR="004E0749">
        <w:rPr>
          <w:b w:val="0"/>
          <w:bCs w:val="0"/>
        </w:rPr>
        <w:t>,</w:t>
      </w:r>
      <w:r w:rsidRPr="00D973D4">
        <w:rPr>
          <w:b w:val="0"/>
          <w:bCs w:val="0"/>
        </w:rPr>
        <w:t xml:space="preserve"> §4)</w:t>
      </w:r>
      <w:bookmarkEnd w:id="13"/>
    </w:p>
    <w:p w14:paraId="5B6AED23" w14:textId="64FBE7DD" w:rsidR="00560D5D" w:rsidRPr="00B93E7A" w:rsidRDefault="00560D5D" w:rsidP="00C730A0">
      <w:pPr>
        <w:pStyle w:val="Geenafstand"/>
        <w:rPr>
          <w:color w:val="auto"/>
        </w:rPr>
      </w:pPr>
      <w:r w:rsidRPr="00B93E7A">
        <w:rPr>
          <w:color w:val="auto"/>
        </w:rPr>
        <w:t xml:space="preserve">De </w:t>
      </w:r>
      <w:r w:rsidR="009E5819" w:rsidRPr="00B93E7A">
        <w:rPr>
          <w:color w:val="auto"/>
        </w:rPr>
        <w:t xml:space="preserve">kermisuitbater met </w:t>
      </w:r>
      <w:r w:rsidRPr="00B93E7A">
        <w:rPr>
          <w:color w:val="auto"/>
        </w:rPr>
        <w:t>abonnement kan van het abonnement afstand doen:</w:t>
      </w:r>
    </w:p>
    <w:p w14:paraId="301843C3" w14:textId="77777777" w:rsidR="00560D5D" w:rsidRPr="00B93E7A" w:rsidRDefault="00560D5D" w:rsidP="008E77A4">
      <w:pPr>
        <w:pStyle w:val="Bullet"/>
        <w:rPr>
          <w:color w:val="auto"/>
        </w:rPr>
      </w:pPr>
      <w:r w:rsidRPr="00B93E7A">
        <w:rPr>
          <w:color w:val="auto"/>
        </w:rPr>
        <w:t>bij de vervaldag van het abonnement, mits een opzegtermijn van tenminste drie maanden;</w:t>
      </w:r>
    </w:p>
    <w:p w14:paraId="2DEC66D5" w14:textId="77777777" w:rsidR="00560D5D" w:rsidRPr="00B93E7A" w:rsidRDefault="00560D5D" w:rsidP="008E77A4">
      <w:pPr>
        <w:pStyle w:val="Bullet"/>
        <w:rPr>
          <w:color w:val="auto"/>
        </w:rPr>
      </w:pPr>
      <w:r w:rsidRPr="00B93E7A">
        <w:rPr>
          <w:color w:val="auto"/>
        </w:rPr>
        <w:t>bij de stopzetting van zijn activiteiten, mits een opzegtermijn van tenminste drie maanden.</w:t>
      </w:r>
    </w:p>
    <w:p w14:paraId="6131CECC" w14:textId="77777777" w:rsidR="00560D5D" w:rsidRPr="00B93E7A" w:rsidRDefault="00560D5D" w:rsidP="008E77A4">
      <w:pPr>
        <w:pStyle w:val="Bullet"/>
        <w:rPr>
          <w:color w:val="auto"/>
        </w:rPr>
      </w:pPr>
      <w:r w:rsidRPr="00B93E7A">
        <w:rPr>
          <w:color w:val="auto"/>
        </w:rPr>
        <w:t>indien hij definitief ongeschikt is om zijn activiteit uit te oefenen omwille van redenen vermeld in artikel 9 1° van dit reglement. De opzegging gaat in onmiddellijk na de bekendmaking van de ongeschiktheid.</w:t>
      </w:r>
    </w:p>
    <w:p w14:paraId="6D183E5C" w14:textId="2EFAF482" w:rsidR="00A07E40" w:rsidRPr="00B93E7A" w:rsidRDefault="00560D5D" w:rsidP="008E77A4">
      <w:pPr>
        <w:pStyle w:val="Bullet"/>
        <w:rPr>
          <w:color w:val="auto"/>
        </w:rPr>
      </w:pPr>
      <w:r w:rsidRPr="00B93E7A">
        <w:rPr>
          <w:color w:val="auto"/>
        </w:rPr>
        <w:t xml:space="preserve">De </w:t>
      </w:r>
      <w:r w:rsidR="00561C23" w:rsidRPr="00B93E7A">
        <w:rPr>
          <w:color w:val="auto"/>
        </w:rPr>
        <w:t xml:space="preserve">kermisuitbater </w:t>
      </w:r>
      <w:r w:rsidRPr="00B93E7A">
        <w:rPr>
          <w:color w:val="auto"/>
        </w:rPr>
        <w:t>kan een vervroegde beëindiging van zijn abonnement aanvragen voor andere motieven</w:t>
      </w:r>
      <w:r w:rsidR="00DD708E" w:rsidRPr="00B93E7A">
        <w:rPr>
          <w:color w:val="auto"/>
        </w:rPr>
        <w:t xml:space="preserve"> dan deze vermeld in het eerste lid</w:t>
      </w:r>
      <w:r w:rsidRPr="00B93E7A">
        <w:rPr>
          <w:color w:val="auto"/>
        </w:rPr>
        <w:t xml:space="preserve">. </w:t>
      </w:r>
    </w:p>
    <w:p w14:paraId="4ED744A5" w14:textId="6C82F64A" w:rsidR="00560D5D" w:rsidRPr="00B93E7A" w:rsidRDefault="00E568C1" w:rsidP="00A07E40">
      <w:pPr>
        <w:pStyle w:val="Bullet"/>
        <w:numPr>
          <w:ilvl w:val="0"/>
          <w:numId w:val="0"/>
        </w:numPr>
        <w:ind w:left="1629"/>
        <w:rPr>
          <w:color w:val="auto"/>
        </w:rPr>
      </w:pPr>
      <w:r w:rsidRPr="00B93E7A">
        <w:rPr>
          <w:rFonts w:cs="Arial"/>
          <w:color w:val="auto"/>
          <w:szCs w:val="22"/>
        </w:rPr>
        <w:t xml:space="preserve">Het college van burgemeester en schepenen </w:t>
      </w:r>
      <w:r w:rsidR="00DD708E" w:rsidRPr="00B93E7A">
        <w:rPr>
          <w:rFonts w:cs="Arial"/>
          <w:color w:val="auto"/>
          <w:szCs w:val="22"/>
        </w:rPr>
        <w:t>beslis</w:t>
      </w:r>
      <w:r w:rsidRPr="00B93E7A">
        <w:rPr>
          <w:rFonts w:cs="Arial"/>
          <w:color w:val="auto"/>
          <w:szCs w:val="22"/>
        </w:rPr>
        <w:t>t</w:t>
      </w:r>
      <w:r w:rsidR="00DD708E" w:rsidRPr="00B93E7A">
        <w:rPr>
          <w:rFonts w:cs="Arial"/>
          <w:color w:val="auto"/>
          <w:szCs w:val="22"/>
        </w:rPr>
        <w:t xml:space="preserve"> over deze aanvraag.</w:t>
      </w:r>
    </w:p>
    <w:p w14:paraId="0838CF1A" w14:textId="0F2C5707" w:rsidR="00DD708E" w:rsidRPr="00B93E7A" w:rsidRDefault="00560D5D" w:rsidP="00824A33">
      <w:pPr>
        <w:pStyle w:val="Bullet"/>
        <w:rPr>
          <w:color w:val="auto"/>
        </w:rPr>
      </w:pPr>
      <w:r w:rsidRPr="00B93E7A">
        <w:rPr>
          <w:color w:val="auto"/>
        </w:rPr>
        <w:t>De rechthebbenden van de natuurlijke persoon die voor eigen rekening zijn activiteit uitoefent, kunnen bij zijn overlijden, zonder vooropzeg, afstand doen van het abonnement waarvan hij de houder was.</w:t>
      </w:r>
    </w:p>
    <w:p w14:paraId="55FCE839" w14:textId="4D89CC08" w:rsidR="00DD708E" w:rsidRPr="00B93E7A" w:rsidRDefault="00DD708E" w:rsidP="00DD708E">
      <w:pPr>
        <w:pStyle w:val="Geenafstand"/>
        <w:rPr>
          <w:color w:val="auto"/>
        </w:rPr>
      </w:pPr>
      <w:r w:rsidRPr="00B93E7A">
        <w:rPr>
          <w:color w:val="auto"/>
        </w:rPr>
        <w:t>De vraag tot afstand dient te gebeuren</w:t>
      </w:r>
      <w:r w:rsidR="00414556" w:rsidRPr="00B93E7A">
        <w:rPr>
          <w:color w:val="auto"/>
        </w:rPr>
        <w:t>:</w:t>
      </w:r>
    </w:p>
    <w:p w14:paraId="03DF6FD5" w14:textId="32C4BC36" w:rsidR="00DD708E" w:rsidRPr="00B93E7A" w:rsidRDefault="00DD708E" w:rsidP="00DD708E">
      <w:pPr>
        <w:pStyle w:val="Bullet"/>
        <w:rPr>
          <w:color w:val="auto"/>
        </w:rPr>
      </w:pPr>
      <w:r w:rsidRPr="00B93E7A">
        <w:rPr>
          <w:color w:val="auto"/>
        </w:rPr>
        <w:t xml:space="preserve">per duurzame drager (e-mail) met ontvangstmelding </w:t>
      </w:r>
    </w:p>
    <w:p w14:paraId="6265AC2B" w14:textId="407543FA" w:rsidR="00DD708E" w:rsidRPr="00B93E7A" w:rsidRDefault="00DD708E" w:rsidP="00DD708E">
      <w:pPr>
        <w:pStyle w:val="Bullet"/>
        <w:rPr>
          <w:color w:val="auto"/>
        </w:rPr>
      </w:pPr>
      <w:r w:rsidRPr="00B93E7A">
        <w:rPr>
          <w:color w:val="auto"/>
        </w:rPr>
        <w:t>of bij ter post aangetekend schrijven met ontvangstmelding</w:t>
      </w:r>
    </w:p>
    <w:p w14:paraId="718AE92D" w14:textId="6DBD97EC" w:rsidR="00DD708E" w:rsidRPr="00B93E7A" w:rsidRDefault="00DD708E" w:rsidP="00DD708E">
      <w:pPr>
        <w:pStyle w:val="Bullet"/>
        <w:rPr>
          <w:color w:val="auto"/>
        </w:rPr>
      </w:pPr>
      <w:r w:rsidRPr="00B93E7A">
        <w:rPr>
          <w:color w:val="auto"/>
        </w:rPr>
        <w:t>of bij persoonlijk overhandigde brief tegen ontvangstmelding</w:t>
      </w:r>
    </w:p>
    <w:p w14:paraId="3BBF4D99" w14:textId="772F77A1" w:rsidR="00DD708E" w:rsidRPr="00B93E7A" w:rsidRDefault="00DD708E" w:rsidP="00DD708E">
      <w:pPr>
        <w:pStyle w:val="Geenafstand"/>
        <w:rPr>
          <w:color w:val="auto"/>
        </w:rPr>
      </w:pPr>
      <w:r w:rsidRPr="00B93E7A">
        <w:rPr>
          <w:color w:val="auto"/>
        </w:rPr>
        <w:t>De afgevaardigde</w:t>
      </w:r>
      <w:r w:rsidR="00085384" w:rsidRPr="00B93E7A">
        <w:rPr>
          <w:color w:val="auto"/>
        </w:rPr>
        <w:t xml:space="preserve"> van het lokaal bestuur</w:t>
      </w:r>
      <w:r w:rsidRPr="00B93E7A">
        <w:rPr>
          <w:color w:val="auto"/>
        </w:rPr>
        <w:t xml:space="preserve"> bevestigt onmiddellijk de ontvangst ervan.</w:t>
      </w:r>
    </w:p>
    <w:p w14:paraId="0818345F" w14:textId="4FE4E29E" w:rsidR="00560D5D" w:rsidRPr="00D973D4" w:rsidRDefault="00560D5D" w:rsidP="00BE26F3">
      <w:pPr>
        <w:pStyle w:val="Kop1"/>
      </w:pPr>
      <w:r w:rsidRPr="00D973D4">
        <w:t xml:space="preserve"> </w:t>
      </w:r>
      <w:bookmarkStart w:id="14" w:name="_Toc223517283"/>
      <w:r w:rsidRPr="00D973D4">
        <w:t xml:space="preserve">Schorsing en opzegging van het abonnement </w:t>
      </w:r>
      <w:r w:rsidRPr="00D973D4">
        <w:rPr>
          <w:b w:val="0"/>
          <w:bCs w:val="0"/>
        </w:rPr>
        <w:t>(KB art. 12</w:t>
      </w:r>
      <w:r w:rsidR="004E0749">
        <w:rPr>
          <w:b w:val="0"/>
          <w:bCs w:val="0"/>
        </w:rPr>
        <w:t>,</w:t>
      </w:r>
      <w:r w:rsidRPr="00D973D4">
        <w:rPr>
          <w:b w:val="0"/>
          <w:bCs w:val="0"/>
        </w:rPr>
        <w:t xml:space="preserve"> §6)</w:t>
      </w:r>
      <w:bookmarkEnd w:id="14"/>
    </w:p>
    <w:p w14:paraId="7A97EE89" w14:textId="530ED472" w:rsidR="00560D5D" w:rsidRPr="00B93E7A" w:rsidRDefault="00191DF2" w:rsidP="008E77A4">
      <w:pPr>
        <w:pStyle w:val="Geenafstand"/>
        <w:rPr>
          <w:color w:val="auto"/>
        </w:rPr>
      </w:pPr>
      <w:r w:rsidRPr="00B93E7A">
        <w:rPr>
          <w:color w:val="auto"/>
        </w:rPr>
        <w:t>Het college van burgemeester en schepenen</w:t>
      </w:r>
      <w:r w:rsidR="00DD708E" w:rsidRPr="00B93E7A">
        <w:rPr>
          <w:rFonts w:cs="Arial"/>
          <w:color w:val="auto"/>
          <w:szCs w:val="22"/>
        </w:rPr>
        <w:t xml:space="preserve"> </w:t>
      </w:r>
      <w:r w:rsidR="00560D5D" w:rsidRPr="00B93E7A">
        <w:rPr>
          <w:color w:val="auto"/>
        </w:rPr>
        <w:t>kan het abonnement intrekken of opschorten:</w:t>
      </w:r>
    </w:p>
    <w:p w14:paraId="6A9B96F8" w14:textId="6B21AA34" w:rsidR="00560D5D" w:rsidRPr="00B93E7A" w:rsidRDefault="004F7C0B" w:rsidP="00A07E40">
      <w:pPr>
        <w:pStyle w:val="Nummering"/>
        <w:numPr>
          <w:ilvl w:val="0"/>
          <w:numId w:val="15"/>
        </w:numPr>
        <w:rPr>
          <w:color w:val="auto"/>
          <w:lang w:val="nl-BE"/>
        </w:rPr>
      </w:pPr>
      <w:r w:rsidRPr="00B93E7A">
        <w:rPr>
          <w:color w:val="auto"/>
          <w:lang w:val="nl-BE"/>
        </w:rPr>
        <w:t xml:space="preserve">indien </w:t>
      </w:r>
      <w:r w:rsidR="00560D5D" w:rsidRPr="00B93E7A">
        <w:rPr>
          <w:color w:val="auto"/>
          <w:lang w:val="nl-BE"/>
        </w:rPr>
        <w:t xml:space="preserve">de </w:t>
      </w:r>
      <w:r w:rsidR="001F4473" w:rsidRPr="00B93E7A">
        <w:rPr>
          <w:color w:val="auto"/>
          <w:lang w:val="nl-BE"/>
        </w:rPr>
        <w:t xml:space="preserve">kermisuitbater </w:t>
      </w:r>
      <w:r w:rsidR="00560D5D" w:rsidRPr="00B93E7A">
        <w:rPr>
          <w:color w:val="auto"/>
          <w:lang w:val="nl-BE"/>
        </w:rPr>
        <w:t>niet langer voldoet aan de wettelijke verplichtingen betreffende de uitoefening van kermisactiviteiten of aan deze die van toepassing zijn op de betrokken attractie of vestiging.</w:t>
      </w:r>
    </w:p>
    <w:p w14:paraId="6DFB9171" w14:textId="058B7B90" w:rsidR="00560D5D" w:rsidRPr="00B93E7A" w:rsidRDefault="000B3C8D" w:rsidP="00824A33">
      <w:pPr>
        <w:pStyle w:val="Nummering"/>
        <w:numPr>
          <w:ilvl w:val="0"/>
          <w:numId w:val="15"/>
        </w:numPr>
        <w:rPr>
          <w:color w:val="auto"/>
          <w:lang w:val="nl-BE"/>
        </w:rPr>
      </w:pPr>
      <w:r w:rsidRPr="00B93E7A">
        <w:rPr>
          <w:color w:val="auto"/>
          <w:lang w:val="nl-BE"/>
        </w:rPr>
        <w:t>bij</w:t>
      </w:r>
      <w:r w:rsidR="00560D5D" w:rsidRPr="00B93E7A">
        <w:rPr>
          <w:color w:val="auto"/>
          <w:lang w:val="nl-BE"/>
        </w:rPr>
        <w:t xml:space="preserve"> afwezigheid zonder geldige reden.</w:t>
      </w:r>
    </w:p>
    <w:p w14:paraId="670784B9" w14:textId="304E9B27" w:rsidR="00560D5D" w:rsidRPr="00B93E7A" w:rsidRDefault="004F7C0B" w:rsidP="00824A33">
      <w:pPr>
        <w:pStyle w:val="Nummering"/>
        <w:numPr>
          <w:ilvl w:val="0"/>
          <w:numId w:val="15"/>
        </w:numPr>
        <w:rPr>
          <w:color w:val="auto"/>
          <w:lang w:val="nl-BE"/>
        </w:rPr>
      </w:pPr>
      <w:r w:rsidRPr="00B93E7A">
        <w:rPr>
          <w:color w:val="auto"/>
          <w:lang w:val="nl-BE"/>
        </w:rPr>
        <w:lastRenderedPageBreak/>
        <w:t xml:space="preserve">indien </w:t>
      </w:r>
      <w:r w:rsidR="00560D5D" w:rsidRPr="00B93E7A">
        <w:rPr>
          <w:color w:val="auto"/>
          <w:lang w:val="nl-BE"/>
        </w:rPr>
        <w:t xml:space="preserve">de </w:t>
      </w:r>
      <w:r w:rsidR="001F4473" w:rsidRPr="00B93E7A">
        <w:rPr>
          <w:color w:val="auto"/>
          <w:lang w:val="nl-BE"/>
        </w:rPr>
        <w:t xml:space="preserve">kermisuitbater </w:t>
      </w:r>
      <w:r w:rsidR="00560D5D" w:rsidRPr="00B93E7A">
        <w:rPr>
          <w:color w:val="auto"/>
          <w:lang w:val="nl-BE"/>
        </w:rPr>
        <w:t>weigert zich te gedragen naar de onderrichtingen die hem worden gegeven door de personen belast met de praktische organisatie van de openbare kermissen en kermisactiviteiten op het openbaar domein.</w:t>
      </w:r>
    </w:p>
    <w:p w14:paraId="267BA3F8" w14:textId="414A60AF" w:rsidR="00560D5D" w:rsidRPr="00B93E7A" w:rsidRDefault="00560D5D" w:rsidP="00824A33">
      <w:pPr>
        <w:pStyle w:val="Nummering"/>
        <w:numPr>
          <w:ilvl w:val="0"/>
          <w:numId w:val="15"/>
        </w:numPr>
        <w:rPr>
          <w:color w:val="auto"/>
          <w:lang w:val="nl-BE"/>
        </w:rPr>
      </w:pPr>
      <w:r w:rsidRPr="00B93E7A">
        <w:rPr>
          <w:color w:val="auto"/>
          <w:lang w:val="nl-BE"/>
        </w:rPr>
        <w:t>bij niet of laattijdig betalen van de standplaatsvergoeding.</w:t>
      </w:r>
    </w:p>
    <w:p w14:paraId="704E371C" w14:textId="47E06EBD" w:rsidR="00560D5D" w:rsidRPr="00B93E7A" w:rsidRDefault="00560D5D" w:rsidP="00824A33">
      <w:pPr>
        <w:pStyle w:val="Nummering"/>
        <w:numPr>
          <w:ilvl w:val="0"/>
          <w:numId w:val="15"/>
        </w:numPr>
        <w:rPr>
          <w:color w:val="auto"/>
          <w:lang w:val="nl-BE"/>
        </w:rPr>
      </w:pPr>
      <w:r w:rsidRPr="00B93E7A">
        <w:rPr>
          <w:color w:val="auto"/>
          <w:lang w:val="nl-BE"/>
        </w:rPr>
        <w:t>bij het plaatsen van een andere kermisattractie dan aangevraagd werd of waarvoor het abonnement toegekend werd.</w:t>
      </w:r>
    </w:p>
    <w:p w14:paraId="03A51B18" w14:textId="4F4F5DF6" w:rsidR="00560D5D" w:rsidRPr="00B93E7A" w:rsidRDefault="00560D5D" w:rsidP="00824A33">
      <w:pPr>
        <w:pStyle w:val="Nummering"/>
        <w:numPr>
          <w:ilvl w:val="0"/>
          <w:numId w:val="15"/>
        </w:numPr>
        <w:rPr>
          <w:color w:val="auto"/>
          <w:lang w:val="nl-BE"/>
        </w:rPr>
      </w:pPr>
      <w:r w:rsidRPr="00B93E7A">
        <w:rPr>
          <w:color w:val="auto"/>
          <w:lang w:val="nl-BE"/>
        </w:rPr>
        <w:t>bij het plaatsen van de kermisattractie(s) op openbaar domein buiten de toegelaten opstellingsperiode.</w:t>
      </w:r>
    </w:p>
    <w:p w14:paraId="700D2D2D" w14:textId="33387A96" w:rsidR="00560D5D" w:rsidRPr="00B93E7A" w:rsidRDefault="00560D5D" w:rsidP="00824A33">
      <w:pPr>
        <w:pStyle w:val="Nummering"/>
        <w:numPr>
          <w:ilvl w:val="0"/>
          <w:numId w:val="15"/>
        </w:numPr>
        <w:rPr>
          <w:color w:val="auto"/>
          <w:lang w:val="nl-BE"/>
        </w:rPr>
      </w:pPr>
      <w:r w:rsidRPr="00B93E7A">
        <w:rPr>
          <w:color w:val="auto"/>
          <w:lang w:val="nl-BE"/>
        </w:rPr>
        <w:t>bij overdacht van een standplaats aan een derde zonder te voldoen aan de voorwaarden bepaald in artikel 13 van dit reglement.</w:t>
      </w:r>
    </w:p>
    <w:p w14:paraId="448AFFCC" w14:textId="4DFDEE5A" w:rsidR="00560D5D" w:rsidRPr="00B93E7A" w:rsidRDefault="00560D5D" w:rsidP="00824A33">
      <w:pPr>
        <w:pStyle w:val="Nummering"/>
        <w:numPr>
          <w:ilvl w:val="0"/>
          <w:numId w:val="15"/>
        </w:numPr>
        <w:rPr>
          <w:color w:val="auto"/>
          <w:lang w:val="nl-BE"/>
        </w:rPr>
      </w:pPr>
      <w:r w:rsidRPr="00B93E7A">
        <w:rPr>
          <w:color w:val="auto"/>
          <w:lang w:val="nl-BE"/>
        </w:rPr>
        <w:t xml:space="preserve">omdat de </w:t>
      </w:r>
      <w:r w:rsidR="001F4473" w:rsidRPr="00B93E7A">
        <w:rPr>
          <w:color w:val="auto"/>
          <w:lang w:val="nl-BE"/>
        </w:rPr>
        <w:t xml:space="preserve">kermisuitbater </w:t>
      </w:r>
      <w:r w:rsidRPr="00B93E7A">
        <w:rPr>
          <w:color w:val="auto"/>
          <w:lang w:val="nl-BE"/>
        </w:rPr>
        <w:t>van de standplaats zich niet strikt houdt aan het aantal toegekende meters.</w:t>
      </w:r>
    </w:p>
    <w:p w14:paraId="2384170B" w14:textId="21ADD886" w:rsidR="00560D5D" w:rsidRPr="00B93E7A" w:rsidRDefault="00560D5D" w:rsidP="00824A33">
      <w:pPr>
        <w:pStyle w:val="Nummering"/>
        <w:numPr>
          <w:ilvl w:val="0"/>
          <w:numId w:val="15"/>
        </w:numPr>
        <w:rPr>
          <w:color w:val="auto"/>
          <w:lang w:val="nl-BE"/>
        </w:rPr>
      </w:pPr>
      <w:r w:rsidRPr="00B93E7A">
        <w:rPr>
          <w:color w:val="auto"/>
          <w:lang w:val="nl-BE"/>
        </w:rPr>
        <w:t>bij het aannemen van een houding door de kermisuitbater die aanstoot geeft.</w:t>
      </w:r>
    </w:p>
    <w:p w14:paraId="1D74C3FC" w14:textId="255860C0" w:rsidR="00560D5D" w:rsidRPr="00B93E7A" w:rsidRDefault="00560D5D" w:rsidP="00824A33">
      <w:pPr>
        <w:pStyle w:val="Nummering"/>
        <w:numPr>
          <w:ilvl w:val="0"/>
          <w:numId w:val="15"/>
        </w:numPr>
        <w:rPr>
          <w:color w:val="auto"/>
          <w:lang w:val="nl-BE"/>
        </w:rPr>
      </w:pPr>
      <w:r w:rsidRPr="00B93E7A">
        <w:rPr>
          <w:color w:val="auto"/>
          <w:lang w:val="nl-BE"/>
        </w:rPr>
        <w:t>bij het niet naleven van dit reglement.</w:t>
      </w:r>
    </w:p>
    <w:p w14:paraId="3E7C68B6" w14:textId="5EAA0495" w:rsidR="00A07E40" w:rsidRPr="00B93E7A" w:rsidRDefault="00560D5D" w:rsidP="00A07E40">
      <w:pPr>
        <w:pStyle w:val="Nummering"/>
        <w:numPr>
          <w:ilvl w:val="0"/>
          <w:numId w:val="15"/>
        </w:numPr>
        <w:rPr>
          <w:color w:val="auto"/>
          <w:lang w:val="nl-BE"/>
        </w:rPr>
      </w:pPr>
      <w:r w:rsidRPr="00B93E7A">
        <w:rPr>
          <w:color w:val="auto"/>
          <w:lang w:val="nl-BE"/>
        </w:rPr>
        <w:t xml:space="preserve">indien </w:t>
      </w:r>
      <w:r w:rsidR="00050F2C" w:rsidRPr="00B93E7A">
        <w:rPr>
          <w:color w:val="auto"/>
          <w:lang w:val="nl-BE"/>
        </w:rPr>
        <w:t xml:space="preserve">lokaal bestuur Haaltert </w:t>
      </w:r>
      <w:r w:rsidRPr="00B93E7A">
        <w:rPr>
          <w:color w:val="auto"/>
          <w:lang w:val="nl-BE"/>
        </w:rPr>
        <w:t xml:space="preserve">dit nodig acht om een bepaalde kermis (opgesomd in art. 2) stop te zetten omwille van geen opkomst door enerzijds kermisuitbaters of anderzijds door bezoekers. </w:t>
      </w:r>
    </w:p>
    <w:p w14:paraId="72D28F02" w14:textId="668F25AA" w:rsidR="00E658A1" w:rsidRPr="00B93E7A" w:rsidRDefault="00E658A1" w:rsidP="00E658A1">
      <w:pPr>
        <w:pStyle w:val="Kop2"/>
      </w:pPr>
      <w:bookmarkStart w:id="15" w:name="_Toc223517284"/>
      <w:r w:rsidRPr="00B93E7A">
        <w:t>Procedure</w:t>
      </w:r>
      <w:bookmarkEnd w:id="15"/>
    </w:p>
    <w:p w14:paraId="5E7A8DBD" w14:textId="77F0C0C6" w:rsidR="00E658A1" w:rsidRPr="00B93E7A" w:rsidRDefault="00E658A1" w:rsidP="008E77A4">
      <w:pPr>
        <w:pStyle w:val="Geenafstand"/>
        <w:rPr>
          <w:color w:val="auto"/>
        </w:rPr>
      </w:pPr>
      <w:r w:rsidRPr="00B93E7A">
        <w:rPr>
          <w:color w:val="auto"/>
        </w:rPr>
        <w:t>De beslissing tot opschorting of intrekking wordt voorafgegaan</w:t>
      </w:r>
      <w:r w:rsidR="002B4816" w:rsidRPr="00B93E7A">
        <w:rPr>
          <w:color w:val="auto"/>
        </w:rPr>
        <w:t xml:space="preserve"> door:</w:t>
      </w:r>
    </w:p>
    <w:p w14:paraId="61278776" w14:textId="77777777" w:rsidR="00DF1662" w:rsidRPr="00B93E7A" w:rsidRDefault="00DF1662" w:rsidP="00DF1662">
      <w:pPr>
        <w:pStyle w:val="Bullet"/>
        <w:rPr>
          <w:color w:val="auto"/>
        </w:rPr>
      </w:pPr>
      <w:r w:rsidRPr="00B93E7A">
        <w:rPr>
          <w:color w:val="auto"/>
        </w:rPr>
        <w:t>het opstellen van een proces-verbaal met vermelding van de ten laste gelegde feiten;</w:t>
      </w:r>
    </w:p>
    <w:p w14:paraId="44849BF3" w14:textId="77777777" w:rsidR="00DF1662" w:rsidRPr="00B93E7A" w:rsidRDefault="00DF1662" w:rsidP="00DF1662">
      <w:pPr>
        <w:pStyle w:val="Bullet"/>
        <w:rPr>
          <w:color w:val="auto"/>
        </w:rPr>
      </w:pPr>
      <w:r w:rsidRPr="00B93E7A">
        <w:rPr>
          <w:color w:val="auto"/>
        </w:rPr>
        <w:t>een voorafgaande verwittiging, behalve in geval van zware inbreuk of absolute noodzakelijkheid;</w:t>
      </w:r>
    </w:p>
    <w:p w14:paraId="2E5F8A34" w14:textId="3B7EBCDE" w:rsidR="00DF1662" w:rsidRPr="00B93E7A" w:rsidRDefault="00DF1662" w:rsidP="00DF1662">
      <w:pPr>
        <w:pStyle w:val="Bullet"/>
        <w:rPr>
          <w:color w:val="auto"/>
        </w:rPr>
      </w:pPr>
      <w:r w:rsidRPr="00B93E7A">
        <w:rPr>
          <w:color w:val="auto"/>
        </w:rPr>
        <w:t xml:space="preserve">de uitnodiging van de </w:t>
      </w:r>
      <w:r w:rsidR="0050130A" w:rsidRPr="00B93E7A">
        <w:rPr>
          <w:color w:val="auto"/>
        </w:rPr>
        <w:t>kermisuitbater</w:t>
      </w:r>
      <w:r w:rsidRPr="00B93E7A">
        <w:rPr>
          <w:color w:val="auto"/>
        </w:rPr>
        <w:t xml:space="preserve"> tot een hoorzitting teneinde zijn verweermiddelen uiteen te zetten.</w:t>
      </w:r>
    </w:p>
    <w:p w14:paraId="2245A6F6" w14:textId="24659A91" w:rsidR="00DF1662" w:rsidRPr="00B93E7A" w:rsidRDefault="00DF1662" w:rsidP="00DF1662">
      <w:pPr>
        <w:pStyle w:val="Geenafstand"/>
        <w:rPr>
          <w:color w:val="auto"/>
        </w:rPr>
      </w:pPr>
      <w:r w:rsidRPr="00B93E7A">
        <w:rPr>
          <w:color w:val="auto"/>
        </w:rPr>
        <w:t xml:space="preserve">Het college </w:t>
      </w:r>
      <w:r w:rsidR="00233816" w:rsidRPr="00B93E7A">
        <w:rPr>
          <w:color w:val="auto"/>
        </w:rPr>
        <w:t xml:space="preserve">van burgemeester en schepenen </w:t>
      </w:r>
      <w:r w:rsidRPr="00B93E7A">
        <w:rPr>
          <w:color w:val="auto"/>
        </w:rPr>
        <w:t>neemt een gemotiveerde beslissing.</w:t>
      </w:r>
    </w:p>
    <w:p w14:paraId="6522FC70" w14:textId="77777777" w:rsidR="00DF1662" w:rsidRPr="00B93E7A" w:rsidRDefault="00DF1662" w:rsidP="00DF1662">
      <w:pPr>
        <w:pStyle w:val="Geenafstand"/>
        <w:rPr>
          <w:color w:val="auto"/>
        </w:rPr>
      </w:pPr>
      <w:r w:rsidRPr="00B93E7A">
        <w:rPr>
          <w:color w:val="auto"/>
        </w:rPr>
        <w:t>In geval van zware inbreuken kan de onmiddellijke opschorting of intrekking worden opgelegd. De beoordeling van het al dan niet zwaar karakter van de inbreuk behoort tot de discretionaire bevoegdheid van het college.</w:t>
      </w:r>
    </w:p>
    <w:p w14:paraId="0A3B430F" w14:textId="74733FA5" w:rsidR="00DF1662" w:rsidRPr="00B93E7A" w:rsidRDefault="00DF1662" w:rsidP="00DF1662">
      <w:pPr>
        <w:pStyle w:val="Geenafstand"/>
        <w:rPr>
          <w:color w:val="auto"/>
        </w:rPr>
      </w:pPr>
      <w:r w:rsidRPr="00B93E7A">
        <w:rPr>
          <w:color w:val="auto"/>
        </w:rPr>
        <w:t>De schorsing of intrekking treedt in werking zonder vooropzeg</w:t>
      </w:r>
      <w:r w:rsidR="006431F3" w:rsidRPr="00B93E7A">
        <w:rPr>
          <w:color w:val="auto"/>
        </w:rPr>
        <w:t>.</w:t>
      </w:r>
    </w:p>
    <w:p w14:paraId="1E885F48" w14:textId="77777777" w:rsidR="00DF1662" w:rsidRPr="00B93E7A" w:rsidRDefault="00DF1662" w:rsidP="00DF1662">
      <w:pPr>
        <w:pStyle w:val="Geenafstand"/>
        <w:rPr>
          <w:color w:val="auto"/>
        </w:rPr>
      </w:pPr>
      <w:r w:rsidRPr="00B93E7A">
        <w:rPr>
          <w:color w:val="auto"/>
        </w:rPr>
        <w:t>De beslissing wordt betekend bij aangetekend schrijven met ontvangstbewijs of per duurzame drager (e-mail) met ontvangstmelding.</w:t>
      </w:r>
    </w:p>
    <w:p w14:paraId="70BC15E9" w14:textId="0C64C9F0" w:rsidR="00DF1662" w:rsidRPr="00B93E7A" w:rsidRDefault="00DF1662" w:rsidP="00220A90">
      <w:pPr>
        <w:pStyle w:val="Kop2"/>
      </w:pPr>
      <w:bookmarkStart w:id="16" w:name="_Toc223517285"/>
      <w:r w:rsidRPr="00B93E7A">
        <w:t>Administratieve sancties en boete</w:t>
      </w:r>
      <w:bookmarkEnd w:id="16"/>
    </w:p>
    <w:p w14:paraId="1A50A168" w14:textId="6DC89E82" w:rsidR="00DF1662" w:rsidRPr="00B93E7A" w:rsidRDefault="00E06D67" w:rsidP="00DF7386">
      <w:pPr>
        <w:pStyle w:val="Geenafstand"/>
        <w:rPr>
          <w:color w:val="auto"/>
        </w:rPr>
      </w:pPr>
      <w:r w:rsidRPr="00B93E7A">
        <w:rPr>
          <w:color w:val="auto"/>
        </w:rPr>
        <w:t>Bij</w:t>
      </w:r>
      <w:r w:rsidR="00DF1662" w:rsidRPr="00B93E7A">
        <w:rPr>
          <w:color w:val="auto"/>
        </w:rPr>
        <w:t xml:space="preserve"> </w:t>
      </w:r>
      <w:r w:rsidR="00DF7386" w:rsidRPr="00B93E7A">
        <w:rPr>
          <w:color w:val="auto"/>
        </w:rPr>
        <w:t>vast</w:t>
      </w:r>
      <w:r w:rsidR="00976481" w:rsidRPr="00B93E7A">
        <w:rPr>
          <w:color w:val="auto"/>
        </w:rPr>
        <w:t>st</w:t>
      </w:r>
      <w:r w:rsidR="00DF7386" w:rsidRPr="00B93E7A">
        <w:rPr>
          <w:color w:val="auto"/>
        </w:rPr>
        <w:t>elling van feiten onder artikel 11</w:t>
      </w:r>
      <w:r w:rsidR="00DF1662" w:rsidRPr="00B93E7A">
        <w:rPr>
          <w:color w:val="auto"/>
        </w:rPr>
        <w:t xml:space="preserve"> van dit reglement, </w:t>
      </w:r>
      <w:r w:rsidRPr="00B93E7A">
        <w:rPr>
          <w:color w:val="auto"/>
        </w:rPr>
        <w:t xml:space="preserve">kan </w:t>
      </w:r>
      <w:r w:rsidR="00DF1662" w:rsidRPr="00B93E7A">
        <w:rPr>
          <w:color w:val="auto"/>
        </w:rPr>
        <w:t>van rechtswege en zonder ingebrekestelling een administratieve boete van 25 euro per vastgestelde overtreding worden opgelegd</w:t>
      </w:r>
      <w:r w:rsidR="00DF7386" w:rsidRPr="00B93E7A">
        <w:rPr>
          <w:color w:val="auto"/>
        </w:rPr>
        <w:t>.</w:t>
      </w:r>
    </w:p>
    <w:p w14:paraId="53AE959C" w14:textId="77777777" w:rsidR="000C55EA" w:rsidRPr="00B93E7A" w:rsidRDefault="00DF1662" w:rsidP="00DF1662">
      <w:pPr>
        <w:pStyle w:val="Geenafstand"/>
        <w:rPr>
          <w:color w:val="auto"/>
        </w:rPr>
      </w:pPr>
      <w:r w:rsidRPr="00B93E7A">
        <w:rPr>
          <w:color w:val="auto"/>
        </w:rPr>
        <w:t xml:space="preserve">Naast de boete kan het college </w:t>
      </w:r>
    </w:p>
    <w:p w14:paraId="224CC6B5" w14:textId="3469A368" w:rsidR="00DF1662" w:rsidRPr="00B93E7A" w:rsidRDefault="00DF1662" w:rsidP="000C55EA">
      <w:pPr>
        <w:pStyle w:val="Bullet"/>
        <w:rPr>
          <w:color w:val="auto"/>
        </w:rPr>
      </w:pPr>
      <w:r w:rsidRPr="00B93E7A">
        <w:rPr>
          <w:color w:val="auto"/>
        </w:rPr>
        <w:lastRenderedPageBreak/>
        <w:t>beslissen tot tijdelijke of meerjarige uitsluiting van de kermis.</w:t>
      </w:r>
    </w:p>
    <w:p w14:paraId="766FE2DF" w14:textId="00231DA8" w:rsidR="00DF1662" w:rsidRPr="00B93E7A" w:rsidRDefault="007B1673" w:rsidP="000C55EA">
      <w:pPr>
        <w:pStyle w:val="Bullet"/>
        <w:rPr>
          <w:color w:val="auto"/>
        </w:rPr>
      </w:pPr>
      <w:r w:rsidRPr="00B93E7A">
        <w:rPr>
          <w:color w:val="auto"/>
        </w:rPr>
        <w:t>de kermisuitbater</w:t>
      </w:r>
      <w:r w:rsidR="00DF1662" w:rsidRPr="00B93E7A">
        <w:rPr>
          <w:color w:val="auto"/>
        </w:rPr>
        <w:t xml:space="preserve"> verplicht</w:t>
      </w:r>
      <w:r w:rsidR="000C55EA" w:rsidRPr="00B93E7A">
        <w:rPr>
          <w:color w:val="auto"/>
        </w:rPr>
        <w:t>en</w:t>
      </w:r>
      <w:r w:rsidR="00DF1662" w:rsidRPr="00B93E7A">
        <w:rPr>
          <w:color w:val="auto"/>
        </w:rPr>
        <w:t xml:space="preserve"> zijn kermisinrichting op eerste bevel af te breken. Bij niet-naleving kan het </w:t>
      </w:r>
      <w:r w:rsidR="00F36D60" w:rsidRPr="00B93E7A">
        <w:rPr>
          <w:color w:val="auto"/>
        </w:rPr>
        <w:t>lokaal bestuur</w:t>
      </w:r>
      <w:r w:rsidR="00DF1662" w:rsidRPr="00B93E7A">
        <w:rPr>
          <w:color w:val="auto"/>
        </w:rPr>
        <w:t xml:space="preserve"> van ambtswege overgaan tot afbraak op kosten en risico van de </w:t>
      </w:r>
      <w:r w:rsidRPr="00B93E7A">
        <w:rPr>
          <w:color w:val="auto"/>
        </w:rPr>
        <w:t>kermisuitbater</w:t>
      </w:r>
      <w:r w:rsidR="00DF1662" w:rsidRPr="00B93E7A">
        <w:rPr>
          <w:color w:val="auto"/>
        </w:rPr>
        <w:t>. In dat geval kan het gemeentebestuur vrij beschikken over de standplaats zonder terugbetaling van het standgeld.</w:t>
      </w:r>
    </w:p>
    <w:p w14:paraId="3D5F6C0A" w14:textId="5C4E3B06" w:rsidR="00DF1662" w:rsidRPr="00B93E7A" w:rsidRDefault="00DF1662" w:rsidP="00F36D60">
      <w:pPr>
        <w:pStyle w:val="Kop2"/>
        <w:rPr>
          <w:rFonts w:ascii="Calibri" w:hAnsi="Calibri" w:cs="Calibri"/>
          <w:color w:val="00B050"/>
        </w:rPr>
      </w:pPr>
      <w:bookmarkStart w:id="17" w:name="_Toc223517286"/>
      <w:r w:rsidRPr="00B93E7A">
        <w:t>Vaststelling van inbreuken</w:t>
      </w:r>
      <w:bookmarkEnd w:id="17"/>
    </w:p>
    <w:p w14:paraId="10C08C2F" w14:textId="5297266F" w:rsidR="00DF1662" w:rsidRPr="00B93E7A" w:rsidRDefault="00DF1662" w:rsidP="00DF1662">
      <w:pPr>
        <w:pStyle w:val="Geenafstand"/>
        <w:rPr>
          <w:color w:val="auto"/>
        </w:rPr>
      </w:pPr>
      <w:r w:rsidRPr="00B93E7A">
        <w:rPr>
          <w:color w:val="auto"/>
        </w:rPr>
        <w:t xml:space="preserve">Inbreuken op dit reglement worden vastgesteld door de daartoe </w:t>
      </w:r>
      <w:r w:rsidR="00F36D60" w:rsidRPr="00B93E7A">
        <w:rPr>
          <w:color w:val="auto"/>
        </w:rPr>
        <w:t>afgevaardigde van l</w:t>
      </w:r>
      <w:r w:rsidR="00FE7C5E" w:rsidRPr="00B93E7A">
        <w:rPr>
          <w:color w:val="auto"/>
        </w:rPr>
        <w:t>okaal bestuur Haaltert</w:t>
      </w:r>
      <w:r w:rsidRPr="00B93E7A">
        <w:rPr>
          <w:color w:val="auto"/>
        </w:rPr>
        <w:t xml:space="preserve"> belast met de organisatie van de kermis.</w:t>
      </w:r>
    </w:p>
    <w:p w14:paraId="04E52CAD" w14:textId="422EEE9E" w:rsidR="00560D5D" w:rsidRPr="00D973D4" w:rsidRDefault="00560D5D" w:rsidP="00BE26F3">
      <w:pPr>
        <w:pStyle w:val="Kop1"/>
      </w:pPr>
      <w:bookmarkStart w:id="18" w:name="_Toc223517287"/>
      <w:r w:rsidRPr="00D973D4">
        <w:t xml:space="preserve">Overdracht standplaats </w:t>
      </w:r>
      <w:r w:rsidRPr="00D973D4">
        <w:rPr>
          <w:b w:val="0"/>
          <w:bCs w:val="0"/>
        </w:rPr>
        <w:t>(KB art</w:t>
      </w:r>
      <w:r w:rsidR="00487469">
        <w:rPr>
          <w:b w:val="0"/>
          <w:bCs w:val="0"/>
        </w:rPr>
        <w:t>.</w:t>
      </w:r>
      <w:r w:rsidRPr="00D973D4">
        <w:rPr>
          <w:b w:val="0"/>
          <w:bCs w:val="0"/>
        </w:rPr>
        <w:t xml:space="preserve"> 18)</w:t>
      </w:r>
      <w:bookmarkEnd w:id="18"/>
    </w:p>
    <w:p w14:paraId="122D23BD" w14:textId="53B1667E" w:rsidR="00560D5D" w:rsidRPr="00B93E7A" w:rsidRDefault="00560D5D" w:rsidP="008E77A4">
      <w:pPr>
        <w:pStyle w:val="Geenafstand"/>
        <w:rPr>
          <w:color w:val="auto"/>
        </w:rPr>
      </w:pPr>
      <w:r w:rsidRPr="00D973D4">
        <w:t xml:space="preserve">De overdracht van een standplaats is toegelaten </w:t>
      </w:r>
      <w:r w:rsidR="0033200E" w:rsidRPr="00B93E7A">
        <w:rPr>
          <w:color w:val="auto"/>
        </w:rPr>
        <w:t>aan de overnemer</w:t>
      </w:r>
      <w:r w:rsidRPr="00B93E7A">
        <w:rPr>
          <w:color w:val="auto"/>
        </w:rPr>
        <w:t>:</w:t>
      </w:r>
    </w:p>
    <w:p w14:paraId="512E8BEE" w14:textId="0F3C47BE" w:rsidR="0033200E" w:rsidRPr="00B93E7A" w:rsidRDefault="0033200E" w:rsidP="0033200E">
      <w:pPr>
        <w:pStyle w:val="Bullet"/>
        <w:rPr>
          <w:rFonts w:cs="Arial"/>
          <w:color w:val="auto"/>
        </w:rPr>
      </w:pPr>
      <w:r w:rsidRPr="00B93E7A">
        <w:rPr>
          <w:color w:val="auto"/>
        </w:rPr>
        <w:t xml:space="preserve">die in de Kruispuntbank van Ondernemingen ingeschreven is voor het uitbaten </w:t>
      </w:r>
      <w:r w:rsidRPr="00B93E7A">
        <w:rPr>
          <w:rFonts w:cs="Arial"/>
          <w:color w:val="auto"/>
        </w:rPr>
        <w:t>van een kermisattractie of een vestiging van kermisgastronomie</w:t>
      </w:r>
    </w:p>
    <w:p w14:paraId="01EFCAD1" w14:textId="1467237D" w:rsidR="0033200E" w:rsidRPr="00B93E7A" w:rsidRDefault="0033200E" w:rsidP="0033200E">
      <w:pPr>
        <w:pStyle w:val="Bullet"/>
        <w:rPr>
          <w:color w:val="auto"/>
        </w:rPr>
      </w:pPr>
      <w:r w:rsidRPr="00B93E7A">
        <w:rPr>
          <w:color w:val="auto"/>
        </w:rPr>
        <w:t xml:space="preserve">en die de specialisatie met dezelfde technische specificaties van de </w:t>
      </w:r>
      <w:proofErr w:type="spellStart"/>
      <w:r w:rsidRPr="00B93E7A">
        <w:rPr>
          <w:color w:val="auto"/>
        </w:rPr>
        <w:t>overlater</w:t>
      </w:r>
      <w:proofErr w:type="spellEnd"/>
      <w:r w:rsidRPr="00B93E7A">
        <w:rPr>
          <w:color w:val="auto"/>
        </w:rPr>
        <w:t xml:space="preserve"> voortzet op de overgedragen standplaats. Een wijziging van specialisatie of technische specificatie is in uitzonderlijke gevallen mogelijk na voorafgaande toelating van de gemeente.</w:t>
      </w:r>
    </w:p>
    <w:p w14:paraId="0368F187" w14:textId="72E68D38" w:rsidR="0033200E" w:rsidRPr="00A07E40" w:rsidRDefault="0033200E" w:rsidP="0033200E">
      <w:pPr>
        <w:pStyle w:val="Geenafstand"/>
        <w:rPr>
          <w:highlight w:val="yellow"/>
        </w:rPr>
      </w:pPr>
      <w:r w:rsidRPr="00B93E7A">
        <w:rPr>
          <w:color w:val="auto"/>
        </w:rPr>
        <w:t xml:space="preserve">Binnen het eerste jaar na de overdracht kan een standplaats niet opnieuw worden overgedragen, behalve na de expliciete goedkeuring van </w:t>
      </w:r>
      <w:r w:rsidR="001A42C6" w:rsidRPr="00B93E7A">
        <w:rPr>
          <w:color w:val="auto"/>
        </w:rPr>
        <w:t>het college van burgemeester en schepenen.</w:t>
      </w:r>
      <w:r w:rsidRPr="001A42C6">
        <w:rPr>
          <w:rFonts w:asciiTheme="majorHAnsi" w:hAnsiTheme="majorHAnsi" w:cs="Arial"/>
          <w:strike/>
          <w:color w:val="EE0000"/>
          <w:szCs w:val="22"/>
          <w:highlight w:val="yellow"/>
        </w:rPr>
        <w:t xml:space="preserve"> </w:t>
      </w:r>
    </w:p>
    <w:p w14:paraId="74EF1879" w14:textId="3B61BDB3" w:rsidR="0033200E" w:rsidRPr="00D973D4" w:rsidRDefault="001409D0" w:rsidP="001409D0">
      <w:pPr>
        <w:rPr>
          <w:bCs/>
          <w:szCs w:val="22"/>
        </w:rPr>
      </w:pPr>
      <w:r w:rsidRPr="00B93E7A">
        <w:t>De inname van de overgedragen standplaats door de overnemer is pas toegelaten als de afgevaardigde</w:t>
      </w:r>
      <w:r w:rsidR="00B07E35" w:rsidRPr="00B93E7A">
        <w:t xml:space="preserve"> van het lokaal bestuur</w:t>
      </w:r>
      <w:r w:rsidRPr="00B93E7A">
        <w:t xml:space="preserve"> heeft vastgesteld dat de overnemer voldoet aan de bepalingen van artikel 3 van dit reglement.</w:t>
      </w:r>
      <w:r w:rsidRPr="00D973D4">
        <w:t xml:space="preserve"> </w:t>
      </w:r>
    </w:p>
    <w:p w14:paraId="5A8EE9AC" w14:textId="7089D41A" w:rsidR="00560D5D" w:rsidRPr="00D973D4" w:rsidRDefault="00560D5D" w:rsidP="00BE26F3">
      <w:pPr>
        <w:pStyle w:val="Kop1"/>
      </w:pPr>
      <w:bookmarkStart w:id="19" w:name="_Toc223517288"/>
      <w:r w:rsidRPr="00D973D4">
        <w:t xml:space="preserve">Inname standplaatsen </w:t>
      </w:r>
      <w:r w:rsidRPr="00D973D4">
        <w:rPr>
          <w:b w:val="0"/>
          <w:bCs w:val="0"/>
        </w:rPr>
        <w:t>(KB art. 11)</w:t>
      </w:r>
      <w:bookmarkEnd w:id="19"/>
    </w:p>
    <w:p w14:paraId="6F488F9B" w14:textId="7CD8D744" w:rsidR="001409D0" w:rsidRPr="00B93E7A" w:rsidRDefault="001409D0" w:rsidP="001409D0">
      <w:r w:rsidRPr="00B93E7A">
        <w:t xml:space="preserve">De standplaatsen die zijn toegewezen aan de personen, vermeld in artikel 3 van dit reglement, kunnen ingenomen worden door: </w:t>
      </w:r>
    </w:p>
    <w:p w14:paraId="4DBA183B" w14:textId="77777777" w:rsidR="001409D0" w:rsidRPr="00B93E7A" w:rsidRDefault="001409D0" w:rsidP="001409D0"/>
    <w:p w14:paraId="77407110" w14:textId="266D008A" w:rsidR="001409D0" w:rsidRPr="00B93E7A" w:rsidRDefault="001409D0" w:rsidP="00824A33">
      <w:pPr>
        <w:pStyle w:val="Nummering"/>
        <w:numPr>
          <w:ilvl w:val="0"/>
          <w:numId w:val="16"/>
        </w:numPr>
        <w:rPr>
          <w:color w:val="auto"/>
          <w:lang w:val="nl-BE"/>
        </w:rPr>
      </w:pPr>
      <w:r w:rsidRPr="00B93E7A">
        <w:rPr>
          <w:color w:val="auto"/>
          <w:lang w:val="nl-BE"/>
        </w:rPr>
        <w:t xml:space="preserve">de personen, vermeld in artikel 3 van dit reglement, die een kermisactiviteit uitoefenen; </w:t>
      </w:r>
    </w:p>
    <w:p w14:paraId="7E3E66A6" w14:textId="01D2AB7D" w:rsidR="001409D0" w:rsidRPr="00B93E7A" w:rsidRDefault="001409D0" w:rsidP="00824A33">
      <w:pPr>
        <w:pStyle w:val="Nummering"/>
        <w:numPr>
          <w:ilvl w:val="0"/>
          <w:numId w:val="16"/>
        </w:numPr>
        <w:rPr>
          <w:color w:val="auto"/>
          <w:lang w:val="nl-BE"/>
        </w:rPr>
      </w:pPr>
      <w:r w:rsidRPr="00B93E7A">
        <w:rPr>
          <w:color w:val="auto"/>
          <w:lang w:val="nl-BE"/>
        </w:rPr>
        <w:t xml:space="preserve">de personen die belast zijn met het dagelijks bestuur van een rechtspersoon aan wie de standplaats is toegewezen; </w:t>
      </w:r>
    </w:p>
    <w:p w14:paraId="3AF4E79D" w14:textId="06D110AD" w:rsidR="001409D0" w:rsidRPr="00B93E7A" w:rsidRDefault="001409D0" w:rsidP="00824A33">
      <w:pPr>
        <w:pStyle w:val="Nummering"/>
        <w:numPr>
          <w:ilvl w:val="0"/>
          <w:numId w:val="16"/>
        </w:numPr>
        <w:rPr>
          <w:color w:val="auto"/>
          <w:lang w:val="nl-BE"/>
        </w:rPr>
      </w:pPr>
      <w:r w:rsidRPr="00B93E7A">
        <w:rPr>
          <w:color w:val="auto"/>
          <w:lang w:val="nl-BE"/>
        </w:rPr>
        <w:t xml:space="preserve">de echtgenoot of echtgenote of wettelijk samenwonende partner van de natuurlijke persoon aan wie de standplaats is toegewezen, voor de uitoefening van de kermisactiviteit voor eigen rekening; </w:t>
      </w:r>
    </w:p>
    <w:p w14:paraId="60664EDF" w14:textId="6BA46760" w:rsidR="001409D0" w:rsidRPr="00B93E7A" w:rsidRDefault="001409D0" w:rsidP="00824A33">
      <w:pPr>
        <w:pStyle w:val="Nummering"/>
        <w:numPr>
          <w:ilvl w:val="0"/>
          <w:numId w:val="16"/>
        </w:numPr>
        <w:rPr>
          <w:color w:val="auto"/>
          <w:lang w:val="nl-BE"/>
        </w:rPr>
      </w:pPr>
      <w:r w:rsidRPr="00B93E7A">
        <w:rPr>
          <w:color w:val="auto"/>
          <w:lang w:val="nl-BE"/>
        </w:rPr>
        <w:t xml:space="preserve">de feitelijke vennoten van de natuurlijke persoon of een maatschap aan wie de standplaats is toegewezen, die een kermisactiviteit voor eigen rekening uitoefenen; </w:t>
      </w:r>
    </w:p>
    <w:p w14:paraId="4FEC9CE0" w14:textId="050252C0" w:rsidR="001409D0" w:rsidRPr="00B93E7A" w:rsidRDefault="001409D0" w:rsidP="00824A33">
      <w:pPr>
        <w:pStyle w:val="Nummering"/>
        <w:numPr>
          <w:ilvl w:val="0"/>
          <w:numId w:val="16"/>
        </w:numPr>
        <w:rPr>
          <w:color w:val="auto"/>
          <w:lang w:val="nl-BE"/>
        </w:rPr>
      </w:pPr>
      <w:r w:rsidRPr="00B93E7A">
        <w:rPr>
          <w:color w:val="auto"/>
          <w:lang w:val="nl-BE"/>
        </w:rPr>
        <w:t xml:space="preserve">de personen die de kermisactiviteit uitoefenen voor rekening of in dienst van de natuurlijke personen, maatschap of rechtspersonen, vermeld in punt 1 tot en met 4. </w:t>
      </w:r>
    </w:p>
    <w:p w14:paraId="434B0B60" w14:textId="77777777" w:rsidR="001409D0" w:rsidRPr="00B93E7A" w:rsidRDefault="001409D0" w:rsidP="001409D0"/>
    <w:p w14:paraId="6FB8D6E8" w14:textId="0130055F" w:rsidR="001409D0" w:rsidRPr="00B93E7A" w:rsidRDefault="001409D0" w:rsidP="00BE6107">
      <w:r w:rsidRPr="00B93E7A">
        <w:lastRenderedPageBreak/>
        <w:t>De personen, vermeld in het eerste lid, 2 tot en met 5, kunnen de standplaatsen innemen die toegewezen zijn aan de natuurlijke persoon of rechtspersoon of maatschap voor wiens rekening of wiens dienst ze de kermisactiviteit uitoefenen, buiten de aanwezigheid van de persoon aan wie of door middel van wie de standplaats is toegewezen</w:t>
      </w:r>
      <w:r w:rsidR="00BE6107" w:rsidRPr="00B93E7A">
        <w:t>.</w:t>
      </w:r>
    </w:p>
    <w:p w14:paraId="2285A0F3" w14:textId="45BE9952" w:rsidR="001409D0" w:rsidRPr="00B93E7A" w:rsidRDefault="001409D0" w:rsidP="001409D0">
      <w:pPr>
        <w:pStyle w:val="Kop1"/>
      </w:pPr>
      <w:bookmarkStart w:id="20" w:name="_Toc223517289"/>
      <w:r w:rsidRPr="00B93E7A">
        <w:t xml:space="preserve">Vooropzeg vanuit de gemeente </w:t>
      </w:r>
      <w:r w:rsidRPr="00B93E7A">
        <w:rPr>
          <w:b w:val="0"/>
          <w:bCs w:val="0"/>
        </w:rPr>
        <w:t>(</w:t>
      </w:r>
      <w:r w:rsidR="00116703">
        <w:rPr>
          <w:b w:val="0"/>
          <w:bCs w:val="0"/>
        </w:rPr>
        <w:t>w</w:t>
      </w:r>
      <w:r w:rsidRPr="00B93E7A">
        <w:rPr>
          <w:b w:val="0"/>
          <w:bCs w:val="0"/>
        </w:rPr>
        <w:t>et art. 8</w:t>
      </w:r>
      <w:r w:rsidR="00116703">
        <w:rPr>
          <w:b w:val="0"/>
          <w:bCs w:val="0"/>
        </w:rPr>
        <w:t>,</w:t>
      </w:r>
      <w:r w:rsidRPr="00B93E7A">
        <w:rPr>
          <w:b w:val="0"/>
          <w:bCs w:val="0"/>
        </w:rPr>
        <w:t xml:space="preserve"> §2)</w:t>
      </w:r>
      <w:bookmarkEnd w:id="20"/>
    </w:p>
    <w:p w14:paraId="68E100B4" w14:textId="5DECD4E7" w:rsidR="001409D0" w:rsidRPr="00B93E7A" w:rsidRDefault="001409D0" w:rsidP="001409D0">
      <w:pPr>
        <w:rPr>
          <w:szCs w:val="22"/>
        </w:rPr>
      </w:pPr>
      <w:r w:rsidRPr="00B93E7A">
        <w:rPr>
          <w:szCs w:val="22"/>
        </w:rPr>
        <w:t xml:space="preserve">Wanneer de openbare kermis of een deel van de standplaatsen definitief wordt opgeheven, geldt een termijn van vooropzeg aan de </w:t>
      </w:r>
      <w:r w:rsidR="00C014B2" w:rsidRPr="00B93E7A">
        <w:rPr>
          <w:szCs w:val="22"/>
        </w:rPr>
        <w:t xml:space="preserve">kermisuitbater </w:t>
      </w:r>
      <w:r w:rsidRPr="00B93E7A">
        <w:rPr>
          <w:szCs w:val="22"/>
        </w:rPr>
        <w:t xml:space="preserve">van een standplaats per abonnement </w:t>
      </w:r>
    </w:p>
    <w:p w14:paraId="1AE4F759" w14:textId="77777777" w:rsidR="001409D0" w:rsidRPr="00B93E7A" w:rsidRDefault="001409D0" w:rsidP="001409D0">
      <w:pPr>
        <w:rPr>
          <w:szCs w:val="22"/>
        </w:rPr>
      </w:pPr>
    </w:p>
    <w:p w14:paraId="5CF1D1C5" w14:textId="0E98D422" w:rsidR="001409D0" w:rsidRPr="009B17B2" w:rsidRDefault="001409D0" w:rsidP="001409D0">
      <w:pPr>
        <w:rPr>
          <w:szCs w:val="22"/>
        </w:rPr>
      </w:pPr>
      <w:r w:rsidRPr="009B17B2">
        <w:rPr>
          <w:szCs w:val="22"/>
        </w:rPr>
        <w:t xml:space="preserve">Deze termijn bedraagt 12 maanden wanneer de </w:t>
      </w:r>
      <w:r w:rsidR="001C3CF5" w:rsidRPr="009B17B2">
        <w:rPr>
          <w:szCs w:val="22"/>
        </w:rPr>
        <w:t>kermisuitbater</w:t>
      </w:r>
      <w:r w:rsidRPr="009B17B2">
        <w:rPr>
          <w:szCs w:val="22"/>
        </w:rPr>
        <w:t xml:space="preserve"> definitief zijn abonnement verliest.</w:t>
      </w:r>
    </w:p>
    <w:p w14:paraId="4409547F" w14:textId="77777777" w:rsidR="001409D0" w:rsidRPr="009B17B2" w:rsidRDefault="001409D0" w:rsidP="001409D0">
      <w:pPr>
        <w:rPr>
          <w:szCs w:val="22"/>
        </w:rPr>
      </w:pPr>
    </w:p>
    <w:p w14:paraId="34FB757D" w14:textId="0C3B6669" w:rsidR="001409D0" w:rsidRPr="009B17B2" w:rsidRDefault="001409D0" w:rsidP="001409D0">
      <w:pPr>
        <w:rPr>
          <w:szCs w:val="22"/>
        </w:rPr>
      </w:pPr>
      <w:r w:rsidRPr="009B17B2">
        <w:rPr>
          <w:szCs w:val="22"/>
        </w:rPr>
        <w:t xml:space="preserve">Deze termijn bedraagt </w:t>
      </w:r>
      <w:r w:rsidR="00AD5C0A" w:rsidRPr="009B17B2">
        <w:rPr>
          <w:szCs w:val="22"/>
        </w:rPr>
        <w:t>6</w:t>
      </w:r>
      <w:r w:rsidRPr="009B17B2">
        <w:rPr>
          <w:szCs w:val="22"/>
        </w:rPr>
        <w:t xml:space="preserve"> maanden in het geval van een definitieve verhuizing van de openbare kermis of een deel ervan en de </w:t>
      </w:r>
      <w:r w:rsidR="001C3CF5" w:rsidRPr="009B17B2">
        <w:rPr>
          <w:szCs w:val="22"/>
        </w:rPr>
        <w:t>kermisuitbater</w:t>
      </w:r>
      <w:r w:rsidRPr="009B17B2">
        <w:rPr>
          <w:szCs w:val="22"/>
        </w:rPr>
        <w:t xml:space="preserve"> zijn abonnement behoudt.</w:t>
      </w:r>
    </w:p>
    <w:p w14:paraId="2DD6FEB9" w14:textId="77777777" w:rsidR="001409D0" w:rsidRPr="009B17B2" w:rsidRDefault="001409D0" w:rsidP="001409D0">
      <w:pPr>
        <w:rPr>
          <w:szCs w:val="22"/>
        </w:rPr>
      </w:pPr>
    </w:p>
    <w:p w14:paraId="36846375" w14:textId="77777777" w:rsidR="001409D0" w:rsidRPr="00B93E7A" w:rsidRDefault="001409D0" w:rsidP="001409D0">
      <w:pPr>
        <w:rPr>
          <w:szCs w:val="22"/>
        </w:rPr>
      </w:pPr>
      <w:r w:rsidRPr="009B17B2">
        <w:rPr>
          <w:szCs w:val="22"/>
        </w:rPr>
        <w:t>In gevallen van absolute noodzakelijkheid kan hier van afgeweken worden. De minimumtermijn kan dan ingekort worden.</w:t>
      </w:r>
    </w:p>
    <w:p w14:paraId="254D28F4" w14:textId="491E5E08" w:rsidR="00560D5D" w:rsidRDefault="00560D5D" w:rsidP="00BE26F3">
      <w:pPr>
        <w:pStyle w:val="Kop1"/>
      </w:pPr>
      <w:bookmarkStart w:id="21" w:name="_Toc223517290"/>
      <w:r w:rsidRPr="00D973D4">
        <w:t>Inrichting standplaatsen</w:t>
      </w:r>
      <w:bookmarkEnd w:id="21"/>
    </w:p>
    <w:p w14:paraId="4BDB816F" w14:textId="5C77FCBF" w:rsidR="00BE26F3" w:rsidRPr="00D973D4" w:rsidRDefault="00AD5C0A" w:rsidP="00BE26F3">
      <w:pPr>
        <w:pStyle w:val="Kop2"/>
      </w:pPr>
      <w:bookmarkStart w:id="22" w:name="_Toc223517291"/>
      <w:r w:rsidRPr="00D973D4">
        <w:t>Communicatie en promotie</w:t>
      </w:r>
      <w:bookmarkEnd w:id="22"/>
    </w:p>
    <w:p w14:paraId="073AD92F" w14:textId="666917CA" w:rsidR="00AD5C0A" w:rsidRPr="00D973D4" w:rsidRDefault="00560D5D" w:rsidP="00BE6107">
      <w:r w:rsidRPr="00D973D4">
        <w:t xml:space="preserve">De kermisuitbater verbindt zich er toe alle mondelinge en schriftelijke aankondigingen bestemd voor het publiek, in het Nederlands uit te drukken. </w:t>
      </w:r>
    </w:p>
    <w:p w14:paraId="4B92D395" w14:textId="01146A33" w:rsidR="00560D5D" w:rsidRPr="00D973D4" w:rsidRDefault="00560D5D" w:rsidP="008E77A4">
      <w:pPr>
        <w:pStyle w:val="Geenafstand"/>
      </w:pPr>
      <w:r w:rsidRPr="00D973D4">
        <w:t xml:space="preserve">Bij elke kermisattractie dient het tarief aangeduid te worden in euro. De tariefaanduiding moet duidelijk, ondubbelzinnig en op een goed zichtbare plaats aangebracht worden. </w:t>
      </w:r>
    </w:p>
    <w:p w14:paraId="5ACBDCD6" w14:textId="06BF6928" w:rsidR="00560D5D" w:rsidRPr="00D973D4" w:rsidRDefault="00560D5D" w:rsidP="00BE26F3">
      <w:pPr>
        <w:pStyle w:val="Kop2"/>
      </w:pPr>
      <w:bookmarkStart w:id="23" w:name="_Toc223517292"/>
      <w:r w:rsidRPr="00D973D4">
        <w:t>Openbaar karakter en geluid</w:t>
      </w:r>
      <w:bookmarkEnd w:id="23"/>
    </w:p>
    <w:p w14:paraId="59E3D22F" w14:textId="0B8F2393" w:rsidR="00560D5D" w:rsidRPr="00B93E7A" w:rsidRDefault="00560D5D" w:rsidP="008E77A4">
      <w:pPr>
        <w:pStyle w:val="Geenafstand"/>
        <w:rPr>
          <w:color w:val="auto"/>
        </w:rPr>
      </w:pPr>
      <w:r w:rsidRPr="00B93E7A">
        <w:rPr>
          <w:color w:val="auto"/>
        </w:rPr>
        <w:t>De kermisuitbater is verplicht zich te schikken naar de onderrichtingen die hem worden verstrekt door toedoen van de afgevaardigde</w:t>
      </w:r>
      <w:r w:rsidR="00B07E35" w:rsidRPr="00B93E7A">
        <w:rPr>
          <w:color w:val="auto"/>
        </w:rPr>
        <w:t xml:space="preserve"> van het lokaal bestuur</w:t>
      </w:r>
      <w:r w:rsidR="00AD5C0A" w:rsidRPr="00B93E7A">
        <w:rPr>
          <w:color w:val="auto"/>
        </w:rPr>
        <w:t xml:space="preserve"> </w:t>
      </w:r>
      <w:r w:rsidRPr="00B93E7A">
        <w:rPr>
          <w:color w:val="auto"/>
        </w:rPr>
        <w:t xml:space="preserve">in verband met de openbare veiligheid, de openbare rust, de openbare gezondheid en het verkeer. </w:t>
      </w:r>
    </w:p>
    <w:p w14:paraId="14034A1D" w14:textId="77777777" w:rsidR="00560D5D" w:rsidRPr="00B93E7A" w:rsidRDefault="00560D5D" w:rsidP="008E77A4">
      <w:pPr>
        <w:pStyle w:val="Geenafstand"/>
        <w:rPr>
          <w:color w:val="auto"/>
        </w:rPr>
      </w:pPr>
      <w:r w:rsidRPr="00B93E7A">
        <w:rPr>
          <w:color w:val="auto"/>
        </w:rPr>
        <w:t>De kermisuitbaters dienen zich te houden aan de wettelijke geluidsnormen. Tijdens eucharistievieringen dienen geluidinstallaties stilgelegd te worden.</w:t>
      </w:r>
    </w:p>
    <w:p w14:paraId="06F7AFC7" w14:textId="0D548271" w:rsidR="00560D5D" w:rsidRPr="00B93E7A" w:rsidRDefault="0094792A" w:rsidP="008E77A4">
      <w:pPr>
        <w:pStyle w:val="Geenafstand"/>
        <w:rPr>
          <w:color w:val="auto"/>
        </w:rPr>
      </w:pPr>
      <w:r w:rsidRPr="00B93E7A">
        <w:rPr>
          <w:color w:val="auto"/>
        </w:rPr>
        <w:t xml:space="preserve">Het college van burgemeester en schepenen </w:t>
      </w:r>
      <w:r w:rsidR="00560D5D" w:rsidRPr="00B93E7A">
        <w:rPr>
          <w:color w:val="auto"/>
        </w:rPr>
        <w:t>heeft steeds het recht om bijkomende verplichtingen aan de kermisuitbaters op te leggen die hij nodig acht om de veiligheid en de goede orde op het terrein te verzekeren.</w:t>
      </w:r>
    </w:p>
    <w:p w14:paraId="671F24AE" w14:textId="20C4A773" w:rsidR="00560D5D" w:rsidRPr="00D973D4" w:rsidRDefault="00560D5D" w:rsidP="00BE26F3">
      <w:pPr>
        <w:pStyle w:val="Kop2"/>
      </w:pPr>
      <w:bookmarkStart w:id="24" w:name="_Toc223517293"/>
      <w:r w:rsidRPr="00D973D4">
        <w:lastRenderedPageBreak/>
        <w:t>Afval</w:t>
      </w:r>
      <w:bookmarkEnd w:id="24"/>
    </w:p>
    <w:p w14:paraId="30CF1AAD" w14:textId="77777777" w:rsidR="00560D5D" w:rsidRPr="00D973D4" w:rsidRDefault="00560D5D" w:rsidP="008E77A4">
      <w:pPr>
        <w:pStyle w:val="Geenafstand"/>
      </w:pPr>
      <w:r w:rsidRPr="00D973D4">
        <w:t>Vanaf het moment van het oprijden tot aan het vertrek dienen de kramen zich in goede, veilige wijze hygiënische toestand te bevinden. De kermisuitbaters staan zelf in voor het verzamelen, bewaren en afvoeren van hun afval.</w:t>
      </w:r>
    </w:p>
    <w:p w14:paraId="4A0D84F0" w14:textId="531F79F4" w:rsidR="00BE6107" w:rsidRPr="00B93E7A" w:rsidRDefault="00161096" w:rsidP="008E77A4">
      <w:pPr>
        <w:pStyle w:val="Geenafstand"/>
        <w:rPr>
          <w:color w:val="auto"/>
        </w:rPr>
      </w:pPr>
      <w:r w:rsidRPr="00D973D4">
        <w:t xml:space="preserve">De </w:t>
      </w:r>
      <w:r w:rsidRPr="00B93E7A">
        <w:rPr>
          <w:color w:val="auto"/>
        </w:rPr>
        <w:t>kermisuitbaters die eten, drinken of verpakte goederen aan het publiek aanbieden of ter beschikking stellen, voorzien</w:t>
      </w:r>
      <w:r w:rsidR="00B93E7A" w:rsidRPr="00B93E7A">
        <w:rPr>
          <w:color w:val="auto"/>
        </w:rPr>
        <w:t xml:space="preserve"> </w:t>
      </w:r>
      <w:r w:rsidRPr="00B93E7A">
        <w:rPr>
          <w:color w:val="auto"/>
        </w:rPr>
        <w:t xml:space="preserve">in de onmiddellijke nabijheid van hun kraam voldoende, nette afvalbakken die </w:t>
      </w:r>
      <w:r w:rsidRPr="00B93E7A">
        <w:rPr>
          <w:rStyle w:val="Zwaar"/>
          <w:b w:val="0"/>
          <w:bCs w:val="0"/>
          <w:color w:val="auto"/>
        </w:rPr>
        <w:t>gesorteerd afval</w:t>
      </w:r>
      <w:r w:rsidRPr="00B93E7A">
        <w:rPr>
          <w:color w:val="auto"/>
        </w:rPr>
        <w:t xml:space="preserve"> mogelijk maken en die regelmatig worden geledigd.</w:t>
      </w:r>
    </w:p>
    <w:p w14:paraId="79CA3992" w14:textId="29CF1BBB" w:rsidR="0093349E" w:rsidRPr="00276818" w:rsidRDefault="0093349E" w:rsidP="008E77A4">
      <w:pPr>
        <w:pStyle w:val="Geenafstand"/>
        <w:rPr>
          <w:color w:val="00B050"/>
          <w:highlight w:val="yellow"/>
        </w:rPr>
      </w:pPr>
      <w:r w:rsidRPr="00B93E7A">
        <w:rPr>
          <w:color w:val="auto"/>
        </w:rPr>
        <w:t>Dit alles onverminderd de toepassing van het GAS-reglement.</w:t>
      </w:r>
    </w:p>
    <w:p w14:paraId="7DC01D81" w14:textId="39D8513C" w:rsidR="00560D5D" w:rsidRPr="00B93E7A" w:rsidRDefault="00560D5D" w:rsidP="00BE26F3">
      <w:pPr>
        <w:pStyle w:val="Kop2"/>
      </w:pPr>
      <w:bookmarkStart w:id="25" w:name="_Toc223517294"/>
      <w:r w:rsidRPr="00B93E7A">
        <w:t xml:space="preserve">Gebruik </w:t>
      </w:r>
      <w:r w:rsidR="00AD5C0A" w:rsidRPr="00B93E7A">
        <w:t>nutsvoorzieningen (water en elektriciteit)</w:t>
      </w:r>
      <w:bookmarkEnd w:id="25"/>
    </w:p>
    <w:p w14:paraId="3D441728" w14:textId="4A26BBA9" w:rsidR="00AD5C0A" w:rsidRPr="00D973D4" w:rsidRDefault="00AD5C0A" w:rsidP="00AD5C0A">
      <w:pPr>
        <w:pStyle w:val="Kop3"/>
      </w:pPr>
      <w:bookmarkStart w:id="26" w:name="_Toc223517295"/>
      <w:r w:rsidRPr="00D973D4">
        <w:t xml:space="preserve">Gebruik </w:t>
      </w:r>
      <w:proofErr w:type="spellStart"/>
      <w:r w:rsidRPr="00D973D4">
        <w:t>electriciteitskasten</w:t>
      </w:r>
      <w:bookmarkEnd w:id="26"/>
      <w:proofErr w:type="spellEnd"/>
    </w:p>
    <w:p w14:paraId="4E38DC0B" w14:textId="2C8DDB40" w:rsidR="00560D5D" w:rsidRPr="00B93E7A" w:rsidRDefault="00AD5C0A" w:rsidP="008E77A4">
      <w:pPr>
        <w:pStyle w:val="Geenafstand"/>
        <w:rPr>
          <w:color w:val="auto"/>
        </w:rPr>
      </w:pPr>
      <w:r w:rsidRPr="00B93E7A">
        <w:rPr>
          <w:color w:val="auto"/>
        </w:rPr>
        <w:t>O</w:t>
      </w:r>
      <w:r w:rsidR="00560D5D" w:rsidRPr="00B93E7A">
        <w:rPr>
          <w:color w:val="auto"/>
        </w:rPr>
        <w:t xml:space="preserve">p de voorziene kermisterreinen </w:t>
      </w:r>
      <w:r w:rsidRPr="00B93E7A">
        <w:rPr>
          <w:color w:val="auto"/>
        </w:rPr>
        <w:t>zijn</w:t>
      </w:r>
      <w:r w:rsidR="00560D5D" w:rsidRPr="00B93E7A">
        <w:rPr>
          <w:color w:val="auto"/>
        </w:rPr>
        <w:t xml:space="preserve"> elektriciteitskasten </w:t>
      </w:r>
      <w:r w:rsidRPr="00B93E7A">
        <w:rPr>
          <w:color w:val="auto"/>
        </w:rPr>
        <w:t xml:space="preserve">aanwezig die ter beschikking staan </w:t>
      </w:r>
      <w:r w:rsidR="00560D5D" w:rsidRPr="00B93E7A">
        <w:rPr>
          <w:color w:val="auto"/>
        </w:rPr>
        <w:t xml:space="preserve">van de kermisuitbaters tijdens de kermissen. </w:t>
      </w:r>
    </w:p>
    <w:p w14:paraId="1EAF4A2D" w14:textId="425D0630" w:rsidR="00560D5D" w:rsidRPr="00D973D4" w:rsidRDefault="00560D5D" w:rsidP="008E77A4">
      <w:pPr>
        <w:pStyle w:val="Geenafstand"/>
      </w:pPr>
      <w:r w:rsidRPr="00B93E7A">
        <w:rPr>
          <w:color w:val="auto"/>
        </w:rPr>
        <w:t>De kermisuitbater kan in geen geval een vergoeding eisen wanneer blijkt dat er geen elektriciteitsaansluiting beschikbaar is voor zijn kermisattractie. Het</w:t>
      </w:r>
      <w:r w:rsidR="009D6F55" w:rsidRPr="00B93E7A">
        <w:rPr>
          <w:color w:val="auto"/>
        </w:rPr>
        <w:t xml:space="preserve"> lokaal</w:t>
      </w:r>
      <w:r w:rsidRPr="00B93E7A">
        <w:rPr>
          <w:color w:val="auto"/>
        </w:rPr>
        <w:t xml:space="preserve"> bestuur kan door de kermisuitbaters, ongeacht de oorzaak, niet aansprakelijk </w:t>
      </w:r>
      <w:r w:rsidR="009D6F55" w:rsidRPr="00B93E7A">
        <w:rPr>
          <w:color w:val="auto"/>
        </w:rPr>
        <w:t xml:space="preserve">worden </w:t>
      </w:r>
      <w:r w:rsidRPr="00B93E7A">
        <w:rPr>
          <w:color w:val="auto"/>
        </w:rPr>
        <w:t xml:space="preserve">gesteld bij </w:t>
      </w:r>
      <w:r w:rsidRPr="00D973D4">
        <w:t xml:space="preserve">een eventuele stroompanne of </w:t>
      </w:r>
      <w:r w:rsidR="008956F5" w:rsidRPr="00D973D4">
        <w:t>-</w:t>
      </w:r>
      <w:r w:rsidRPr="00D973D4">
        <w:t>onderbreking.</w:t>
      </w:r>
    </w:p>
    <w:p w14:paraId="0DC97A5C" w14:textId="02E2038B" w:rsidR="00560D5D" w:rsidRPr="00D973D4" w:rsidRDefault="00560D5D" w:rsidP="008E77A4">
      <w:pPr>
        <w:pStyle w:val="Geenafstand"/>
      </w:pPr>
      <w:r w:rsidRPr="00D973D4">
        <w:t xml:space="preserve">Kermisuitbaters dienen zelf te zorgen voor de nodige aansluitkabels die dienen uitgerust te zijn met veilige koppelingen </w:t>
      </w:r>
      <w:r w:rsidR="009D6F55" w:rsidRPr="00D973D4">
        <w:t>conform</w:t>
      </w:r>
      <w:r w:rsidRPr="00D973D4">
        <w:t xml:space="preserve"> de wettelijke reglementeringen.</w:t>
      </w:r>
    </w:p>
    <w:p w14:paraId="7A0BE423" w14:textId="14A207A7" w:rsidR="00560D5D" w:rsidRPr="00D973D4" w:rsidRDefault="00560D5D" w:rsidP="008E77A4">
      <w:pPr>
        <w:pStyle w:val="Geenafstand"/>
      </w:pPr>
      <w:r w:rsidRPr="00D973D4">
        <w:t>Iedere kermisuitbater is verantwoordelijk vanaf zijn attractie of kermiswagen tot aan de elektriciteitskast.</w:t>
      </w:r>
    </w:p>
    <w:p w14:paraId="5CD91BD3" w14:textId="7A4FC667" w:rsidR="00AD5C0A" w:rsidRPr="00B93E7A" w:rsidRDefault="00AD5C0A" w:rsidP="009D6F55">
      <w:pPr>
        <w:pStyle w:val="Kop3"/>
      </w:pPr>
      <w:bookmarkStart w:id="27" w:name="_Toc223517296"/>
      <w:r w:rsidRPr="00B93E7A">
        <w:t>Gebruik waterstandpijp</w:t>
      </w:r>
      <w:bookmarkEnd w:id="27"/>
    </w:p>
    <w:p w14:paraId="476405A3" w14:textId="77777777" w:rsidR="009D6F55" w:rsidRPr="00B93E7A" w:rsidRDefault="009D6F55" w:rsidP="009D6F55">
      <w:pPr>
        <w:pStyle w:val="Geenafstand"/>
        <w:rPr>
          <w:color w:val="auto"/>
        </w:rPr>
      </w:pPr>
      <w:r w:rsidRPr="00B93E7A">
        <w:rPr>
          <w:color w:val="auto"/>
        </w:rPr>
        <w:t>Op aanvraag kan een waterstandpijp ter beschikking worden gesteld van de kermisuitbaters tijdens de kermissen, voor zover de technische omstandigheden dit toelaten.</w:t>
      </w:r>
    </w:p>
    <w:p w14:paraId="63391880" w14:textId="191839A4" w:rsidR="009D6F55" w:rsidRPr="00B93E7A" w:rsidRDefault="009D6F55" w:rsidP="009D6F55">
      <w:pPr>
        <w:pStyle w:val="Geenafstand"/>
        <w:rPr>
          <w:color w:val="auto"/>
        </w:rPr>
      </w:pPr>
      <w:r w:rsidRPr="00B93E7A">
        <w:rPr>
          <w:color w:val="auto"/>
        </w:rPr>
        <w:t xml:space="preserve">De kermisuitbater kan in geen geval een vergoeding eisen wanneer blijkt dat er geen wateraansluiting kan worden voorzien. Het </w:t>
      </w:r>
      <w:r w:rsidR="00B93E7A" w:rsidRPr="00B93E7A">
        <w:rPr>
          <w:color w:val="auto"/>
        </w:rPr>
        <w:t>l</w:t>
      </w:r>
      <w:r w:rsidR="0002061E" w:rsidRPr="00B93E7A">
        <w:rPr>
          <w:color w:val="auto"/>
        </w:rPr>
        <w:t xml:space="preserve">okaal bestuur </w:t>
      </w:r>
      <w:r w:rsidRPr="00B93E7A">
        <w:rPr>
          <w:color w:val="auto"/>
        </w:rPr>
        <w:t>kan door de kermisuitbaters, ongeacht de oorzaak, niet aansprakelijk worden gesteld bij een eventuele onderbreking of storing van de watertoevoer.</w:t>
      </w:r>
    </w:p>
    <w:p w14:paraId="422C7D0C" w14:textId="77777777" w:rsidR="009D6F55" w:rsidRPr="00B93E7A" w:rsidRDefault="009D6F55" w:rsidP="009D6F55">
      <w:pPr>
        <w:pStyle w:val="Geenafstand"/>
        <w:rPr>
          <w:color w:val="auto"/>
        </w:rPr>
      </w:pPr>
      <w:r w:rsidRPr="00B93E7A">
        <w:rPr>
          <w:color w:val="auto"/>
        </w:rPr>
        <w:t xml:space="preserve">Kermisuitbaters dienen zelf te voorzien in de nodige verbindingsstukken, slangen en koppelingen die moeten voldoen aan de geldende veiligheids- en hygiënevoorschriften. </w:t>
      </w:r>
    </w:p>
    <w:p w14:paraId="206DE1FC" w14:textId="00D9E4D5" w:rsidR="009D6F55" w:rsidRPr="00B93E7A" w:rsidRDefault="009D6F55" w:rsidP="009D6F55">
      <w:pPr>
        <w:pStyle w:val="Geenafstand"/>
        <w:rPr>
          <w:color w:val="auto"/>
        </w:rPr>
      </w:pPr>
      <w:r w:rsidRPr="00B93E7A">
        <w:rPr>
          <w:color w:val="auto"/>
        </w:rPr>
        <w:t>Iedere kermisuitbater is verantwoordelijk voor de wateraansluiting vanaf zijn attractie of kermiswagen tot aan de waterstandpijp.</w:t>
      </w:r>
    </w:p>
    <w:p w14:paraId="1AF2B3EA" w14:textId="3EAC8B86" w:rsidR="00BE26F3" w:rsidRPr="00D973D4" w:rsidRDefault="00BE26F3" w:rsidP="00EF7E44">
      <w:pPr>
        <w:pStyle w:val="Kop1"/>
        <w:numPr>
          <w:ilvl w:val="0"/>
          <w:numId w:val="0"/>
        </w:numPr>
        <w:ind w:left="360" w:hanging="360"/>
        <w:rPr>
          <w:color w:val="00788A" w:themeColor="text2"/>
        </w:rPr>
      </w:pPr>
      <w:bookmarkStart w:id="28" w:name="_Toc223517297"/>
      <w:r w:rsidRPr="00D973D4">
        <w:rPr>
          <w:color w:val="00788A" w:themeColor="text2"/>
        </w:rPr>
        <w:lastRenderedPageBreak/>
        <w:t>Afdeling 2: Organisatie van kermisactiviteiten op het openbaar domein buiten openbare kermissen</w:t>
      </w:r>
      <w:bookmarkEnd w:id="28"/>
    </w:p>
    <w:p w14:paraId="7888EBB9" w14:textId="0D7B5E42" w:rsidR="00BE26F3" w:rsidRPr="00D973D4" w:rsidRDefault="00BE26F3" w:rsidP="00BE26F3">
      <w:pPr>
        <w:pStyle w:val="Kop1"/>
      </w:pPr>
      <w:bookmarkStart w:id="29" w:name="_Toc223517298"/>
      <w:r w:rsidRPr="00D973D4">
        <w:t xml:space="preserve">Toepassingsgebied </w:t>
      </w:r>
      <w:r w:rsidRPr="00D973D4">
        <w:rPr>
          <w:b w:val="0"/>
          <w:bCs w:val="0"/>
        </w:rPr>
        <w:t xml:space="preserve">(KB art. 19 en </w:t>
      </w:r>
      <w:r w:rsidR="00142FDC">
        <w:rPr>
          <w:b w:val="0"/>
          <w:bCs w:val="0"/>
        </w:rPr>
        <w:t xml:space="preserve">art. </w:t>
      </w:r>
      <w:r w:rsidRPr="00D973D4">
        <w:rPr>
          <w:b w:val="0"/>
          <w:bCs w:val="0"/>
        </w:rPr>
        <w:t>20)</w:t>
      </w:r>
      <w:bookmarkEnd w:id="29"/>
    </w:p>
    <w:p w14:paraId="0EE7EDBA" w14:textId="77777777" w:rsidR="00BE26F3" w:rsidRPr="00D973D4" w:rsidRDefault="00BE26F3" w:rsidP="00BE26F3">
      <w:pPr>
        <w:pStyle w:val="Kop2"/>
      </w:pPr>
      <w:bookmarkStart w:id="30" w:name="_Toc223517299"/>
      <w:r w:rsidRPr="00D973D4">
        <w:t>Op aanvraag van een kermisuitbater</w:t>
      </w:r>
      <w:bookmarkEnd w:id="30"/>
    </w:p>
    <w:p w14:paraId="6A5F6EA6" w14:textId="69ADBE01" w:rsidR="009D6F55" w:rsidRPr="00B93E7A" w:rsidRDefault="00BE26F3" w:rsidP="009D6F55">
      <w:pPr>
        <w:pStyle w:val="Geenafstand"/>
        <w:rPr>
          <w:color w:val="auto"/>
        </w:rPr>
      </w:pPr>
      <w:r w:rsidRPr="00B93E7A">
        <w:rPr>
          <w:color w:val="auto"/>
        </w:rPr>
        <w:t xml:space="preserve">Eenieder die een standplaats wenst in te nemen op één of meerdere plaatsen van het openbaar domein buiten de openbare kermissen om een </w:t>
      </w:r>
      <w:r w:rsidR="009D6F55" w:rsidRPr="00B93E7A">
        <w:rPr>
          <w:color w:val="auto"/>
        </w:rPr>
        <w:t xml:space="preserve">kermisactiviteit uit te oefenen moet dit voorafgaand aanvragen bij </w:t>
      </w:r>
      <w:r w:rsidR="00E85161" w:rsidRPr="00B93E7A">
        <w:rPr>
          <w:color w:val="auto"/>
        </w:rPr>
        <w:t>het college van burgemeester en schepenen</w:t>
      </w:r>
      <w:r w:rsidR="009D6F55" w:rsidRPr="00B93E7A">
        <w:rPr>
          <w:color w:val="auto"/>
        </w:rPr>
        <w:t>.</w:t>
      </w:r>
    </w:p>
    <w:p w14:paraId="0B6B073E" w14:textId="4E7BEF43" w:rsidR="009D6F55" w:rsidRPr="00B93E7A" w:rsidRDefault="009D6F55" w:rsidP="009D6F55">
      <w:pPr>
        <w:pStyle w:val="Geenafstand"/>
        <w:rPr>
          <w:color w:val="auto"/>
        </w:rPr>
      </w:pPr>
      <w:r w:rsidRPr="00B93E7A">
        <w:rPr>
          <w:color w:val="auto"/>
        </w:rPr>
        <w:t xml:space="preserve">De aanvraag gebeurt </w:t>
      </w:r>
      <w:r w:rsidR="00D973D4" w:rsidRPr="00B93E7A">
        <w:rPr>
          <w:color w:val="auto"/>
        </w:rPr>
        <w:t xml:space="preserve">via </w:t>
      </w:r>
      <w:hyperlink r:id="rId13" w:history="1">
        <w:r w:rsidR="00E3216C" w:rsidRPr="00B93E7A">
          <w:rPr>
            <w:color w:val="auto"/>
          </w:rPr>
          <w:t>www.haaltert.be</w:t>
        </w:r>
      </w:hyperlink>
      <w:r w:rsidR="00E3216C" w:rsidRPr="00B93E7A">
        <w:rPr>
          <w:color w:val="auto"/>
        </w:rPr>
        <w:t>/kermissen</w:t>
      </w:r>
      <w:r w:rsidR="00BE6107" w:rsidRPr="00B93E7A">
        <w:rPr>
          <w:color w:val="auto"/>
        </w:rPr>
        <w:t>.</w:t>
      </w:r>
    </w:p>
    <w:p w14:paraId="4FEBAE0C" w14:textId="6A04EECC" w:rsidR="00BE26F3" w:rsidRPr="00D973D4" w:rsidRDefault="00BE26F3" w:rsidP="00BE26F3">
      <w:pPr>
        <w:pStyle w:val="Kop2"/>
      </w:pPr>
      <w:bookmarkStart w:id="31" w:name="_Toc223517300"/>
      <w:r w:rsidRPr="00D973D4">
        <w:t>Vanuit de gemeente</w:t>
      </w:r>
      <w:bookmarkEnd w:id="31"/>
    </w:p>
    <w:p w14:paraId="6B7396BB" w14:textId="495F10FE" w:rsidR="009D6F55" w:rsidRPr="00D973D4" w:rsidRDefault="00BE26F3" w:rsidP="00A445D3">
      <w:r w:rsidRPr="00D973D4">
        <w:t xml:space="preserve">Wanneer </w:t>
      </w:r>
      <w:r w:rsidR="00E439AB">
        <w:t xml:space="preserve">het </w:t>
      </w:r>
      <w:r w:rsidR="00E439AB" w:rsidRPr="00B93E7A">
        <w:t>college van burgemeester en schepenen</w:t>
      </w:r>
      <w:r w:rsidRPr="00B93E7A">
        <w:t xml:space="preserve"> een standplaats </w:t>
      </w:r>
      <w:r w:rsidRPr="00D973D4">
        <w:t>op het openbaar domein wenst toe te kennen, wordt de procedure zoals omschreven in artikel 5 van dit reglement gevolgd.</w:t>
      </w:r>
    </w:p>
    <w:p w14:paraId="61E7990F" w14:textId="5169A1F6" w:rsidR="00BE26F3" w:rsidRPr="00D973D4" w:rsidRDefault="00BE26F3" w:rsidP="00BE26F3">
      <w:pPr>
        <w:pStyle w:val="Kop1"/>
      </w:pPr>
      <w:bookmarkStart w:id="32" w:name="_Toc223517301"/>
      <w:r w:rsidRPr="00D973D4">
        <w:t xml:space="preserve">Voorwaarden inzake toewijzing en inname standplaatsen </w:t>
      </w:r>
      <w:r w:rsidRPr="00D973D4">
        <w:rPr>
          <w:b w:val="0"/>
          <w:bCs w:val="0"/>
        </w:rPr>
        <w:t>(KB art. 21)</w:t>
      </w:r>
      <w:bookmarkEnd w:id="32"/>
    </w:p>
    <w:p w14:paraId="475DA0E4" w14:textId="36D96652" w:rsidR="009D6F55" w:rsidRPr="00D973D4" w:rsidRDefault="00BE26F3" w:rsidP="009D6F55">
      <w:pPr>
        <w:pStyle w:val="Geenafstand"/>
      </w:pPr>
      <w:r w:rsidRPr="00D973D4">
        <w:t xml:space="preserve">De personen die voldoen aan de voorwaarden tot het verkrijgen </w:t>
      </w:r>
      <w:r w:rsidR="00D973D4">
        <w:t xml:space="preserve">(zie artikel 3) </w:t>
      </w:r>
      <w:r w:rsidRPr="00D973D4">
        <w:t xml:space="preserve">en innemen van de standplaatsen op een openbare </w:t>
      </w:r>
      <w:r w:rsidRPr="00B93E7A">
        <w:rPr>
          <w:color w:val="auto"/>
        </w:rPr>
        <w:t xml:space="preserve">kermis </w:t>
      </w:r>
      <w:r w:rsidR="009D6F55" w:rsidRPr="00B93E7A">
        <w:rPr>
          <w:color w:val="auto"/>
        </w:rPr>
        <w:t>(zie artikel</w:t>
      </w:r>
      <w:r w:rsidR="00D973D4" w:rsidRPr="00B93E7A">
        <w:rPr>
          <w:color w:val="auto"/>
        </w:rPr>
        <w:t xml:space="preserve"> 13</w:t>
      </w:r>
      <w:r w:rsidR="009D6F55" w:rsidRPr="00B93E7A">
        <w:rPr>
          <w:color w:val="auto"/>
        </w:rPr>
        <w:t xml:space="preserve">) </w:t>
      </w:r>
      <w:r w:rsidRPr="00B93E7A">
        <w:rPr>
          <w:color w:val="auto"/>
        </w:rPr>
        <w:t xml:space="preserve">kunnen </w:t>
      </w:r>
      <w:r w:rsidRPr="00D973D4">
        <w:t xml:space="preserve">standplaatsen op het openbaar domein verkrijgen en innemen. </w:t>
      </w:r>
    </w:p>
    <w:p w14:paraId="31E4BE39" w14:textId="6DF2305A" w:rsidR="00BE26F3" w:rsidRPr="00D973D4" w:rsidRDefault="009D6F55" w:rsidP="008E77A4">
      <w:pPr>
        <w:pStyle w:val="Geenafstand"/>
      </w:pPr>
      <w:r w:rsidRPr="00D973D4">
        <w:t>Tijdens de uren en dagen van de openbare kermissen, opgesomd in artikel 2 van dit reglement, is het op het grondgebied van Haaltert niet toegestaan om een andere kermis of kermisattracties in te richten.</w:t>
      </w:r>
    </w:p>
    <w:p w14:paraId="2F626FA4" w14:textId="55CA649F" w:rsidR="00BE26F3" w:rsidRPr="00D973D4" w:rsidRDefault="00BE26F3" w:rsidP="00BE26F3">
      <w:pPr>
        <w:pStyle w:val="Kop1"/>
      </w:pPr>
      <w:bookmarkStart w:id="33" w:name="_Toc223517302"/>
      <w:r w:rsidRPr="00D973D4">
        <w:t xml:space="preserve">Duur machtiging </w:t>
      </w:r>
      <w:r w:rsidRPr="00D973D4">
        <w:rPr>
          <w:b w:val="0"/>
          <w:bCs w:val="0"/>
        </w:rPr>
        <w:t>(KB art. 22)</w:t>
      </w:r>
      <w:bookmarkEnd w:id="33"/>
    </w:p>
    <w:p w14:paraId="6E61C5BC" w14:textId="372A6FB6" w:rsidR="00BE26F3" w:rsidRPr="00D973D4" w:rsidRDefault="00BE26F3" w:rsidP="008E77A4">
      <w:pPr>
        <w:pStyle w:val="Geenafstand"/>
      </w:pPr>
      <w:r w:rsidRPr="00D973D4">
        <w:t xml:space="preserve">De machtiging wordt </w:t>
      </w:r>
      <w:r w:rsidRPr="009B17B2">
        <w:rPr>
          <w:color w:val="auto"/>
        </w:rPr>
        <w:t xml:space="preserve">door </w:t>
      </w:r>
      <w:r w:rsidR="005E72B4" w:rsidRPr="009B17B2">
        <w:rPr>
          <w:color w:val="auto"/>
        </w:rPr>
        <w:t>het college van burgemeester en schepenen</w:t>
      </w:r>
      <w:r w:rsidRPr="009B17B2">
        <w:rPr>
          <w:color w:val="auto"/>
        </w:rPr>
        <w:t xml:space="preserve"> </w:t>
      </w:r>
      <w:r w:rsidRPr="00D973D4">
        <w:t xml:space="preserve">toegekend </w:t>
      </w:r>
    </w:p>
    <w:p w14:paraId="37EBB15D" w14:textId="0F8689C7" w:rsidR="00BE26F3" w:rsidRPr="00D973D4" w:rsidRDefault="00BE26F3" w:rsidP="008E77A4">
      <w:pPr>
        <w:pStyle w:val="Bullet"/>
      </w:pPr>
      <w:r w:rsidRPr="00D973D4">
        <w:t>voor een bepaalde periode</w:t>
      </w:r>
    </w:p>
    <w:p w14:paraId="62C7B3F5" w14:textId="79EA1D9C" w:rsidR="00BE26F3" w:rsidRPr="00D973D4" w:rsidRDefault="009D6F55" w:rsidP="008E77A4">
      <w:pPr>
        <w:pStyle w:val="Bullet"/>
      </w:pPr>
      <w:r w:rsidRPr="00D973D4">
        <w:t>of</w:t>
      </w:r>
      <w:r w:rsidR="00BE26F3" w:rsidRPr="00D973D4">
        <w:t xml:space="preserve"> per abonnement</w:t>
      </w:r>
    </w:p>
    <w:p w14:paraId="224F9825" w14:textId="77777777" w:rsidR="00BE26F3" w:rsidRPr="00D973D4" w:rsidRDefault="00BE26F3" w:rsidP="008E77A4">
      <w:pPr>
        <w:pStyle w:val="Geenafstand"/>
        <w:rPr>
          <w:rFonts w:cs="Arial"/>
          <w:i/>
          <w:szCs w:val="22"/>
        </w:rPr>
      </w:pPr>
      <w:r w:rsidRPr="00D973D4">
        <w:rPr>
          <w:rFonts w:cs="Arial"/>
          <w:szCs w:val="22"/>
        </w:rPr>
        <w:t xml:space="preserve">Een abonnement kan toegekend worden van zodra de kermisuitbater een zelfde standplaats heeft verkregen gedurende drie opeenvolgende jaren. </w:t>
      </w:r>
    </w:p>
    <w:p w14:paraId="628C8A9F" w14:textId="77777777" w:rsidR="00BE26F3" w:rsidRPr="00D973D4" w:rsidRDefault="00BE26F3" w:rsidP="008E77A4">
      <w:pPr>
        <w:pStyle w:val="Geenafstand"/>
        <w:rPr>
          <w:rFonts w:cs="Arial"/>
          <w:szCs w:val="22"/>
        </w:rPr>
      </w:pPr>
      <w:r w:rsidRPr="00D973D4">
        <w:rPr>
          <w:rFonts w:cs="Arial"/>
          <w:szCs w:val="22"/>
        </w:rPr>
        <w:t xml:space="preserve">Voor de berekening van de termijn, worden de opeenvolgende jaren van verkrijging van de standplaats door de </w:t>
      </w:r>
      <w:proofErr w:type="spellStart"/>
      <w:r w:rsidRPr="00D973D4">
        <w:rPr>
          <w:rFonts w:cs="Arial"/>
          <w:szCs w:val="22"/>
        </w:rPr>
        <w:t>overlater</w:t>
      </w:r>
      <w:proofErr w:type="spellEnd"/>
      <w:r w:rsidRPr="00D973D4">
        <w:rPr>
          <w:rFonts w:cs="Arial"/>
          <w:szCs w:val="22"/>
        </w:rPr>
        <w:t xml:space="preserve"> verrekend in het voordeel van de overnemer, op voorwaarde dat er geen onderbreking was bij de overname. </w:t>
      </w:r>
    </w:p>
    <w:p w14:paraId="4D299D84" w14:textId="5082FE14" w:rsidR="00560D5D" w:rsidRPr="00D973D4" w:rsidRDefault="00BE26F3" w:rsidP="008E77A4">
      <w:pPr>
        <w:pStyle w:val="Geenafstand"/>
        <w:rPr>
          <w:rFonts w:cs="Arial"/>
          <w:szCs w:val="22"/>
        </w:rPr>
      </w:pPr>
      <w:r w:rsidRPr="00D973D4">
        <w:rPr>
          <w:rFonts w:cs="Arial"/>
          <w:szCs w:val="22"/>
        </w:rPr>
        <w:t>De regel van drie jaar geldt niet wanneer de standplaats werd verkregen naar aanleiding van een opschorting van het abonnement. Deze beperking is echter niet van toepassing</w:t>
      </w:r>
      <w:r w:rsidRPr="00D973D4">
        <w:rPr>
          <w:rFonts w:ascii="Arial" w:hAnsi="Arial" w:cs="Arial"/>
          <w:sz w:val="20"/>
        </w:rPr>
        <w:t xml:space="preserve"> </w:t>
      </w:r>
      <w:r w:rsidRPr="00D973D4">
        <w:rPr>
          <w:rFonts w:cs="Arial"/>
          <w:szCs w:val="22"/>
        </w:rPr>
        <w:t>op de persoon die daarna de nieuwe overnemer is geworden van de standplaats.</w:t>
      </w:r>
    </w:p>
    <w:p w14:paraId="39442F68" w14:textId="629FDB39" w:rsidR="009D6F55" w:rsidRPr="009B17B2" w:rsidRDefault="009D6F55" w:rsidP="009D6F55">
      <w:pPr>
        <w:pStyle w:val="Kop1"/>
      </w:pPr>
      <w:bookmarkStart w:id="34" w:name="_Toc223517303"/>
      <w:r w:rsidRPr="009B17B2">
        <w:lastRenderedPageBreak/>
        <w:t xml:space="preserve">Abonnementen </w:t>
      </w:r>
      <w:r w:rsidRPr="009B17B2">
        <w:rPr>
          <w:b w:val="0"/>
          <w:bCs w:val="0"/>
        </w:rPr>
        <w:t>(KB art. 23)</w:t>
      </w:r>
      <w:bookmarkEnd w:id="34"/>
    </w:p>
    <w:p w14:paraId="08B95BC2" w14:textId="77777777" w:rsidR="009D6F55" w:rsidRPr="009B17B2" w:rsidRDefault="009D6F55" w:rsidP="009D6F55">
      <w:pPr>
        <w:pStyle w:val="Geenafstand"/>
      </w:pPr>
      <w:r w:rsidRPr="009B17B2">
        <w:t>De artikelen 8, 9, 10, 11 en 12 zijn van toepassing op de abonnementen toegekend krachtens afdeling 2.</w:t>
      </w:r>
    </w:p>
    <w:p w14:paraId="60E21594" w14:textId="31CC51F9" w:rsidR="00B24883" w:rsidRPr="009B17B2" w:rsidRDefault="009D6F55" w:rsidP="00EF7E44">
      <w:pPr>
        <w:pStyle w:val="Kop1"/>
        <w:numPr>
          <w:ilvl w:val="0"/>
          <w:numId w:val="0"/>
        </w:numPr>
        <w:ind w:left="360" w:hanging="360"/>
        <w:rPr>
          <w:color w:val="00788A" w:themeColor="text2"/>
        </w:rPr>
      </w:pPr>
      <w:bookmarkStart w:id="35" w:name="_Toc223517304"/>
      <w:r w:rsidRPr="009B17B2">
        <w:rPr>
          <w:color w:val="00788A" w:themeColor="text2"/>
        </w:rPr>
        <w:t xml:space="preserve">Afdeling 3: </w:t>
      </w:r>
      <w:r w:rsidR="00B24883" w:rsidRPr="009B17B2">
        <w:rPr>
          <w:color w:val="00788A" w:themeColor="text2"/>
        </w:rPr>
        <w:t>Retributie</w:t>
      </w:r>
      <w:bookmarkEnd w:id="35"/>
    </w:p>
    <w:p w14:paraId="10BE69FC" w14:textId="23FAF99C" w:rsidR="00B24883" w:rsidRPr="009B17B2" w:rsidRDefault="00B14155" w:rsidP="00B24883">
      <w:pPr>
        <w:pStyle w:val="Kop1"/>
      </w:pPr>
      <w:bookmarkStart w:id="36" w:name="_Toc223517305"/>
      <w:r w:rsidRPr="009B17B2">
        <w:t>Algemene bepalingen</w:t>
      </w:r>
      <w:bookmarkEnd w:id="36"/>
    </w:p>
    <w:p w14:paraId="5A0D63C8" w14:textId="57550C5D" w:rsidR="00B14155" w:rsidRPr="009B17B2" w:rsidRDefault="00B14155" w:rsidP="00B14155">
      <w:pPr>
        <w:pStyle w:val="Geenafstand"/>
      </w:pPr>
      <w:r w:rsidRPr="009B17B2">
        <w:t xml:space="preserve">Er wordt een retributie aangerekend voor een standplaats op elke kermis opgesomd in artikel 2 van dit reglement. </w:t>
      </w:r>
    </w:p>
    <w:p w14:paraId="54805B29" w14:textId="153FDD72" w:rsidR="00B14155" w:rsidRPr="009B17B2" w:rsidRDefault="00B14155" w:rsidP="00B14155">
      <w:pPr>
        <w:pStyle w:val="Geenafstand"/>
      </w:pPr>
      <w:r w:rsidRPr="009B17B2">
        <w:t xml:space="preserve">Het bedrag van de retributie - het standgeld - wordt berekend op basis van </w:t>
      </w:r>
      <w:r w:rsidR="0097590A" w:rsidRPr="009B17B2">
        <w:t>de inname per m</w:t>
      </w:r>
      <w:r w:rsidR="00564A25" w:rsidRPr="009B17B2">
        <w:t xml:space="preserve">². </w:t>
      </w:r>
    </w:p>
    <w:p w14:paraId="70325136" w14:textId="7AB32FB3" w:rsidR="00B14155" w:rsidRPr="009B17B2" w:rsidRDefault="00B14155" w:rsidP="00B14155">
      <w:pPr>
        <w:pStyle w:val="Kop1"/>
      </w:pPr>
      <w:bookmarkStart w:id="37" w:name="_Toc223517306"/>
      <w:r w:rsidRPr="009B17B2">
        <w:t>Tarieven</w:t>
      </w:r>
      <w:bookmarkEnd w:id="37"/>
    </w:p>
    <w:p w14:paraId="64A44BAB" w14:textId="50D03683" w:rsidR="00AA0956" w:rsidRPr="009B17B2" w:rsidRDefault="00AA0956" w:rsidP="00AA0956">
      <w:pPr>
        <w:pStyle w:val="Geenafstand"/>
      </w:pPr>
      <w:r w:rsidRPr="009B17B2">
        <w:t xml:space="preserve">De belasting is verschuldigd door de </w:t>
      </w:r>
      <w:r w:rsidR="00564A25" w:rsidRPr="009B17B2">
        <w:t>kermis</w:t>
      </w:r>
      <w:r w:rsidRPr="009B17B2">
        <w:t>uitbater die een standplaats aanvraagt op de kermis.</w:t>
      </w:r>
    </w:p>
    <w:tbl>
      <w:tblPr>
        <w:tblStyle w:val="Tabelraster"/>
        <w:tblW w:w="0" w:type="auto"/>
        <w:tblLook w:val="04A0" w:firstRow="1" w:lastRow="0" w:firstColumn="1" w:lastColumn="0" w:noHBand="0" w:noVBand="1"/>
      </w:tblPr>
      <w:tblGrid>
        <w:gridCol w:w="3233"/>
        <w:gridCol w:w="2791"/>
        <w:gridCol w:w="3036"/>
      </w:tblGrid>
      <w:tr w:rsidR="00C2354A" w:rsidRPr="009B17B2" w14:paraId="170FF383" w14:textId="77777777" w:rsidTr="00C2354A">
        <w:tc>
          <w:tcPr>
            <w:tcW w:w="3233" w:type="dxa"/>
          </w:tcPr>
          <w:p w14:paraId="425D5FD7" w14:textId="4CF75D8F" w:rsidR="00C2354A" w:rsidRPr="009B17B2" w:rsidRDefault="00C2354A" w:rsidP="00B14155">
            <w:pPr>
              <w:pStyle w:val="Geenafstand"/>
            </w:pPr>
            <w:r w:rsidRPr="009B17B2">
              <w:t>Categorie</w:t>
            </w:r>
          </w:p>
        </w:tc>
        <w:tc>
          <w:tcPr>
            <w:tcW w:w="2791" w:type="dxa"/>
          </w:tcPr>
          <w:p w14:paraId="4C5AC63F" w14:textId="2BE91747" w:rsidR="00C2354A" w:rsidRPr="009B17B2" w:rsidRDefault="00C2354A" w:rsidP="00B14155">
            <w:pPr>
              <w:pStyle w:val="Geenafstand"/>
            </w:pPr>
            <w:r w:rsidRPr="009B17B2">
              <w:t>Inname volgens m²</w:t>
            </w:r>
          </w:p>
        </w:tc>
        <w:tc>
          <w:tcPr>
            <w:tcW w:w="3036" w:type="dxa"/>
          </w:tcPr>
          <w:p w14:paraId="13329878" w14:textId="759AE2BA" w:rsidR="00C2354A" w:rsidRPr="009B17B2" w:rsidRDefault="00C2354A" w:rsidP="00B14155">
            <w:pPr>
              <w:pStyle w:val="Geenafstand"/>
            </w:pPr>
          </w:p>
        </w:tc>
      </w:tr>
      <w:tr w:rsidR="00C2354A" w:rsidRPr="009B17B2" w14:paraId="5EF45F16" w14:textId="77777777" w:rsidTr="00C2354A">
        <w:tc>
          <w:tcPr>
            <w:tcW w:w="3233" w:type="dxa"/>
          </w:tcPr>
          <w:p w14:paraId="444F7199" w14:textId="060FD1EF" w:rsidR="00C2354A" w:rsidRPr="009B17B2" w:rsidRDefault="00C2354A" w:rsidP="00B14155">
            <w:pPr>
              <w:pStyle w:val="Geenafstand"/>
            </w:pPr>
            <w:r w:rsidRPr="009B17B2">
              <w:t>Categorie A</w:t>
            </w:r>
          </w:p>
        </w:tc>
        <w:tc>
          <w:tcPr>
            <w:tcW w:w="2791" w:type="dxa"/>
          </w:tcPr>
          <w:p w14:paraId="78D42F90" w14:textId="2D9F5110" w:rsidR="00C2354A" w:rsidRPr="009B17B2" w:rsidRDefault="00AA0956" w:rsidP="00B14155">
            <w:pPr>
              <w:pStyle w:val="Geenafstand"/>
            </w:pPr>
            <w:r w:rsidRPr="009B17B2">
              <w:t>Vanaf 0 tot 50m²</w:t>
            </w:r>
          </w:p>
        </w:tc>
        <w:tc>
          <w:tcPr>
            <w:tcW w:w="3036" w:type="dxa"/>
          </w:tcPr>
          <w:p w14:paraId="36C5D7CB" w14:textId="4FCD3A5A" w:rsidR="00C2354A" w:rsidRPr="009B17B2" w:rsidRDefault="00AA0956" w:rsidP="00B14155">
            <w:pPr>
              <w:pStyle w:val="Geenafstand"/>
            </w:pPr>
            <w:r w:rsidRPr="009B17B2">
              <w:t>25,00 euro</w:t>
            </w:r>
          </w:p>
        </w:tc>
      </w:tr>
      <w:tr w:rsidR="00C2354A" w:rsidRPr="009B17B2" w14:paraId="7E140A79" w14:textId="77777777" w:rsidTr="00C2354A">
        <w:tc>
          <w:tcPr>
            <w:tcW w:w="3233" w:type="dxa"/>
          </w:tcPr>
          <w:p w14:paraId="5FF0AEC0" w14:textId="61753345" w:rsidR="00C2354A" w:rsidRPr="009B17B2" w:rsidRDefault="00C2354A" w:rsidP="00B14155">
            <w:pPr>
              <w:pStyle w:val="Geenafstand"/>
            </w:pPr>
            <w:r w:rsidRPr="009B17B2">
              <w:t>Categorie B</w:t>
            </w:r>
          </w:p>
        </w:tc>
        <w:tc>
          <w:tcPr>
            <w:tcW w:w="2791" w:type="dxa"/>
          </w:tcPr>
          <w:p w14:paraId="2F02A3FB" w14:textId="55D7E093" w:rsidR="00C2354A" w:rsidRPr="009B17B2" w:rsidRDefault="00AA0956" w:rsidP="00B14155">
            <w:pPr>
              <w:pStyle w:val="Geenafstand"/>
            </w:pPr>
            <w:r w:rsidRPr="009B17B2">
              <w:t>Vanaf 51 tot 100m²</w:t>
            </w:r>
          </w:p>
        </w:tc>
        <w:tc>
          <w:tcPr>
            <w:tcW w:w="3036" w:type="dxa"/>
          </w:tcPr>
          <w:p w14:paraId="2F6CDAD6" w14:textId="0C9CFAAD" w:rsidR="00C2354A" w:rsidRPr="009B17B2" w:rsidRDefault="00AA0956" w:rsidP="00B14155">
            <w:pPr>
              <w:pStyle w:val="Geenafstand"/>
            </w:pPr>
            <w:r w:rsidRPr="009B17B2">
              <w:t>50,00 euro</w:t>
            </w:r>
          </w:p>
        </w:tc>
      </w:tr>
      <w:tr w:rsidR="00C2354A" w:rsidRPr="00D973D4" w14:paraId="187C33AE" w14:textId="77777777" w:rsidTr="00C2354A">
        <w:tc>
          <w:tcPr>
            <w:tcW w:w="3233" w:type="dxa"/>
          </w:tcPr>
          <w:p w14:paraId="61E2AFC7" w14:textId="6EA3EF31" w:rsidR="00C2354A" w:rsidRPr="009B17B2" w:rsidRDefault="00C2354A" w:rsidP="00B14155">
            <w:pPr>
              <w:pStyle w:val="Geenafstand"/>
            </w:pPr>
            <w:r w:rsidRPr="009B17B2">
              <w:t>Categorie C</w:t>
            </w:r>
          </w:p>
        </w:tc>
        <w:tc>
          <w:tcPr>
            <w:tcW w:w="2791" w:type="dxa"/>
          </w:tcPr>
          <w:p w14:paraId="6F51120F" w14:textId="2914A83D" w:rsidR="00C2354A" w:rsidRPr="009B17B2" w:rsidRDefault="00AA0956" w:rsidP="00B14155">
            <w:pPr>
              <w:pStyle w:val="Geenafstand"/>
            </w:pPr>
            <w:r w:rsidRPr="009B17B2">
              <w:t>Vanaf 101m²</w:t>
            </w:r>
          </w:p>
        </w:tc>
        <w:tc>
          <w:tcPr>
            <w:tcW w:w="3036" w:type="dxa"/>
          </w:tcPr>
          <w:p w14:paraId="507E4DD1" w14:textId="66AAF058" w:rsidR="00C2354A" w:rsidRPr="009B17B2" w:rsidRDefault="00AA0956" w:rsidP="00B14155">
            <w:pPr>
              <w:pStyle w:val="Geenafstand"/>
            </w:pPr>
            <w:r w:rsidRPr="009B17B2">
              <w:t>100,00 euro</w:t>
            </w:r>
          </w:p>
        </w:tc>
      </w:tr>
    </w:tbl>
    <w:p w14:paraId="12E89C08" w14:textId="77777777" w:rsidR="00AA0956" w:rsidRPr="00D973D4" w:rsidRDefault="00AA0956" w:rsidP="00AA0956">
      <w:pPr>
        <w:pStyle w:val="Kop1"/>
      </w:pPr>
      <w:bookmarkStart w:id="38" w:name="_Toc223517307"/>
      <w:r w:rsidRPr="00D973D4">
        <w:t>Betaling standplaats</w:t>
      </w:r>
      <w:bookmarkEnd w:id="38"/>
    </w:p>
    <w:p w14:paraId="00B6A3D8" w14:textId="27C52590" w:rsidR="00AA0956" w:rsidRPr="009B17B2" w:rsidRDefault="00AA0956" w:rsidP="00AA0956">
      <w:pPr>
        <w:pStyle w:val="Geenafstand"/>
        <w:rPr>
          <w:color w:val="auto"/>
        </w:rPr>
      </w:pPr>
      <w:r w:rsidRPr="009B17B2">
        <w:rPr>
          <w:color w:val="auto"/>
        </w:rPr>
        <w:t xml:space="preserve">Het verschuldigde standgeld dient jaarlijks uiterlijk </w:t>
      </w:r>
      <w:r w:rsidR="00AD2FE9" w:rsidRPr="009B17B2">
        <w:rPr>
          <w:color w:val="auto"/>
        </w:rPr>
        <w:t>vóór</w:t>
      </w:r>
      <w:r w:rsidRPr="009B17B2">
        <w:rPr>
          <w:color w:val="auto"/>
        </w:rPr>
        <w:t xml:space="preserve"> 31 maart te worden vereffend door middel van overschrijving op rekeningnummer BE36 0910 0028 6581 van </w:t>
      </w:r>
      <w:r w:rsidR="0002061E" w:rsidRPr="009B17B2">
        <w:rPr>
          <w:color w:val="auto"/>
        </w:rPr>
        <w:t xml:space="preserve">lokaal bestuur </w:t>
      </w:r>
      <w:r w:rsidRPr="009B17B2">
        <w:rPr>
          <w:color w:val="auto"/>
        </w:rPr>
        <w:t xml:space="preserve">Haaltert. Bij elke betaling dient de datum en de locatie van de kermis vermeld te worden. </w:t>
      </w:r>
    </w:p>
    <w:p w14:paraId="79B84D23" w14:textId="77777777" w:rsidR="00AA0956" w:rsidRPr="009B17B2" w:rsidRDefault="00AA0956" w:rsidP="00AA0956">
      <w:pPr>
        <w:pStyle w:val="Geenafstand"/>
        <w:rPr>
          <w:color w:val="auto"/>
        </w:rPr>
      </w:pPr>
      <w:r w:rsidRPr="009B17B2">
        <w:rPr>
          <w:color w:val="auto"/>
        </w:rPr>
        <w:t>Bij gebreke aan tijdige betaling, zal aan de uitbater geen toelating verleend worden de standplaats in te nemen. Het bedrag van het standgeld blijft evenwel verschuldigd aan het lokaal bestuur als strafsom, onverminderd de toepassing van nalatigheidintresten. Deze bepaling is niet van toepassing in geval van een gewettigde en aanvaarde stopzetting van de activiteit.</w:t>
      </w:r>
    </w:p>
    <w:p w14:paraId="2E743659" w14:textId="1431C524" w:rsidR="009B17B2" w:rsidRDefault="00AA0956" w:rsidP="00AA0956">
      <w:pPr>
        <w:pStyle w:val="Geenafstand"/>
        <w:rPr>
          <w:color w:val="auto"/>
        </w:rPr>
      </w:pPr>
      <w:r w:rsidRPr="009B17B2">
        <w:rPr>
          <w:color w:val="auto"/>
        </w:rPr>
        <w:t>Indien de kermis om welke reden dan ook niet kan plaatsvinden</w:t>
      </w:r>
      <w:r w:rsidR="00AD2FE9" w:rsidRPr="009B17B2">
        <w:rPr>
          <w:color w:val="auto"/>
        </w:rPr>
        <w:t xml:space="preserve">, </w:t>
      </w:r>
      <w:r w:rsidRPr="009B17B2">
        <w:rPr>
          <w:color w:val="auto"/>
        </w:rPr>
        <w:t>vervalt de verplichting tot betaling van het standgeld. In dergelijk geval is er geen schadevergoeding verschuldigd aan de kermisuitbater.</w:t>
      </w:r>
    </w:p>
    <w:p w14:paraId="5464A0C9" w14:textId="77777777" w:rsidR="009B17B2" w:rsidRDefault="009B17B2">
      <w:pPr>
        <w:overflowPunct/>
        <w:autoSpaceDE/>
        <w:autoSpaceDN/>
        <w:adjustRightInd/>
        <w:textAlignment w:val="auto"/>
        <w:rPr>
          <w:rFonts w:ascii="Calibri" w:hAnsi="Calibri" w:cs="Calibri"/>
        </w:rPr>
      </w:pPr>
      <w:r>
        <w:br w:type="page"/>
      </w:r>
    </w:p>
    <w:p w14:paraId="503E058C" w14:textId="12091A44" w:rsidR="00CD62AA" w:rsidRPr="009B17B2" w:rsidRDefault="00CD62AA" w:rsidP="00CD62AA">
      <w:pPr>
        <w:pStyle w:val="Kop1"/>
      </w:pPr>
      <w:bookmarkStart w:id="39" w:name="_Toc223517308"/>
      <w:r w:rsidRPr="009B17B2">
        <w:lastRenderedPageBreak/>
        <w:t>Overgangsbepaling betaling</w:t>
      </w:r>
      <w:bookmarkEnd w:id="39"/>
      <w:r w:rsidRPr="009B17B2">
        <w:t xml:space="preserve"> </w:t>
      </w:r>
    </w:p>
    <w:p w14:paraId="289D2653" w14:textId="7E7BD427" w:rsidR="00CD62AA" w:rsidRPr="009B17B2" w:rsidRDefault="00CD62AA" w:rsidP="00AA0956">
      <w:pPr>
        <w:pStyle w:val="Geenafstand"/>
        <w:rPr>
          <w:color w:val="auto"/>
        </w:rPr>
      </w:pPr>
      <w:r w:rsidRPr="009B17B2">
        <w:rPr>
          <w:color w:val="auto"/>
        </w:rPr>
        <w:t>Het verschuldigde standgeld voor 2026 dient uiterlijk vóór 3</w:t>
      </w:r>
      <w:r w:rsidR="009B17B2" w:rsidRPr="009B17B2">
        <w:rPr>
          <w:color w:val="auto"/>
        </w:rPr>
        <w:t>0</w:t>
      </w:r>
      <w:r w:rsidRPr="009B17B2">
        <w:rPr>
          <w:color w:val="auto"/>
        </w:rPr>
        <w:t xml:space="preserve"> april 2026 te worden vereffend door middel van overschrijving op rekeningnummer BE36 0910 0028 6581 van het </w:t>
      </w:r>
      <w:r w:rsidR="0002061E" w:rsidRPr="009B17B2">
        <w:rPr>
          <w:color w:val="auto"/>
        </w:rPr>
        <w:t xml:space="preserve">lokaal bestuur </w:t>
      </w:r>
      <w:r w:rsidRPr="009B17B2">
        <w:rPr>
          <w:color w:val="auto"/>
        </w:rPr>
        <w:t xml:space="preserve">Haaltert. Bij betaling dient de datum en de locatie van de kermis vermeld te worden. </w:t>
      </w:r>
    </w:p>
    <w:p w14:paraId="4647644D" w14:textId="0F73BFA1" w:rsidR="009D6F55" w:rsidRPr="009B17B2" w:rsidRDefault="00EF7E44" w:rsidP="00EF7E44">
      <w:pPr>
        <w:pStyle w:val="Kop1"/>
        <w:numPr>
          <w:ilvl w:val="0"/>
          <w:numId w:val="0"/>
        </w:numPr>
        <w:ind w:left="360" w:hanging="360"/>
        <w:rPr>
          <w:color w:val="00788A" w:themeColor="text2"/>
        </w:rPr>
      </w:pPr>
      <w:bookmarkStart w:id="40" w:name="_Toc223517309"/>
      <w:r w:rsidRPr="009B17B2">
        <w:rPr>
          <w:color w:val="00788A" w:themeColor="text2"/>
        </w:rPr>
        <w:t xml:space="preserve">Afdeling 4: </w:t>
      </w:r>
      <w:r w:rsidR="00F36019" w:rsidRPr="009B17B2">
        <w:rPr>
          <w:color w:val="00788A" w:themeColor="text2"/>
        </w:rPr>
        <w:t>Slotbepalingen</w:t>
      </w:r>
      <w:bookmarkEnd w:id="40"/>
    </w:p>
    <w:p w14:paraId="46705CED" w14:textId="26152230" w:rsidR="004F7309" w:rsidRPr="009B17B2" w:rsidRDefault="00801C3E" w:rsidP="00CD62AA">
      <w:pPr>
        <w:pStyle w:val="Kop1"/>
      </w:pPr>
      <w:r w:rsidRPr="009B17B2">
        <w:t xml:space="preserve"> </w:t>
      </w:r>
      <w:bookmarkStart w:id="41" w:name="_Toc223517310"/>
      <w:r w:rsidR="00433F98" w:rsidRPr="009B17B2">
        <w:t>Tijdelijke p</w:t>
      </w:r>
      <w:r w:rsidRPr="009B17B2">
        <w:t>arkeer</w:t>
      </w:r>
      <w:r w:rsidR="00433F98" w:rsidRPr="009B17B2">
        <w:t>kaart</w:t>
      </w:r>
      <w:bookmarkEnd w:id="41"/>
    </w:p>
    <w:p w14:paraId="7AEA890F" w14:textId="616BE50A" w:rsidR="00801C3E" w:rsidRPr="009B17B2" w:rsidRDefault="00801C3E" w:rsidP="00801C3E">
      <w:pPr>
        <w:pStyle w:val="Geenafstand"/>
        <w:rPr>
          <w:color w:val="auto"/>
        </w:rPr>
      </w:pPr>
      <w:r w:rsidRPr="009B17B2">
        <w:rPr>
          <w:color w:val="auto"/>
        </w:rPr>
        <w:t xml:space="preserve">De kermisuitbater </w:t>
      </w:r>
      <w:r w:rsidR="00D34C13" w:rsidRPr="009B17B2">
        <w:rPr>
          <w:color w:val="auto"/>
        </w:rPr>
        <w:t xml:space="preserve">kan een tijdelijke parkeerkaart bekomen voor de voertuigen </w:t>
      </w:r>
      <w:r w:rsidR="00F02B43" w:rsidRPr="009B17B2">
        <w:rPr>
          <w:color w:val="auto"/>
        </w:rPr>
        <w:t>met een totaalgewicht van + 5 ton</w:t>
      </w:r>
      <w:r w:rsidR="00D64B75" w:rsidRPr="009B17B2">
        <w:rPr>
          <w:color w:val="auto"/>
        </w:rPr>
        <w:t>, die noodzakelijk zijn voor</w:t>
      </w:r>
      <w:r w:rsidR="009A7BEC" w:rsidRPr="009B17B2">
        <w:rPr>
          <w:color w:val="auto"/>
        </w:rPr>
        <w:t xml:space="preserve"> de kermisactiviteit, en dit als uitzondering op het parkeerverbod</w:t>
      </w:r>
      <w:r w:rsidR="00A73494" w:rsidRPr="009B17B2">
        <w:rPr>
          <w:color w:val="auto"/>
        </w:rPr>
        <w:t xml:space="preserve"> </w:t>
      </w:r>
      <w:r w:rsidR="009F52FE" w:rsidRPr="009B17B2">
        <w:rPr>
          <w:color w:val="auto"/>
        </w:rPr>
        <w:t>van voertuigen voor + 5 ton (beslissing college van burgemeester en schepenen d.d. 16 april 2020)</w:t>
      </w:r>
      <w:r w:rsidR="00495B0E" w:rsidRPr="009B17B2">
        <w:rPr>
          <w:color w:val="auto"/>
        </w:rPr>
        <w:t>.</w:t>
      </w:r>
    </w:p>
    <w:p w14:paraId="19AE7071" w14:textId="0B0627A1" w:rsidR="0014382F" w:rsidRPr="009B17B2" w:rsidRDefault="0014382F" w:rsidP="00801C3E">
      <w:pPr>
        <w:pStyle w:val="Geenafstand"/>
        <w:rPr>
          <w:color w:val="auto"/>
        </w:rPr>
      </w:pPr>
      <w:r w:rsidRPr="009B17B2">
        <w:rPr>
          <w:color w:val="auto"/>
        </w:rPr>
        <w:t>De tijdelijke parkeerkaart moet volledig zichtbaar aan de voorruit van het betrokken voertuig worden aangebracht zodat ze zichtbaar is vanaf de begane grond</w:t>
      </w:r>
      <w:r w:rsidR="0001322D" w:rsidRPr="009B17B2">
        <w:rPr>
          <w:color w:val="auto"/>
        </w:rPr>
        <w:t xml:space="preserve">. </w:t>
      </w:r>
    </w:p>
    <w:p w14:paraId="15A0041A" w14:textId="1C022768" w:rsidR="00495B0E" w:rsidRPr="009B17B2" w:rsidRDefault="00495B0E" w:rsidP="00801C3E">
      <w:pPr>
        <w:pStyle w:val="Geenafstand"/>
        <w:rPr>
          <w:color w:val="auto"/>
        </w:rPr>
      </w:pPr>
      <w:r w:rsidRPr="009B17B2">
        <w:rPr>
          <w:color w:val="auto"/>
        </w:rPr>
        <w:t xml:space="preserve">De aanvraag voor een parkeerkaart wordt digitaal gedaan </w:t>
      </w:r>
      <w:r w:rsidR="00A3049B" w:rsidRPr="009B17B2">
        <w:rPr>
          <w:color w:val="auto"/>
        </w:rPr>
        <w:t xml:space="preserve">via </w:t>
      </w:r>
      <w:r w:rsidRPr="009B17B2">
        <w:rPr>
          <w:color w:val="auto"/>
        </w:rPr>
        <w:t>met aanduiding van de volgende gegevens:</w:t>
      </w:r>
    </w:p>
    <w:p w14:paraId="71A9913E" w14:textId="40CF9F1C" w:rsidR="00495B0E" w:rsidRPr="009B17B2" w:rsidRDefault="002436C7" w:rsidP="00495B0E">
      <w:pPr>
        <w:pStyle w:val="Bullet"/>
        <w:rPr>
          <w:color w:val="auto"/>
        </w:rPr>
      </w:pPr>
      <w:r w:rsidRPr="009B17B2">
        <w:rPr>
          <w:color w:val="auto"/>
        </w:rPr>
        <w:t>Merk en type van het voertuig</w:t>
      </w:r>
    </w:p>
    <w:p w14:paraId="06690AB8" w14:textId="6EBDEFFA" w:rsidR="0014315C" w:rsidRPr="009B17B2" w:rsidRDefault="0014315C" w:rsidP="00495B0E">
      <w:pPr>
        <w:pStyle w:val="Bullet"/>
        <w:rPr>
          <w:color w:val="auto"/>
        </w:rPr>
      </w:pPr>
      <w:r w:rsidRPr="009B17B2">
        <w:rPr>
          <w:color w:val="auto"/>
        </w:rPr>
        <w:t>Nummerplaat</w:t>
      </w:r>
    </w:p>
    <w:p w14:paraId="7CC211FC" w14:textId="720E29F5" w:rsidR="0014315C" w:rsidRPr="009B17B2" w:rsidRDefault="0014315C" w:rsidP="00495B0E">
      <w:pPr>
        <w:pStyle w:val="Bullet"/>
        <w:rPr>
          <w:color w:val="auto"/>
        </w:rPr>
      </w:pPr>
      <w:r w:rsidRPr="009B17B2">
        <w:rPr>
          <w:color w:val="auto"/>
        </w:rPr>
        <w:t>Periode waarvoor de parkeerkaart geldig moet zijn.</w:t>
      </w:r>
    </w:p>
    <w:p w14:paraId="774FD6CF" w14:textId="77777777" w:rsidR="0014315C" w:rsidRPr="009B17B2" w:rsidRDefault="0014315C" w:rsidP="0014315C">
      <w:pPr>
        <w:pStyle w:val="Bullet"/>
        <w:numPr>
          <w:ilvl w:val="0"/>
          <w:numId w:val="0"/>
        </w:numPr>
        <w:rPr>
          <w:color w:val="auto"/>
        </w:rPr>
      </w:pPr>
    </w:p>
    <w:p w14:paraId="5103EBDA" w14:textId="012EA8E1" w:rsidR="008D4B46" w:rsidRPr="009B17B2" w:rsidRDefault="0001322D" w:rsidP="0014315C">
      <w:pPr>
        <w:pStyle w:val="Bullet"/>
        <w:numPr>
          <w:ilvl w:val="0"/>
          <w:numId w:val="0"/>
        </w:numPr>
        <w:rPr>
          <w:color w:val="auto"/>
        </w:rPr>
      </w:pPr>
      <w:r w:rsidRPr="009B17B2">
        <w:rPr>
          <w:color w:val="auto"/>
        </w:rPr>
        <w:t>Aanvragen gebeuren via www.haaltert.be/kermissen.</w:t>
      </w:r>
    </w:p>
    <w:p w14:paraId="0E310B63" w14:textId="69A051D6" w:rsidR="00CD62AA" w:rsidRPr="009B17B2" w:rsidRDefault="00CD62AA" w:rsidP="00CD62AA">
      <w:pPr>
        <w:pStyle w:val="Kop1"/>
      </w:pPr>
      <w:bookmarkStart w:id="42" w:name="_Toc223517311"/>
      <w:r w:rsidRPr="009B17B2">
        <w:t xml:space="preserve">Bevoegdheid </w:t>
      </w:r>
      <w:r w:rsidRPr="009B17B2">
        <w:rPr>
          <w:b w:val="0"/>
          <w:bCs w:val="0"/>
        </w:rPr>
        <w:t>(KB art. 24)</w:t>
      </w:r>
      <w:bookmarkEnd w:id="42"/>
    </w:p>
    <w:p w14:paraId="0A8E86A5" w14:textId="5E539866" w:rsidR="00CD62AA" w:rsidRPr="009B17B2" w:rsidRDefault="00CD62AA" w:rsidP="00CD62AA">
      <w:pPr>
        <w:rPr>
          <w:rFonts w:cs="TimesNewRoman"/>
          <w:szCs w:val="22"/>
        </w:rPr>
      </w:pPr>
      <w:r w:rsidRPr="009B17B2">
        <w:rPr>
          <w:rFonts w:cs="TimesNewRoman"/>
          <w:szCs w:val="22"/>
        </w:rPr>
        <w:t xml:space="preserve">De personen belast met de praktische organisatie van de openbare kermissen en de kermisactiviteiten op het openbaar domein, </w:t>
      </w:r>
      <w:r w:rsidR="00335E6A" w:rsidRPr="009B17B2">
        <w:rPr>
          <w:rFonts w:cs="TimesNewRoman"/>
          <w:szCs w:val="22"/>
        </w:rPr>
        <w:t xml:space="preserve">de afgevaardigde van lokaal bestuur Haaltert, </w:t>
      </w:r>
      <w:r w:rsidRPr="009B17B2">
        <w:rPr>
          <w:rFonts w:cs="TimesNewRoman"/>
          <w:szCs w:val="22"/>
        </w:rPr>
        <w:t>zijn gemachtigd om de documenten vermeld in artikel 3 van dit reglement te controleren.</w:t>
      </w:r>
    </w:p>
    <w:p w14:paraId="0CA2A77C" w14:textId="1923DEF5" w:rsidR="00CD62AA" w:rsidRPr="009B17B2" w:rsidRDefault="00020C17" w:rsidP="00020C17">
      <w:pPr>
        <w:pStyle w:val="Kop1"/>
      </w:pPr>
      <w:r w:rsidRPr="009B17B2">
        <w:t xml:space="preserve"> </w:t>
      </w:r>
      <w:bookmarkStart w:id="43" w:name="_Toc223517312"/>
      <w:r w:rsidR="00CD62AA" w:rsidRPr="009B17B2">
        <w:t>Contact</w:t>
      </w:r>
      <w:bookmarkEnd w:id="43"/>
    </w:p>
    <w:p w14:paraId="1AB98D25" w14:textId="72F0AB30" w:rsidR="00CD62AA" w:rsidRPr="009B17B2" w:rsidRDefault="00CD62AA" w:rsidP="00CD62AA">
      <w:pPr>
        <w:rPr>
          <w:rFonts w:cs="TimesNewRoman"/>
          <w:szCs w:val="22"/>
        </w:rPr>
      </w:pPr>
      <w:bookmarkStart w:id="44" w:name="_Toc506886673"/>
      <w:r w:rsidRPr="009B17B2">
        <w:rPr>
          <w:rFonts w:cs="TimesNewRoman"/>
          <w:szCs w:val="22"/>
        </w:rPr>
        <w:t xml:space="preserve">Alle communicatie </w:t>
      </w:r>
      <w:r w:rsidR="00E311BB" w:rsidRPr="009B17B2">
        <w:rPr>
          <w:rFonts w:cs="TimesNewRoman"/>
          <w:szCs w:val="22"/>
        </w:rPr>
        <w:t xml:space="preserve">wordt verricht </w:t>
      </w:r>
      <w:r w:rsidRPr="009B17B2">
        <w:rPr>
          <w:rFonts w:cs="TimesNewRoman"/>
          <w:szCs w:val="22"/>
        </w:rPr>
        <w:t>naar:</w:t>
      </w:r>
    </w:p>
    <w:p w14:paraId="2B59D64E" w14:textId="7C10E022" w:rsidR="00CD62AA" w:rsidRPr="009B17B2" w:rsidRDefault="00CD62AA" w:rsidP="00CD62AA">
      <w:pPr>
        <w:rPr>
          <w:rFonts w:cs="TimesNewRoman"/>
          <w:szCs w:val="22"/>
        </w:rPr>
      </w:pPr>
      <w:r w:rsidRPr="009B17B2">
        <w:rPr>
          <w:rFonts w:cs="TimesNewRoman"/>
          <w:szCs w:val="22"/>
        </w:rPr>
        <w:t>Lokaal bestuur Haaltert, dienst Cultuur</w:t>
      </w:r>
      <w:r w:rsidR="009B17B2">
        <w:rPr>
          <w:rFonts w:cs="TimesNewRoman"/>
          <w:szCs w:val="22"/>
        </w:rPr>
        <w:t xml:space="preserve"> </w:t>
      </w:r>
      <w:r w:rsidRPr="009B17B2">
        <w:rPr>
          <w:rFonts w:cs="TimesNewRoman"/>
          <w:szCs w:val="22"/>
        </w:rPr>
        <w:t>en Lokale Economie, Hoogstraat 41 in 9450 Haaltert</w:t>
      </w:r>
      <w:bookmarkStart w:id="45" w:name="_Toc506802243"/>
      <w:bookmarkEnd w:id="44"/>
      <w:r w:rsidRPr="009B17B2">
        <w:rPr>
          <w:rFonts w:cs="TimesNewRoman"/>
          <w:szCs w:val="22"/>
        </w:rPr>
        <w:t xml:space="preserve"> of via </w:t>
      </w:r>
      <w:hyperlink r:id="rId14" w:history="1">
        <w:r w:rsidRPr="009B17B2">
          <w:rPr>
            <w:rFonts w:cs="TimesNewRoman"/>
            <w:szCs w:val="22"/>
          </w:rPr>
          <w:t>cultuur@haaltert.be</w:t>
        </w:r>
      </w:hyperlink>
      <w:r w:rsidRPr="009B17B2">
        <w:rPr>
          <w:rFonts w:cs="TimesNewRoman"/>
          <w:szCs w:val="22"/>
        </w:rPr>
        <w:t xml:space="preserve"> of 053 85 86 34</w:t>
      </w:r>
      <w:bookmarkEnd w:id="45"/>
      <w:r w:rsidRPr="009B17B2">
        <w:rPr>
          <w:rFonts w:cs="TimesNewRoman"/>
          <w:szCs w:val="22"/>
        </w:rPr>
        <w:t>.</w:t>
      </w:r>
    </w:p>
    <w:p w14:paraId="4ACF1E28" w14:textId="77777777" w:rsidR="009B17B2" w:rsidRDefault="009B17B2">
      <w:pPr>
        <w:overflowPunct/>
        <w:autoSpaceDE/>
        <w:autoSpaceDN/>
        <w:adjustRightInd/>
        <w:textAlignment w:val="auto"/>
        <w:rPr>
          <w:rFonts w:ascii="Calibri" w:hAnsi="Calibri" w:cs="Calibri"/>
          <w:b/>
          <w:bCs/>
          <w:color w:val="A63468" w:themeColor="accent2"/>
          <w:sz w:val="28"/>
          <w:szCs w:val="28"/>
        </w:rPr>
      </w:pPr>
      <w:r>
        <w:br w:type="page"/>
      </w:r>
    </w:p>
    <w:p w14:paraId="25F12CC3" w14:textId="33792D64" w:rsidR="004C6E9A" w:rsidRPr="009B17B2" w:rsidRDefault="004C6E9A" w:rsidP="00EF7E44">
      <w:pPr>
        <w:pStyle w:val="Kop1"/>
      </w:pPr>
      <w:bookmarkStart w:id="46" w:name="_Toc223517313"/>
      <w:r w:rsidRPr="009B17B2">
        <w:lastRenderedPageBreak/>
        <w:t>Bezwaar</w:t>
      </w:r>
      <w:bookmarkEnd w:id="46"/>
    </w:p>
    <w:p w14:paraId="7372705D" w14:textId="77777777" w:rsidR="00CD62AA" w:rsidRPr="009B17B2" w:rsidRDefault="00CD62AA" w:rsidP="00CD62AA">
      <w:pPr>
        <w:jc w:val="both"/>
        <w:rPr>
          <w:rFonts w:cstheme="majorHAnsi"/>
        </w:rPr>
      </w:pPr>
      <w:r w:rsidRPr="009B17B2">
        <w:rPr>
          <w:rFonts w:cstheme="majorHAnsi"/>
        </w:rPr>
        <w:t xml:space="preserve">Burgers die bezwaar wensen aan te tekenen tegen een beslissing in toepassing van dit reglement, richten hun bezwaar per e-mail via </w:t>
      </w:r>
      <w:hyperlink r:id="rId15" w:history="1">
        <w:r w:rsidRPr="009B17B2">
          <w:rPr>
            <w:rStyle w:val="Hyperlink"/>
            <w:rFonts w:cstheme="majorHAnsi"/>
            <w:color w:val="auto"/>
          </w:rPr>
          <w:t>cultuur@haaltert.be</w:t>
        </w:r>
      </w:hyperlink>
      <w:r w:rsidRPr="009B17B2">
        <w:rPr>
          <w:rFonts w:cstheme="majorHAnsi"/>
        </w:rPr>
        <w:t xml:space="preserve"> of per brief op het adres Hoogstraat 41, 9450 Haaltert aan het lokaal bestuur Haaltert uiterlijk 30 dagen na de kennisgeving van de beslissing op straffe van niet – ontvankelijkheid.</w:t>
      </w:r>
    </w:p>
    <w:p w14:paraId="084DA370" w14:textId="77777777" w:rsidR="00CD62AA" w:rsidRPr="009B17B2" w:rsidRDefault="00CD62AA" w:rsidP="00CD62AA">
      <w:pPr>
        <w:jc w:val="both"/>
        <w:rPr>
          <w:rFonts w:cstheme="majorHAnsi"/>
        </w:rPr>
      </w:pPr>
      <w:r w:rsidRPr="009B17B2">
        <w:rPr>
          <w:rFonts w:cstheme="majorHAnsi"/>
        </w:rPr>
        <w:t>Het bezwaarschrift bevat op eveneens op straffe van niet – ontvankelijkheid de volgende vermeldingen:</w:t>
      </w:r>
    </w:p>
    <w:p w14:paraId="2583B8B6" w14:textId="77777777" w:rsidR="00CD62AA" w:rsidRPr="009B17B2" w:rsidRDefault="00CD62AA" w:rsidP="00CD62AA">
      <w:pPr>
        <w:pStyle w:val="Bullet"/>
        <w:numPr>
          <w:ilvl w:val="0"/>
          <w:numId w:val="32"/>
        </w:numPr>
        <w:rPr>
          <w:color w:val="auto"/>
        </w:rPr>
      </w:pPr>
      <w:r w:rsidRPr="009B17B2">
        <w:rPr>
          <w:color w:val="auto"/>
        </w:rPr>
        <w:t>Naam en voornaam van de bezwaarindiener</w:t>
      </w:r>
    </w:p>
    <w:p w14:paraId="6432D6C2" w14:textId="739350EC" w:rsidR="00CD62AA" w:rsidRPr="009B17B2" w:rsidRDefault="00CD62AA" w:rsidP="009B17B2">
      <w:pPr>
        <w:pStyle w:val="Bullet"/>
        <w:numPr>
          <w:ilvl w:val="0"/>
          <w:numId w:val="32"/>
        </w:numPr>
        <w:rPr>
          <w:color w:val="auto"/>
        </w:rPr>
      </w:pPr>
      <w:r w:rsidRPr="009B17B2">
        <w:rPr>
          <w:color w:val="auto"/>
        </w:rPr>
        <w:t>E-mailadres en telefoonnummer van de bezwaarindiener</w:t>
      </w:r>
    </w:p>
    <w:p w14:paraId="0D65BA6E" w14:textId="77777777" w:rsidR="00CD62AA" w:rsidRPr="009B17B2" w:rsidRDefault="00CD62AA" w:rsidP="00CD62AA">
      <w:pPr>
        <w:pStyle w:val="Lijstalinea"/>
        <w:numPr>
          <w:ilvl w:val="0"/>
          <w:numId w:val="32"/>
        </w:numPr>
        <w:contextualSpacing w:val="0"/>
        <w:rPr>
          <w:rFonts w:asciiTheme="majorHAnsi" w:hAnsiTheme="majorHAnsi" w:cstheme="majorHAnsi"/>
        </w:rPr>
      </w:pPr>
      <w:r w:rsidRPr="009B17B2">
        <w:rPr>
          <w:rFonts w:asciiTheme="majorHAnsi" w:hAnsiTheme="majorHAnsi" w:cstheme="majorHAnsi"/>
        </w:rPr>
        <w:t>Details van de beslissing waartegen bezwaar wordt aangetekend;</w:t>
      </w:r>
    </w:p>
    <w:p w14:paraId="12ADBB4C" w14:textId="77777777" w:rsidR="00CD62AA" w:rsidRPr="009B17B2" w:rsidRDefault="00CD62AA" w:rsidP="00CD62AA">
      <w:pPr>
        <w:pStyle w:val="Lijstalinea"/>
        <w:numPr>
          <w:ilvl w:val="0"/>
          <w:numId w:val="32"/>
        </w:numPr>
        <w:contextualSpacing w:val="0"/>
        <w:rPr>
          <w:rFonts w:asciiTheme="majorHAnsi" w:hAnsiTheme="majorHAnsi" w:cstheme="majorHAnsi"/>
        </w:rPr>
      </w:pPr>
      <w:r w:rsidRPr="009B17B2">
        <w:rPr>
          <w:rFonts w:asciiTheme="majorHAnsi" w:hAnsiTheme="majorHAnsi" w:cstheme="majorHAnsi"/>
        </w:rPr>
        <w:t>Motivering van het bezwaar, al dan niet gestaafd door stukken.</w:t>
      </w:r>
    </w:p>
    <w:p w14:paraId="2DF701F7" w14:textId="77777777" w:rsidR="00CD62AA" w:rsidRPr="009B17B2" w:rsidRDefault="00CD62AA" w:rsidP="00CD62AA">
      <w:pPr>
        <w:pStyle w:val="Lijstalinea"/>
        <w:rPr>
          <w:rFonts w:asciiTheme="majorHAnsi" w:hAnsiTheme="majorHAnsi" w:cstheme="majorHAnsi"/>
        </w:rPr>
      </w:pPr>
    </w:p>
    <w:p w14:paraId="781332C6" w14:textId="2420C37B" w:rsidR="00CD62AA" w:rsidRPr="009B17B2" w:rsidRDefault="00CD62AA" w:rsidP="00CD62AA">
      <w:pPr>
        <w:jc w:val="both"/>
        <w:rPr>
          <w:rFonts w:cstheme="majorHAnsi"/>
        </w:rPr>
      </w:pPr>
      <w:r w:rsidRPr="009B17B2">
        <w:rPr>
          <w:rFonts w:cstheme="majorHAnsi"/>
        </w:rPr>
        <w:t>Het college van burgemeester en schepenen onderzoekt het bezwaarschrift en neemt een beslissing binnen de 30 dagen na ontvangst van het bezwaarschrift.</w:t>
      </w:r>
      <w:r w:rsidR="0043085D" w:rsidRPr="009B17B2">
        <w:rPr>
          <w:rFonts w:cstheme="majorHAnsi"/>
        </w:rPr>
        <w:t xml:space="preserve"> </w:t>
      </w:r>
      <w:r w:rsidR="00B4746B" w:rsidRPr="009B17B2">
        <w:rPr>
          <w:rFonts w:cstheme="majorHAnsi"/>
        </w:rPr>
        <w:t>Bij de beoordeling van het bezwaar zal het college van burgemeester en schepenen vaststellen of de bestreden beslissing conform onderhavig reglement of andere toepasselijke regelgeving werd genomen.</w:t>
      </w:r>
    </w:p>
    <w:p w14:paraId="138FD22A" w14:textId="77777777" w:rsidR="00CD62AA" w:rsidRPr="009B17B2" w:rsidRDefault="00CD62AA" w:rsidP="00CD62AA">
      <w:pPr>
        <w:pStyle w:val="Bullet"/>
        <w:numPr>
          <w:ilvl w:val="0"/>
          <w:numId w:val="0"/>
        </w:numPr>
        <w:spacing w:before="120" w:after="120"/>
        <w:rPr>
          <w:color w:val="auto"/>
        </w:rPr>
      </w:pPr>
      <w:r w:rsidRPr="009B17B2">
        <w:rPr>
          <w:color w:val="auto"/>
        </w:rPr>
        <w:t>De beslissing wordt schriftelijk aan de bezwaarindiener bezorgd.</w:t>
      </w:r>
    </w:p>
    <w:p w14:paraId="7D658A6A" w14:textId="22375F63" w:rsidR="00CD62AA" w:rsidRPr="009B17B2" w:rsidRDefault="00CD62AA" w:rsidP="00CD62AA">
      <w:pPr>
        <w:pStyle w:val="Kop1"/>
      </w:pPr>
      <w:r>
        <w:t xml:space="preserve"> </w:t>
      </w:r>
      <w:bookmarkStart w:id="47" w:name="_Toc223517314"/>
      <w:r w:rsidRPr="009B17B2">
        <w:t>Invordering</w:t>
      </w:r>
      <w:bookmarkEnd w:id="47"/>
    </w:p>
    <w:p w14:paraId="3B7BEF48" w14:textId="77777777" w:rsidR="00CD62AA" w:rsidRPr="009B17B2" w:rsidRDefault="00CD62AA" w:rsidP="00CD62AA">
      <w:pPr>
        <w:pStyle w:val="Geenafstand"/>
        <w:rPr>
          <w:rFonts w:asciiTheme="majorHAnsi" w:hAnsiTheme="majorHAnsi" w:cstheme="majorHAnsi"/>
          <w:color w:val="auto"/>
        </w:rPr>
      </w:pPr>
      <w:r w:rsidRPr="009B17B2">
        <w:rPr>
          <w:rFonts w:asciiTheme="majorHAnsi" w:hAnsiTheme="majorHAnsi" w:cstheme="majorHAnsi"/>
          <w:color w:val="auto"/>
        </w:rPr>
        <w:t>Alle verschuldigde bedragen die conform dit reglement niet of laattijdig betaald worden, zullen conform het invorderingsreglement, zoals goedgekeurd door de gemeenteraad op 26 januari 2026, ingevorderd worden.</w:t>
      </w:r>
    </w:p>
    <w:p w14:paraId="1C9770DB" w14:textId="6FAE85D6" w:rsidR="00CD62AA" w:rsidRPr="009B17B2" w:rsidRDefault="00CD62AA" w:rsidP="00CD62AA">
      <w:pPr>
        <w:pStyle w:val="Kop1"/>
      </w:pPr>
      <w:r w:rsidRPr="009B17B2">
        <w:t xml:space="preserve"> </w:t>
      </w:r>
      <w:bookmarkStart w:id="48" w:name="_Toc223517315"/>
      <w:r w:rsidRPr="009B17B2">
        <w:t>Inwerkingtreding</w:t>
      </w:r>
      <w:bookmarkEnd w:id="48"/>
    </w:p>
    <w:p w14:paraId="78D130E9" w14:textId="75945AAD" w:rsidR="00CD62AA" w:rsidRPr="009B17B2" w:rsidRDefault="00CD62AA" w:rsidP="00CD62AA">
      <w:pPr>
        <w:jc w:val="both"/>
        <w:rPr>
          <w:rFonts w:cstheme="majorHAnsi"/>
        </w:rPr>
      </w:pPr>
      <w:r w:rsidRPr="009B17B2">
        <w:rPr>
          <w:rFonts w:cstheme="majorHAnsi"/>
        </w:rPr>
        <w:t>Dit reglement treedt in werking op 31 maart 2026</w:t>
      </w:r>
      <w:r w:rsidR="009B17B2">
        <w:rPr>
          <w:rFonts w:cstheme="majorHAnsi"/>
        </w:rPr>
        <w:t>.</w:t>
      </w:r>
    </w:p>
    <w:p w14:paraId="0C4E530F" w14:textId="64AB7F16" w:rsidR="00CD62AA" w:rsidRPr="009B17B2" w:rsidRDefault="00CD62AA" w:rsidP="00CD62AA">
      <w:pPr>
        <w:pStyle w:val="Kop1"/>
      </w:pPr>
      <w:bookmarkStart w:id="49" w:name="_Toc56435557"/>
      <w:bookmarkStart w:id="50" w:name="_Toc56435812"/>
      <w:bookmarkStart w:id="51" w:name="_Toc69385057"/>
      <w:bookmarkStart w:id="52" w:name="_Toc128043442"/>
      <w:r w:rsidRPr="009B17B2">
        <w:t xml:space="preserve"> </w:t>
      </w:r>
      <w:bookmarkStart w:id="53" w:name="_Toc223517316"/>
      <w:r w:rsidRPr="009B17B2">
        <w:t>Bekendmaking</w:t>
      </w:r>
      <w:bookmarkEnd w:id="49"/>
      <w:bookmarkEnd w:id="50"/>
      <w:bookmarkEnd w:id="51"/>
      <w:bookmarkEnd w:id="52"/>
      <w:bookmarkEnd w:id="53"/>
      <w:r w:rsidRPr="009B17B2">
        <w:t xml:space="preserve"> </w:t>
      </w:r>
    </w:p>
    <w:p w14:paraId="33D51608" w14:textId="06879451" w:rsidR="00CD62AA" w:rsidRPr="009B17B2" w:rsidRDefault="00CD62AA" w:rsidP="00CD62AA">
      <w:pPr>
        <w:jc w:val="both"/>
        <w:rPr>
          <w:rFonts w:cstheme="majorHAnsi"/>
        </w:rPr>
      </w:pPr>
      <w:r w:rsidRPr="009B17B2">
        <w:rPr>
          <w:rFonts w:cstheme="majorHAnsi"/>
        </w:rPr>
        <w:t xml:space="preserve">Dit reglement is aangenomen bij beslissing van de gemeenteraad op </w:t>
      </w:r>
      <w:r w:rsidR="00DA286E" w:rsidRPr="009B17B2">
        <w:rPr>
          <w:rFonts w:cstheme="majorHAnsi"/>
        </w:rPr>
        <w:t>30 maart 2</w:t>
      </w:r>
      <w:r w:rsidRPr="009B17B2">
        <w:rPr>
          <w:rFonts w:cstheme="majorHAnsi"/>
        </w:rPr>
        <w:t xml:space="preserve">026 en zal worden bekendgemaakt via de </w:t>
      </w:r>
      <w:proofErr w:type="spellStart"/>
      <w:r w:rsidRPr="009B17B2">
        <w:rPr>
          <w:rFonts w:cstheme="majorHAnsi"/>
        </w:rPr>
        <w:t>webtoepassing</w:t>
      </w:r>
      <w:proofErr w:type="spellEnd"/>
      <w:r w:rsidRPr="009B17B2">
        <w:rPr>
          <w:rFonts w:cstheme="majorHAnsi"/>
        </w:rPr>
        <w:t xml:space="preserve"> van de gemeente Haaltert binnen de tien dagen na goedkeuring, zijnde uiterlijk op </w:t>
      </w:r>
      <w:r w:rsidR="00241E33">
        <w:rPr>
          <w:rFonts w:cstheme="majorHAnsi"/>
        </w:rPr>
        <w:t xml:space="preserve">9 </w:t>
      </w:r>
      <w:r w:rsidR="00DA286E" w:rsidRPr="009B17B2">
        <w:rPr>
          <w:rFonts w:cstheme="majorHAnsi"/>
        </w:rPr>
        <w:t>april</w:t>
      </w:r>
      <w:r w:rsidRPr="009B17B2">
        <w:rPr>
          <w:rFonts w:cstheme="majorHAnsi"/>
        </w:rPr>
        <w:t xml:space="preserve"> 2026.</w:t>
      </w:r>
    </w:p>
    <w:p w14:paraId="47F86F74" w14:textId="77777777" w:rsidR="009B17B2" w:rsidRDefault="009B17B2">
      <w:pPr>
        <w:overflowPunct/>
        <w:autoSpaceDE/>
        <w:autoSpaceDN/>
        <w:adjustRightInd/>
        <w:textAlignment w:val="auto"/>
        <w:rPr>
          <w:rFonts w:ascii="Calibri" w:hAnsi="Calibri" w:cs="Calibri"/>
          <w:b/>
          <w:bCs/>
          <w:color w:val="A63468" w:themeColor="accent2"/>
          <w:sz w:val="28"/>
          <w:szCs w:val="28"/>
        </w:rPr>
      </w:pPr>
      <w:bookmarkStart w:id="54" w:name="_Toc56435558"/>
      <w:bookmarkStart w:id="55" w:name="_Toc56435813"/>
      <w:bookmarkStart w:id="56" w:name="_Toc69385058"/>
      <w:bookmarkStart w:id="57" w:name="_Toc128043443"/>
      <w:r>
        <w:br w:type="page"/>
      </w:r>
    </w:p>
    <w:p w14:paraId="10BAF17F" w14:textId="06C4D3A7" w:rsidR="00CD62AA" w:rsidRPr="009B17B2" w:rsidRDefault="00CD62AA" w:rsidP="00CD62AA">
      <w:pPr>
        <w:pStyle w:val="Kop1"/>
      </w:pPr>
      <w:r w:rsidRPr="009B17B2">
        <w:lastRenderedPageBreak/>
        <w:t xml:space="preserve"> </w:t>
      </w:r>
      <w:bookmarkStart w:id="58" w:name="_Toc223517317"/>
      <w:r w:rsidRPr="009B17B2">
        <w:t>Klachten</w:t>
      </w:r>
      <w:bookmarkEnd w:id="54"/>
      <w:bookmarkEnd w:id="55"/>
      <w:bookmarkEnd w:id="56"/>
      <w:bookmarkEnd w:id="57"/>
      <w:bookmarkEnd w:id="58"/>
    </w:p>
    <w:p w14:paraId="6ECF5EA4" w14:textId="77777777" w:rsidR="00CD62AA" w:rsidRPr="009B17B2" w:rsidRDefault="00CD62AA" w:rsidP="00CD62AA">
      <w:pPr>
        <w:jc w:val="both"/>
        <w:rPr>
          <w:rFonts w:cstheme="majorHAnsi"/>
        </w:rPr>
      </w:pPr>
      <w:r w:rsidRPr="009B17B2">
        <w:rPr>
          <w:rFonts w:cstheme="majorHAnsi"/>
        </w:rPr>
        <w:t xml:space="preserve">De burger die een klacht wenst in te dienen tegen het reglement kan hiervoor terecht op het digitaal klachtenformulier op </w:t>
      </w:r>
      <w:hyperlink r:id="rId16" w:history="1">
        <w:r w:rsidRPr="009B17B2">
          <w:rPr>
            <w:rStyle w:val="Onopgelostemelding"/>
            <w:rFonts w:cstheme="majorHAnsi"/>
          </w:rPr>
          <w:t>https://lokaalbestuur.vlaanderen.be/digitaal-klachtenformulier</w:t>
        </w:r>
      </w:hyperlink>
      <w:r w:rsidRPr="009B17B2">
        <w:rPr>
          <w:rFonts w:cstheme="majorHAnsi"/>
        </w:rPr>
        <w:t xml:space="preserve"> of via aangetekende brief naar:</w:t>
      </w:r>
    </w:p>
    <w:p w14:paraId="246E9AB0" w14:textId="77777777" w:rsidR="00CD62AA" w:rsidRPr="009B17B2" w:rsidRDefault="00CD62AA" w:rsidP="00CD62AA">
      <w:pPr>
        <w:jc w:val="both"/>
        <w:rPr>
          <w:rFonts w:cstheme="majorHAnsi"/>
        </w:rPr>
      </w:pPr>
      <w:r w:rsidRPr="009B17B2">
        <w:rPr>
          <w:rFonts w:cstheme="majorHAnsi"/>
        </w:rPr>
        <w:t>Agentschap Binnenlands Bestuur</w:t>
      </w:r>
    </w:p>
    <w:p w14:paraId="42311500" w14:textId="77777777" w:rsidR="00CD62AA" w:rsidRPr="009B17B2" w:rsidRDefault="00CD62AA" w:rsidP="00CD62AA">
      <w:pPr>
        <w:jc w:val="both"/>
        <w:rPr>
          <w:rFonts w:cstheme="majorHAnsi"/>
        </w:rPr>
      </w:pPr>
      <w:r w:rsidRPr="009B17B2">
        <w:rPr>
          <w:rFonts w:cstheme="majorHAnsi"/>
        </w:rPr>
        <w:t>VAC Herman Teirlinck Brussel</w:t>
      </w:r>
    </w:p>
    <w:p w14:paraId="6FFF6A47" w14:textId="77777777" w:rsidR="00CD62AA" w:rsidRPr="009B17B2" w:rsidRDefault="00CD62AA" w:rsidP="00CD62AA">
      <w:pPr>
        <w:jc w:val="both"/>
        <w:rPr>
          <w:rFonts w:cstheme="majorHAnsi"/>
        </w:rPr>
      </w:pPr>
      <w:r w:rsidRPr="009B17B2">
        <w:rPr>
          <w:rFonts w:cstheme="majorHAnsi"/>
        </w:rPr>
        <w:t>Havenlaan 88, bus 70</w:t>
      </w:r>
    </w:p>
    <w:p w14:paraId="349D185C" w14:textId="77777777" w:rsidR="00CD62AA" w:rsidRPr="00351C95" w:rsidRDefault="00CD62AA" w:rsidP="00CD62AA">
      <w:pPr>
        <w:jc w:val="both"/>
        <w:rPr>
          <w:rFonts w:cstheme="majorHAnsi"/>
        </w:rPr>
      </w:pPr>
      <w:r w:rsidRPr="009B17B2">
        <w:rPr>
          <w:rFonts w:cstheme="majorHAnsi"/>
        </w:rPr>
        <w:t>1000 Brussel</w:t>
      </w:r>
    </w:p>
    <w:sectPr w:rsidR="00CD62AA" w:rsidRPr="00351C95" w:rsidSect="003320BD">
      <w:headerReference w:type="default" r:id="rId17"/>
      <w:footerReference w:type="default" r:id="rId18"/>
      <w:headerReference w:type="first" r:id="rId19"/>
      <w:footerReference w:type="first" r:id="rId20"/>
      <w:pgSz w:w="11906" w:h="16838"/>
      <w:pgMar w:top="2372" w:right="1418" w:bottom="1933" w:left="1418" w:header="709" w:footer="20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7E4491" w14:textId="77777777" w:rsidR="005579AC" w:rsidRDefault="005579AC" w:rsidP="00DD6BB0">
      <w:r>
        <w:separator/>
      </w:r>
    </w:p>
  </w:endnote>
  <w:endnote w:type="continuationSeparator" w:id="0">
    <w:p w14:paraId="5167687A" w14:textId="77777777" w:rsidR="005579AC" w:rsidRDefault="005579AC" w:rsidP="00DD6BB0">
      <w:r>
        <w:continuationSeparator/>
      </w:r>
    </w:p>
  </w:endnote>
  <w:endnote w:type="continuationNotice" w:id="1">
    <w:p w14:paraId="72522B6E" w14:textId="77777777" w:rsidR="005579AC" w:rsidRDefault="005579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6234E" w14:textId="55B98276" w:rsidR="00A36102" w:rsidRPr="008E77A4" w:rsidRDefault="008E77A4">
    <w:pPr>
      <w:pStyle w:val="Voettekst"/>
      <w:rPr>
        <w:sz w:val="16"/>
      </w:rPr>
    </w:pPr>
    <w:r w:rsidRPr="008E77A4">
      <w:rPr>
        <w:sz w:val="16"/>
      </w:rPr>
      <w:t xml:space="preserve">Gemeenteraad </w:t>
    </w:r>
    <w:r w:rsidR="00626BF5">
      <w:rPr>
        <w:sz w:val="16"/>
      </w:rPr>
      <w:t>30 maart 2026</w:t>
    </w:r>
    <w:r w:rsidRPr="008E77A4">
      <w:rPr>
        <w:sz w:val="16"/>
      </w:rPr>
      <w:tab/>
    </w:r>
    <w:r w:rsidR="00247FC8">
      <w:rPr>
        <w:sz w:val="16"/>
      </w:rPr>
      <w:t>R</w:t>
    </w:r>
    <w:r w:rsidRPr="008E77A4">
      <w:rPr>
        <w:sz w:val="16"/>
      </w:rPr>
      <w:t>eglement</w:t>
    </w:r>
    <w:r w:rsidR="00247FC8">
      <w:rPr>
        <w:sz w:val="16"/>
      </w:rPr>
      <w:t xml:space="preserve"> kermisactiviteiten</w:t>
    </w:r>
    <w:r w:rsidRPr="008E77A4">
      <w:rPr>
        <w:sz w:val="16"/>
      </w:rPr>
      <w:tab/>
    </w:r>
    <w:sdt>
      <w:sdtPr>
        <w:rPr>
          <w:sz w:val="16"/>
        </w:rPr>
        <w:id w:val="1409579456"/>
        <w:docPartObj>
          <w:docPartGallery w:val="Page Numbers (Bottom of Page)"/>
          <w:docPartUnique/>
        </w:docPartObj>
      </w:sdtPr>
      <w:sdtEndPr/>
      <w:sdtContent>
        <w:r w:rsidRPr="008E77A4">
          <w:rPr>
            <w:sz w:val="16"/>
          </w:rPr>
          <w:fldChar w:fldCharType="begin"/>
        </w:r>
        <w:r w:rsidRPr="008E77A4">
          <w:rPr>
            <w:sz w:val="16"/>
          </w:rPr>
          <w:instrText>PAGE   \* MERGEFORMAT</w:instrText>
        </w:r>
        <w:r w:rsidRPr="008E77A4">
          <w:rPr>
            <w:sz w:val="16"/>
          </w:rPr>
          <w:fldChar w:fldCharType="separate"/>
        </w:r>
        <w:r w:rsidRPr="008E77A4">
          <w:rPr>
            <w:sz w:val="16"/>
            <w:lang w:val="nl-NL"/>
          </w:rPr>
          <w:t>2</w:t>
        </w:r>
        <w:r w:rsidRPr="008E77A4">
          <w:rPr>
            <w:sz w:val="16"/>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1452F" w14:textId="77777777" w:rsidR="003320BD" w:rsidRDefault="00575C52">
    <w:pPr>
      <w:pStyle w:val="Voettekst"/>
    </w:pPr>
    <w:r>
      <w:rPr>
        <w:noProof/>
      </w:rPr>
      <w:drawing>
        <wp:anchor distT="0" distB="0" distL="114300" distR="114300" simplePos="0" relativeHeight="251672578" behindDoc="1" locked="0" layoutInCell="1" allowOverlap="1" wp14:anchorId="32278CFC" wp14:editId="32585AAB">
          <wp:simplePos x="0" y="0"/>
          <wp:positionH relativeFrom="page">
            <wp:posOffset>5486</wp:posOffset>
          </wp:positionH>
          <wp:positionV relativeFrom="page">
            <wp:posOffset>9070705</wp:posOffset>
          </wp:positionV>
          <wp:extent cx="7535545" cy="1612265"/>
          <wp:effectExtent l="0" t="0" r="0" b="635"/>
          <wp:wrapNone/>
          <wp:docPr id="1225955864" name="Picture 1225955864" descr="Afbeelding met tekst&#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3" descr="Afbeelding met tekst&#10;&#10;Automatisch gegenereerde beschrijving"/>
                  <pic:cNvPicPr/>
                </pic:nvPicPr>
                <pic:blipFill>
                  <a:blip r:embed="rId1">
                    <a:extLst>
                      <a:ext uri="{28A0092B-C50C-407E-A947-70E740481C1C}">
                        <a14:useLocalDpi xmlns:a14="http://schemas.microsoft.com/office/drawing/2010/main" val="0"/>
                      </a:ext>
                    </a:extLst>
                  </a:blip>
                  <a:stretch>
                    <a:fillRect/>
                  </a:stretch>
                </pic:blipFill>
                <pic:spPr>
                  <a:xfrm>
                    <a:off x="0" y="0"/>
                    <a:ext cx="7535545" cy="161226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DE92E" w14:textId="77777777" w:rsidR="005579AC" w:rsidRDefault="005579AC" w:rsidP="00DD6BB0">
      <w:r>
        <w:separator/>
      </w:r>
    </w:p>
  </w:footnote>
  <w:footnote w:type="continuationSeparator" w:id="0">
    <w:p w14:paraId="6F86377D" w14:textId="77777777" w:rsidR="005579AC" w:rsidRDefault="005579AC" w:rsidP="00DD6BB0">
      <w:r>
        <w:continuationSeparator/>
      </w:r>
    </w:p>
  </w:footnote>
  <w:footnote w:type="continuationNotice" w:id="1">
    <w:p w14:paraId="58335BC5" w14:textId="77777777" w:rsidR="005579AC" w:rsidRDefault="005579A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857DBB" w14:paraId="0557989E" w14:textId="77777777" w:rsidTr="00857DBB">
      <w:tc>
        <w:tcPr>
          <w:tcW w:w="3020" w:type="dxa"/>
        </w:tcPr>
        <w:p w14:paraId="15467200" w14:textId="77777777" w:rsidR="00857DBB" w:rsidRDefault="009E7790" w:rsidP="00857DBB">
          <w:pPr>
            <w:pStyle w:val="Koptekst"/>
          </w:pPr>
          <w:r>
            <w:rPr>
              <w:noProof/>
            </w:rPr>
            <w:drawing>
              <wp:anchor distT="0" distB="0" distL="114300" distR="114300" simplePos="0" relativeHeight="251664386" behindDoc="1" locked="0" layoutInCell="1" allowOverlap="1" wp14:anchorId="670D0FCA" wp14:editId="7B23AF24">
                <wp:simplePos x="0" y="0"/>
                <wp:positionH relativeFrom="column">
                  <wp:posOffset>-62230</wp:posOffset>
                </wp:positionH>
                <wp:positionV relativeFrom="page">
                  <wp:posOffset>159385</wp:posOffset>
                </wp:positionV>
                <wp:extent cx="1897380" cy="735330"/>
                <wp:effectExtent l="0" t="0" r="7620" b="7620"/>
                <wp:wrapNone/>
                <wp:docPr id="1175782621" name="Picture 117578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5782621" name="Picture 1175782621"/>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4A901B74" w14:textId="77777777" w:rsidR="00857DBB" w:rsidRDefault="00857DBB" w:rsidP="00857DBB">
          <w:pPr>
            <w:pStyle w:val="Koptekst"/>
          </w:pPr>
        </w:p>
      </w:tc>
      <w:tc>
        <w:tcPr>
          <w:tcW w:w="3020" w:type="dxa"/>
        </w:tcPr>
        <w:p w14:paraId="157A067D" w14:textId="77777777" w:rsidR="00857DBB" w:rsidRDefault="00857DBB" w:rsidP="00857DBB">
          <w:pPr>
            <w:pStyle w:val="Koptekst"/>
          </w:pPr>
        </w:p>
      </w:tc>
    </w:tr>
    <w:tr w:rsidR="00A839EC" w14:paraId="190AC4FE" w14:textId="77777777" w:rsidTr="00D3008E">
      <w:trPr>
        <w:trHeight w:val="1461"/>
      </w:trPr>
      <w:tc>
        <w:tcPr>
          <w:tcW w:w="3020" w:type="dxa"/>
        </w:tcPr>
        <w:p w14:paraId="0C86A983" w14:textId="77777777" w:rsidR="00A839EC" w:rsidRDefault="00A839EC" w:rsidP="000E00C0">
          <w:pPr>
            <w:pStyle w:val="Koptekst"/>
          </w:pPr>
        </w:p>
      </w:tc>
      <w:tc>
        <w:tcPr>
          <w:tcW w:w="3020" w:type="dxa"/>
        </w:tcPr>
        <w:p w14:paraId="2521BE57" w14:textId="77777777" w:rsidR="00A839EC" w:rsidRDefault="00A839EC" w:rsidP="000E00C0">
          <w:pPr>
            <w:pStyle w:val="Koptekst"/>
          </w:pPr>
        </w:p>
      </w:tc>
      <w:tc>
        <w:tcPr>
          <w:tcW w:w="3020" w:type="dxa"/>
          <w:vAlign w:val="bottom"/>
        </w:tcPr>
        <w:p w14:paraId="1A8FC87B" w14:textId="77777777" w:rsidR="00D37E73" w:rsidRPr="00D37E73" w:rsidRDefault="00D37E73" w:rsidP="00D37E73"/>
      </w:tc>
    </w:tr>
  </w:tbl>
  <w:p w14:paraId="4D34017D" w14:textId="77777777" w:rsidR="00DD6BB0" w:rsidRDefault="00DD6BB0" w:rsidP="000E00C0">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0"/>
      <w:gridCol w:w="3020"/>
    </w:tblGrid>
    <w:tr w:rsidR="00B56A1B" w14:paraId="4E852949" w14:textId="77777777" w:rsidTr="001E7282">
      <w:tc>
        <w:tcPr>
          <w:tcW w:w="3020" w:type="dxa"/>
        </w:tcPr>
        <w:p w14:paraId="1E2F173D" w14:textId="77777777" w:rsidR="00B56A1B" w:rsidRDefault="009E7790" w:rsidP="00B56A1B">
          <w:pPr>
            <w:pStyle w:val="Koptekst"/>
          </w:pPr>
          <w:r>
            <w:rPr>
              <w:noProof/>
            </w:rPr>
            <w:drawing>
              <wp:anchor distT="0" distB="0" distL="114300" distR="114300" simplePos="0" relativeHeight="251670530" behindDoc="1" locked="0" layoutInCell="1" allowOverlap="1" wp14:anchorId="2302F476" wp14:editId="43691A6C">
                <wp:simplePos x="0" y="0"/>
                <wp:positionH relativeFrom="column">
                  <wp:posOffset>-62230</wp:posOffset>
                </wp:positionH>
                <wp:positionV relativeFrom="page">
                  <wp:posOffset>159385</wp:posOffset>
                </wp:positionV>
                <wp:extent cx="1897380" cy="735330"/>
                <wp:effectExtent l="0" t="0" r="7620" b="7620"/>
                <wp:wrapNone/>
                <wp:docPr id="1127112510" name="Picture 1127112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12510" name="Picture 1127112510"/>
                        <pic:cNvPicPr/>
                      </pic:nvPicPr>
                      <pic:blipFill>
                        <a:blip r:embed="rId1">
                          <a:extLst>
                            <a:ext uri="{28A0092B-C50C-407E-A947-70E740481C1C}">
                              <a14:useLocalDpi xmlns:a14="http://schemas.microsoft.com/office/drawing/2010/main" val="0"/>
                            </a:ext>
                          </a:extLst>
                        </a:blip>
                        <a:stretch>
                          <a:fillRect/>
                        </a:stretch>
                      </pic:blipFill>
                      <pic:spPr>
                        <a:xfrm>
                          <a:off x="0" y="0"/>
                          <a:ext cx="1897380" cy="735330"/>
                        </a:xfrm>
                        <a:prstGeom prst="rect">
                          <a:avLst/>
                        </a:prstGeom>
                      </pic:spPr>
                    </pic:pic>
                  </a:graphicData>
                </a:graphic>
                <wp14:sizeRelH relativeFrom="page">
                  <wp14:pctWidth>0</wp14:pctWidth>
                </wp14:sizeRelH>
                <wp14:sizeRelV relativeFrom="page">
                  <wp14:pctHeight>0</wp14:pctHeight>
                </wp14:sizeRelV>
              </wp:anchor>
            </w:drawing>
          </w:r>
        </w:p>
      </w:tc>
      <w:tc>
        <w:tcPr>
          <w:tcW w:w="3020" w:type="dxa"/>
        </w:tcPr>
        <w:p w14:paraId="0F9B44D9" w14:textId="77777777" w:rsidR="00B56A1B" w:rsidRDefault="00B56A1B" w:rsidP="00B56A1B">
          <w:pPr>
            <w:pStyle w:val="Koptekst"/>
          </w:pPr>
        </w:p>
      </w:tc>
      <w:tc>
        <w:tcPr>
          <w:tcW w:w="3020" w:type="dxa"/>
        </w:tcPr>
        <w:p w14:paraId="52ACE976" w14:textId="77777777" w:rsidR="00B56A1B" w:rsidRDefault="00B56A1B" w:rsidP="00B56A1B">
          <w:pPr>
            <w:pStyle w:val="Koptekst"/>
          </w:pPr>
        </w:p>
      </w:tc>
    </w:tr>
    <w:tr w:rsidR="00B56A1B" w14:paraId="32ACC618" w14:textId="77777777" w:rsidTr="001E7282">
      <w:trPr>
        <w:trHeight w:val="1461"/>
      </w:trPr>
      <w:tc>
        <w:tcPr>
          <w:tcW w:w="3020" w:type="dxa"/>
        </w:tcPr>
        <w:p w14:paraId="658DB20E" w14:textId="77777777" w:rsidR="00B56A1B" w:rsidRDefault="00B56A1B" w:rsidP="00B56A1B">
          <w:pPr>
            <w:pStyle w:val="Koptekst"/>
          </w:pPr>
        </w:p>
      </w:tc>
      <w:tc>
        <w:tcPr>
          <w:tcW w:w="3020" w:type="dxa"/>
        </w:tcPr>
        <w:p w14:paraId="07F4A971" w14:textId="77777777" w:rsidR="00B56A1B" w:rsidRDefault="00B56A1B" w:rsidP="00B56A1B">
          <w:pPr>
            <w:pStyle w:val="Koptekst"/>
          </w:pPr>
        </w:p>
      </w:tc>
      <w:tc>
        <w:tcPr>
          <w:tcW w:w="3020" w:type="dxa"/>
          <w:vAlign w:val="bottom"/>
        </w:tcPr>
        <w:p w14:paraId="50150C2C" w14:textId="77777777" w:rsidR="00B56A1B" w:rsidRPr="00A96FED" w:rsidRDefault="004C6E9A" w:rsidP="00A96FED">
          <w:pPr>
            <w:pStyle w:val="Geenafstand"/>
            <w:jc w:val="right"/>
            <w:rPr>
              <w:b/>
              <w:bCs/>
              <w:color w:val="A63468" w:themeColor="accent2"/>
              <w:sz w:val="36"/>
              <w:szCs w:val="36"/>
            </w:rPr>
          </w:pPr>
          <w:r>
            <w:rPr>
              <w:b/>
              <w:bCs/>
              <w:color w:val="A63468" w:themeColor="accent2"/>
              <w:sz w:val="36"/>
              <w:szCs w:val="36"/>
            </w:rPr>
            <w:t>Reglement</w:t>
          </w:r>
        </w:p>
        <w:p w14:paraId="5280CFB2" w14:textId="77777777" w:rsidR="00B56A1B" w:rsidRPr="00D37E73" w:rsidRDefault="00B56A1B" w:rsidP="00B56A1B"/>
      </w:tc>
    </w:tr>
  </w:tbl>
  <w:p w14:paraId="293845CF" w14:textId="77777777" w:rsidR="003320BD" w:rsidRPr="00B56A1B" w:rsidRDefault="003320BD" w:rsidP="00B56A1B">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0pt;height:540pt;visibility:visible;mso-wrap-style:square" o:bullet="t">
        <v:imagedata r:id="rId1" o:title=""/>
      </v:shape>
    </w:pict>
  </w:numPicBullet>
  <w:numPicBullet w:numPicBulletId="1">
    <w:pict>
      <v:shape id="_x0000_i1026" type="#_x0000_t75" style="width:330pt;height:540pt;visibility:visible;mso-wrap-style:square" o:bullet="t">
        <v:imagedata r:id="rId2" o:title=""/>
      </v:shape>
    </w:pict>
  </w:numPicBullet>
  <w:numPicBullet w:numPicBulletId="2">
    <w:pict>
      <v:shape id="_x0000_i1027" type="#_x0000_t75" style="width:328.5pt;height:540pt;visibility:visible;mso-wrap-style:square" o:bullet="t">
        <v:imagedata r:id="rId3" o:title=""/>
      </v:shape>
    </w:pict>
  </w:numPicBullet>
  <w:numPicBullet w:numPicBulletId="3">
    <w:pict>
      <v:shape id="_x0000_i1028" type="#_x0000_t75" style="width:327pt;height:540pt;visibility:visible;mso-wrap-style:square" o:bullet="t">
        <v:imagedata r:id="rId4" o:title=""/>
      </v:shape>
    </w:pict>
  </w:numPicBullet>
  <w:abstractNum w:abstractNumId="0" w15:restartNumberingAfterBreak="0">
    <w:nsid w:val="01862841"/>
    <w:multiLevelType w:val="multilevel"/>
    <w:tmpl w:val="086A2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77FB7"/>
    <w:multiLevelType w:val="multilevel"/>
    <w:tmpl w:val="446C377E"/>
    <w:styleLink w:val="Huidigelijst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5054BA"/>
    <w:multiLevelType w:val="multilevel"/>
    <w:tmpl w:val="6F6CDFBA"/>
    <w:styleLink w:val="CurrentList1"/>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20865AF7"/>
    <w:multiLevelType w:val="hybridMultilevel"/>
    <w:tmpl w:val="18E67636"/>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4" w15:restartNumberingAfterBreak="0">
    <w:nsid w:val="2BFC1A5C"/>
    <w:multiLevelType w:val="hybridMultilevel"/>
    <w:tmpl w:val="C298BA3C"/>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5" w15:restartNumberingAfterBreak="0">
    <w:nsid w:val="31914DDD"/>
    <w:multiLevelType w:val="hybridMultilevel"/>
    <w:tmpl w:val="2072FC28"/>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3614FF9"/>
    <w:multiLevelType w:val="hybridMultilevel"/>
    <w:tmpl w:val="A4E43488"/>
    <w:lvl w:ilvl="0" w:tplc="08130001">
      <w:start w:val="1"/>
      <w:numFmt w:val="bullet"/>
      <w:lvlText w:val=""/>
      <w:lvlJc w:val="left"/>
      <w:pPr>
        <w:ind w:left="720" w:hanging="360"/>
      </w:pPr>
      <w:rPr>
        <w:rFonts w:ascii="Symbol" w:hAnsi="Symbol"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36AA4E94"/>
    <w:multiLevelType w:val="multilevel"/>
    <w:tmpl w:val="13363AEA"/>
    <w:lvl w:ilvl="0">
      <w:start w:val="1"/>
      <w:numFmt w:val="bullet"/>
      <w:pStyle w:val="Bullet"/>
      <w:lvlText w:val=""/>
      <w:lvlPicBulletId w:val="1"/>
      <w:lvlJc w:val="left"/>
      <w:pPr>
        <w:ind w:left="1629" w:hanging="360"/>
      </w:pPr>
      <w:rPr>
        <w:rFonts w:ascii="Symbol" w:hAnsi="Symbol" w:hint="default"/>
        <w:color w:val="auto"/>
      </w:rPr>
    </w:lvl>
    <w:lvl w:ilvl="1">
      <w:start w:val="1"/>
      <w:numFmt w:val="bullet"/>
      <w:lvlText w:val=""/>
      <w:lvlPicBulletId w:val="0"/>
      <w:lvlJc w:val="left"/>
      <w:pPr>
        <w:ind w:left="2142" w:hanging="360"/>
      </w:pPr>
      <w:rPr>
        <w:rFonts w:ascii="Symbol" w:hAnsi="Symbol" w:hint="default"/>
        <w:color w:val="auto"/>
      </w:rPr>
    </w:lvl>
    <w:lvl w:ilvl="2">
      <w:start w:val="1"/>
      <w:numFmt w:val="bullet"/>
      <w:lvlText w:val=""/>
      <w:lvlPicBulletId w:val="2"/>
      <w:lvlJc w:val="left"/>
      <w:pPr>
        <w:ind w:left="2862" w:hanging="360"/>
      </w:pPr>
      <w:rPr>
        <w:rFonts w:ascii="Symbol" w:hAnsi="Symbol" w:hint="default"/>
        <w:color w:val="auto"/>
      </w:rPr>
    </w:lvl>
    <w:lvl w:ilvl="3">
      <w:start w:val="1"/>
      <w:numFmt w:val="bullet"/>
      <w:lvlText w:val=""/>
      <w:lvlPicBulletId w:val="3"/>
      <w:lvlJc w:val="left"/>
      <w:pPr>
        <w:ind w:left="3582" w:hanging="360"/>
      </w:pPr>
      <w:rPr>
        <w:rFonts w:ascii="Symbol" w:hAnsi="Symbol" w:hint="default"/>
        <w:color w:val="auto"/>
      </w:rPr>
    </w:lvl>
    <w:lvl w:ilvl="4">
      <w:start w:val="1"/>
      <w:numFmt w:val="bullet"/>
      <w:lvlText w:val="o"/>
      <w:lvlJc w:val="left"/>
      <w:pPr>
        <w:ind w:left="4302" w:hanging="360"/>
      </w:pPr>
      <w:rPr>
        <w:rFonts w:ascii="Courier New" w:hAnsi="Courier New" w:cs="Courier New" w:hint="default"/>
      </w:rPr>
    </w:lvl>
    <w:lvl w:ilvl="5">
      <w:start w:val="1"/>
      <w:numFmt w:val="bullet"/>
      <w:lvlText w:val=""/>
      <w:lvlJc w:val="left"/>
      <w:pPr>
        <w:ind w:left="5022" w:hanging="360"/>
      </w:pPr>
      <w:rPr>
        <w:rFonts w:ascii="Wingdings" w:hAnsi="Wingdings" w:hint="default"/>
      </w:rPr>
    </w:lvl>
    <w:lvl w:ilvl="6">
      <w:start w:val="1"/>
      <w:numFmt w:val="bullet"/>
      <w:lvlText w:val=""/>
      <w:lvlJc w:val="left"/>
      <w:pPr>
        <w:ind w:left="5742" w:hanging="360"/>
      </w:pPr>
      <w:rPr>
        <w:rFonts w:ascii="Symbol" w:hAnsi="Symbol" w:hint="default"/>
      </w:rPr>
    </w:lvl>
    <w:lvl w:ilvl="7">
      <w:start w:val="1"/>
      <w:numFmt w:val="bullet"/>
      <w:lvlText w:val="o"/>
      <w:lvlJc w:val="left"/>
      <w:pPr>
        <w:ind w:left="6462" w:hanging="360"/>
      </w:pPr>
      <w:rPr>
        <w:rFonts w:ascii="Courier New" w:hAnsi="Courier New" w:cs="Courier New" w:hint="default"/>
      </w:rPr>
    </w:lvl>
    <w:lvl w:ilvl="8">
      <w:start w:val="1"/>
      <w:numFmt w:val="bullet"/>
      <w:lvlText w:val=""/>
      <w:lvlJc w:val="left"/>
      <w:pPr>
        <w:ind w:left="7182" w:hanging="360"/>
      </w:pPr>
      <w:rPr>
        <w:rFonts w:ascii="Wingdings" w:hAnsi="Wingdings" w:hint="default"/>
      </w:rPr>
    </w:lvl>
  </w:abstractNum>
  <w:abstractNum w:abstractNumId="8" w15:restartNumberingAfterBreak="0">
    <w:nsid w:val="36B2035F"/>
    <w:multiLevelType w:val="hybridMultilevel"/>
    <w:tmpl w:val="2072FC28"/>
    <w:lvl w:ilvl="0" w:tplc="08130019">
      <w:start w:val="1"/>
      <w:numFmt w:val="lowerLetter"/>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38513C57"/>
    <w:multiLevelType w:val="hybridMultilevel"/>
    <w:tmpl w:val="2C08A6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38695D73"/>
    <w:multiLevelType w:val="hybridMultilevel"/>
    <w:tmpl w:val="92788798"/>
    <w:lvl w:ilvl="0" w:tplc="08130001">
      <w:start w:val="1"/>
      <w:numFmt w:val="bullet"/>
      <w:lvlText w:val=""/>
      <w:lvlJc w:val="left"/>
      <w:pPr>
        <w:ind w:left="578" w:hanging="360"/>
      </w:pPr>
      <w:rPr>
        <w:rFonts w:ascii="Symbol" w:hAnsi="Symbol" w:hint="default"/>
      </w:rPr>
    </w:lvl>
    <w:lvl w:ilvl="1" w:tplc="08130003" w:tentative="1">
      <w:start w:val="1"/>
      <w:numFmt w:val="bullet"/>
      <w:lvlText w:val="o"/>
      <w:lvlJc w:val="left"/>
      <w:pPr>
        <w:ind w:left="1298" w:hanging="360"/>
      </w:pPr>
      <w:rPr>
        <w:rFonts w:ascii="Courier New" w:hAnsi="Courier New" w:cs="Courier New" w:hint="default"/>
      </w:rPr>
    </w:lvl>
    <w:lvl w:ilvl="2" w:tplc="08130005" w:tentative="1">
      <w:start w:val="1"/>
      <w:numFmt w:val="bullet"/>
      <w:lvlText w:val=""/>
      <w:lvlJc w:val="left"/>
      <w:pPr>
        <w:ind w:left="2018" w:hanging="360"/>
      </w:pPr>
      <w:rPr>
        <w:rFonts w:ascii="Wingdings" w:hAnsi="Wingdings" w:hint="default"/>
      </w:rPr>
    </w:lvl>
    <w:lvl w:ilvl="3" w:tplc="08130001" w:tentative="1">
      <w:start w:val="1"/>
      <w:numFmt w:val="bullet"/>
      <w:lvlText w:val=""/>
      <w:lvlJc w:val="left"/>
      <w:pPr>
        <w:ind w:left="2738" w:hanging="360"/>
      </w:pPr>
      <w:rPr>
        <w:rFonts w:ascii="Symbol" w:hAnsi="Symbol" w:hint="default"/>
      </w:rPr>
    </w:lvl>
    <w:lvl w:ilvl="4" w:tplc="08130003" w:tentative="1">
      <w:start w:val="1"/>
      <w:numFmt w:val="bullet"/>
      <w:lvlText w:val="o"/>
      <w:lvlJc w:val="left"/>
      <w:pPr>
        <w:ind w:left="3458" w:hanging="360"/>
      </w:pPr>
      <w:rPr>
        <w:rFonts w:ascii="Courier New" w:hAnsi="Courier New" w:cs="Courier New" w:hint="default"/>
      </w:rPr>
    </w:lvl>
    <w:lvl w:ilvl="5" w:tplc="08130005" w:tentative="1">
      <w:start w:val="1"/>
      <w:numFmt w:val="bullet"/>
      <w:lvlText w:val=""/>
      <w:lvlJc w:val="left"/>
      <w:pPr>
        <w:ind w:left="4178" w:hanging="360"/>
      </w:pPr>
      <w:rPr>
        <w:rFonts w:ascii="Wingdings" w:hAnsi="Wingdings" w:hint="default"/>
      </w:rPr>
    </w:lvl>
    <w:lvl w:ilvl="6" w:tplc="08130001" w:tentative="1">
      <w:start w:val="1"/>
      <w:numFmt w:val="bullet"/>
      <w:lvlText w:val=""/>
      <w:lvlJc w:val="left"/>
      <w:pPr>
        <w:ind w:left="4898" w:hanging="360"/>
      </w:pPr>
      <w:rPr>
        <w:rFonts w:ascii="Symbol" w:hAnsi="Symbol" w:hint="default"/>
      </w:rPr>
    </w:lvl>
    <w:lvl w:ilvl="7" w:tplc="08130003" w:tentative="1">
      <w:start w:val="1"/>
      <w:numFmt w:val="bullet"/>
      <w:lvlText w:val="o"/>
      <w:lvlJc w:val="left"/>
      <w:pPr>
        <w:ind w:left="5618" w:hanging="360"/>
      </w:pPr>
      <w:rPr>
        <w:rFonts w:ascii="Courier New" w:hAnsi="Courier New" w:cs="Courier New" w:hint="default"/>
      </w:rPr>
    </w:lvl>
    <w:lvl w:ilvl="8" w:tplc="08130005" w:tentative="1">
      <w:start w:val="1"/>
      <w:numFmt w:val="bullet"/>
      <w:lvlText w:val=""/>
      <w:lvlJc w:val="left"/>
      <w:pPr>
        <w:ind w:left="6338" w:hanging="360"/>
      </w:pPr>
      <w:rPr>
        <w:rFonts w:ascii="Wingdings" w:hAnsi="Wingdings" w:hint="default"/>
      </w:rPr>
    </w:lvl>
  </w:abstractNum>
  <w:abstractNum w:abstractNumId="11" w15:restartNumberingAfterBreak="0">
    <w:nsid w:val="3BC00425"/>
    <w:multiLevelType w:val="hybridMultilevel"/>
    <w:tmpl w:val="6C0A5478"/>
    <w:lvl w:ilvl="0" w:tplc="08130011">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2" w15:restartNumberingAfterBreak="0">
    <w:nsid w:val="49201729"/>
    <w:multiLevelType w:val="hybridMultilevel"/>
    <w:tmpl w:val="E3E0894C"/>
    <w:lvl w:ilvl="0" w:tplc="474230E2">
      <w:start w:val="1"/>
      <w:numFmt w:val="decimal"/>
      <w:pStyle w:val="Nummering"/>
      <w:lvlText w:val="%1."/>
      <w:lvlJc w:val="left"/>
      <w:pPr>
        <w:ind w:left="927" w:hanging="360"/>
      </w:pPr>
      <w:rPr>
        <w:rFonts w:hint="default"/>
      </w:r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13" w15:restartNumberingAfterBreak="0">
    <w:nsid w:val="58DD5D26"/>
    <w:multiLevelType w:val="hybridMultilevel"/>
    <w:tmpl w:val="01CA2446"/>
    <w:lvl w:ilvl="0" w:tplc="BCC214C2">
      <w:numFmt w:val="bullet"/>
      <w:lvlText w:val="-"/>
      <w:lvlJc w:val="left"/>
      <w:pPr>
        <w:tabs>
          <w:tab w:val="num" w:pos="720"/>
        </w:tabs>
        <w:ind w:left="720" w:hanging="360"/>
      </w:pPr>
      <w:rPr>
        <w:rFonts w:ascii="Arial Narrow" w:eastAsia="Times New Roman" w:hAnsi="Arial Narrow" w:cs="Times New Roman" w:hint="default"/>
      </w:rPr>
    </w:lvl>
    <w:lvl w:ilvl="1" w:tplc="2294D610">
      <w:numFmt w:val="bullet"/>
      <w:lvlText w:val="-"/>
      <w:lvlJc w:val="left"/>
      <w:pPr>
        <w:tabs>
          <w:tab w:val="num" w:pos="1440"/>
        </w:tabs>
        <w:ind w:left="1440" w:hanging="360"/>
      </w:pPr>
      <w:rPr>
        <w:rFonts w:ascii="Arial Narrow" w:eastAsia="Times New Roman" w:hAnsi="Arial Narrow" w:cs="Times New Roman"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AB637EE"/>
    <w:multiLevelType w:val="multilevel"/>
    <w:tmpl w:val="13363AEA"/>
    <w:styleLink w:val="CurrentList2"/>
    <w:lvl w:ilvl="0">
      <w:start w:val="1"/>
      <w:numFmt w:val="bullet"/>
      <w:lvlText w:val=""/>
      <w:lvlPicBulletId w:val="1"/>
      <w:lvlJc w:val="left"/>
      <w:pPr>
        <w:ind w:left="927" w:hanging="360"/>
      </w:pPr>
      <w:rPr>
        <w:rFonts w:ascii="Symbol" w:hAnsi="Symbol" w:hint="default"/>
        <w:color w:val="auto"/>
      </w:rPr>
    </w:lvl>
    <w:lvl w:ilvl="1">
      <w:start w:val="1"/>
      <w:numFmt w:val="bullet"/>
      <w:lvlText w:val=""/>
      <w:lvlPicBulletId w:val="0"/>
      <w:lvlJc w:val="left"/>
      <w:pPr>
        <w:ind w:left="1440" w:hanging="360"/>
      </w:pPr>
      <w:rPr>
        <w:rFonts w:ascii="Symbol" w:hAnsi="Symbol" w:hint="default"/>
        <w:color w:val="auto"/>
      </w:rPr>
    </w:lvl>
    <w:lvl w:ilvl="2">
      <w:start w:val="1"/>
      <w:numFmt w:val="bullet"/>
      <w:lvlText w:val=""/>
      <w:lvlPicBulletId w:val="2"/>
      <w:lvlJc w:val="left"/>
      <w:pPr>
        <w:ind w:left="2160" w:hanging="360"/>
      </w:pPr>
      <w:rPr>
        <w:rFonts w:ascii="Symbol" w:hAnsi="Symbol" w:hint="default"/>
        <w:color w:val="auto"/>
      </w:rPr>
    </w:lvl>
    <w:lvl w:ilvl="3">
      <w:start w:val="1"/>
      <w:numFmt w:val="bullet"/>
      <w:lvlText w:val=""/>
      <w:lvlPicBulletId w:val="3"/>
      <w:lvlJc w:val="left"/>
      <w:pPr>
        <w:ind w:left="2880" w:hanging="360"/>
      </w:pPr>
      <w:rPr>
        <w:rFonts w:ascii="Symbol" w:hAnsi="Symbol" w:hint="default"/>
        <w:color w:val="auto"/>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5D4B5115"/>
    <w:multiLevelType w:val="multilevel"/>
    <w:tmpl w:val="75FA9204"/>
    <w:styleLink w:val="Huidigelijst2"/>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68695F38"/>
    <w:multiLevelType w:val="multilevel"/>
    <w:tmpl w:val="E5EC4626"/>
    <w:lvl w:ilvl="0">
      <w:start w:val="1"/>
      <w:numFmt w:val="decimal"/>
      <w:lvlText w:val="Artikel %1"/>
      <w:lvlJc w:val="left"/>
      <w:pPr>
        <w:ind w:left="432" w:hanging="432"/>
      </w:pPr>
    </w:lvl>
    <w:lvl w:ilvl="1">
      <w:start w:val="1"/>
      <w:numFmt w:val="decimal"/>
      <w:lvlText w:val="%1.%2"/>
      <w:lvlJc w:val="left"/>
      <w:pPr>
        <w:ind w:left="576" w:hanging="576"/>
      </w:pPr>
      <w:rPr>
        <w:rFonts w:hint="default"/>
        <w:color w:val="00798A" w:themeColor="accent1"/>
        <w:sz w:val="26"/>
        <w:szCs w:val="26"/>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6A4F263A"/>
    <w:multiLevelType w:val="multilevel"/>
    <w:tmpl w:val="266AFBF4"/>
    <w:styleLink w:val="CurrentList3"/>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8" w15:restartNumberingAfterBreak="0">
    <w:nsid w:val="6EBF6BCF"/>
    <w:multiLevelType w:val="hybridMultilevel"/>
    <w:tmpl w:val="43B002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9" w15:restartNumberingAfterBreak="0">
    <w:nsid w:val="717B4B02"/>
    <w:multiLevelType w:val="hybridMultilevel"/>
    <w:tmpl w:val="38D2247E"/>
    <w:lvl w:ilvl="0" w:tplc="95E64400">
      <w:numFmt w:val="bullet"/>
      <w:lvlText w:val="-"/>
      <w:lvlJc w:val="left"/>
      <w:pPr>
        <w:ind w:left="720" w:hanging="360"/>
      </w:pPr>
      <w:rPr>
        <w:rFonts w:ascii="Calibri" w:eastAsiaTheme="minorHAnsi" w:hAnsi="Calibri" w:cs="Calibri"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0" w15:restartNumberingAfterBreak="0">
    <w:nsid w:val="72416BBC"/>
    <w:multiLevelType w:val="hybridMultilevel"/>
    <w:tmpl w:val="A858E5E4"/>
    <w:lvl w:ilvl="0" w:tplc="B492D444">
      <w:start w:val="1"/>
      <w:numFmt w:val="decimal"/>
      <w:pStyle w:val="Style1"/>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1" w15:restartNumberingAfterBreak="0">
    <w:nsid w:val="74DD1288"/>
    <w:multiLevelType w:val="multilevel"/>
    <w:tmpl w:val="50AE76CA"/>
    <w:lvl w:ilvl="0">
      <w:start w:val="1"/>
      <w:numFmt w:val="decimal"/>
      <w:pStyle w:val="Kop1"/>
      <w:lvlText w:val="%1."/>
      <w:lvlJc w:val="left"/>
      <w:pPr>
        <w:ind w:left="360" w:hanging="360"/>
      </w:pPr>
      <w:rPr>
        <w:rFonts w:hint="default"/>
      </w:rPr>
    </w:lvl>
    <w:lvl w:ilvl="1">
      <w:start w:val="1"/>
      <w:numFmt w:val="decimal"/>
      <w:pStyle w:val="Kop2"/>
      <w:lvlText w:val="%1.%2."/>
      <w:lvlJc w:val="left"/>
      <w:pPr>
        <w:ind w:left="792" w:hanging="432"/>
      </w:pPr>
      <w:rPr>
        <w:rFonts w:hint="default"/>
        <w:color w:val="00798A" w:themeColor="accent1"/>
      </w:rPr>
    </w:lvl>
    <w:lvl w:ilvl="2">
      <w:start w:val="1"/>
      <w:numFmt w:val="decimal"/>
      <w:pStyle w:val="Kop3"/>
      <w:lvlText w:val="%1.%2.%3."/>
      <w:lvlJc w:val="left"/>
      <w:pPr>
        <w:ind w:left="1224" w:hanging="504"/>
      </w:pPr>
      <w:rPr>
        <w:rFonts w:asciiTheme="majorHAnsi" w:hAnsiTheme="majorHAnsi" w:hint="default"/>
        <w:b/>
        <w:bCs/>
        <w:i w:val="0"/>
        <w:iCs w:val="0"/>
      </w:rPr>
    </w:lvl>
    <w:lvl w:ilvl="3">
      <w:start w:val="1"/>
      <w:numFmt w:val="decimal"/>
      <w:pStyle w:val="Kop4"/>
      <w:lvlText w:val="%1.%2.%3.%4."/>
      <w:lvlJc w:val="left"/>
      <w:pPr>
        <w:ind w:left="1728" w:hanging="648"/>
      </w:pPr>
      <w:rPr>
        <w:rFonts w:hint="default"/>
        <w:u w:val="no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8407DFD"/>
    <w:multiLevelType w:val="multilevel"/>
    <w:tmpl w:val="345A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5043988">
    <w:abstractNumId w:val="21"/>
  </w:num>
  <w:num w:numId="2" w16cid:durableId="1363625038">
    <w:abstractNumId w:val="1"/>
  </w:num>
  <w:num w:numId="3" w16cid:durableId="1431780950">
    <w:abstractNumId w:val="15"/>
  </w:num>
  <w:num w:numId="4" w16cid:durableId="1007640059">
    <w:abstractNumId w:val="7"/>
  </w:num>
  <w:num w:numId="5" w16cid:durableId="723602298">
    <w:abstractNumId w:val="2"/>
  </w:num>
  <w:num w:numId="6" w16cid:durableId="1996951031">
    <w:abstractNumId w:val="20"/>
  </w:num>
  <w:num w:numId="7" w16cid:durableId="1956675140">
    <w:abstractNumId w:val="14"/>
  </w:num>
  <w:num w:numId="8" w16cid:durableId="766123004">
    <w:abstractNumId w:val="12"/>
  </w:num>
  <w:num w:numId="9" w16cid:durableId="1051030588">
    <w:abstractNumId w:val="17"/>
  </w:num>
  <w:num w:numId="10" w16cid:durableId="1169902439">
    <w:abstractNumId w:val="16"/>
  </w:num>
  <w:num w:numId="11" w16cid:durableId="2059931776">
    <w:abstractNumId w:val="8"/>
  </w:num>
  <w:num w:numId="12" w16cid:durableId="1815751990">
    <w:abstractNumId w:val="5"/>
  </w:num>
  <w:num w:numId="13" w16cid:durableId="224069592">
    <w:abstractNumId w:val="12"/>
    <w:lvlOverride w:ilvl="0">
      <w:startOverride w:val="1"/>
    </w:lvlOverride>
  </w:num>
  <w:num w:numId="14" w16cid:durableId="773326994">
    <w:abstractNumId w:val="12"/>
    <w:lvlOverride w:ilvl="0">
      <w:startOverride w:val="1"/>
    </w:lvlOverride>
  </w:num>
  <w:num w:numId="15" w16cid:durableId="983778876">
    <w:abstractNumId w:val="12"/>
    <w:lvlOverride w:ilvl="0">
      <w:startOverride w:val="1"/>
    </w:lvlOverride>
  </w:num>
  <w:num w:numId="16" w16cid:durableId="765730299">
    <w:abstractNumId w:val="12"/>
    <w:lvlOverride w:ilvl="0">
      <w:startOverride w:val="1"/>
    </w:lvlOverride>
  </w:num>
  <w:num w:numId="17" w16cid:durableId="1894198975">
    <w:abstractNumId w:val="21"/>
  </w:num>
  <w:num w:numId="18" w16cid:durableId="875502109">
    <w:abstractNumId w:val="21"/>
  </w:num>
  <w:num w:numId="19" w16cid:durableId="1214849533">
    <w:abstractNumId w:val="21"/>
  </w:num>
  <w:num w:numId="20" w16cid:durableId="1912740427">
    <w:abstractNumId w:val="21"/>
  </w:num>
  <w:num w:numId="21" w16cid:durableId="1161969665">
    <w:abstractNumId w:val="21"/>
  </w:num>
  <w:num w:numId="22" w16cid:durableId="1444498635">
    <w:abstractNumId w:val="21"/>
  </w:num>
  <w:num w:numId="23" w16cid:durableId="1956057590">
    <w:abstractNumId w:val="21"/>
  </w:num>
  <w:num w:numId="24" w16cid:durableId="918976421">
    <w:abstractNumId w:val="19"/>
  </w:num>
  <w:num w:numId="25" w16cid:durableId="112141395">
    <w:abstractNumId w:val="7"/>
  </w:num>
  <w:num w:numId="26" w16cid:durableId="546184926">
    <w:abstractNumId w:val="13"/>
  </w:num>
  <w:num w:numId="27" w16cid:durableId="208150145">
    <w:abstractNumId w:val="12"/>
  </w:num>
  <w:num w:numId="28" w16cid:durableId="788202332">
    <w:abstractNumId w:val="3"/>
  </w:num>
  <w:num w:numId="29" w16cid:durableId="1445728410">
    <w:abstractNumId w:val="11"/>
  </w:num>
  <w:num w:numId="30" w16cid:durableId="2130083822">
    <w:abstractNumId w:val="4"/>
  </w:num>
  <w:num w:numId="31" w16cid:durableId="2033453897">
    <w:abstractNumId w:val="6"/>
  </w:num>
  <w:num w:numId="32" w16cid:durableId="1095446050">
    <w:abstractNumId w:val="9"/>
  </w:num>
  <w:num w:numId="33" w16cid:durableId="2827480">
    <w:abstractNumId w:val="10"/>
  </w:num>
  <w:num w:numId="34" w16cid:durableId="1830900244">
    <w:abstractNumId w:val="21"/>
  </w:num>
  <w:num w:numId="35" w16cid:durableId="845093390">
    <w:abstractNumId w:val="21"/>
  </w:num>
  <w:num w:numId="36" w16cid:durableId="625282707">
    <w:abstractNumId w:val="21"/>
  </w:num>
  <w:num w:numId="37" w16cid:durableId="328756038">
    <w:abstractNumId w:val="21"/>
  </w:num>
  <w:num w:numId="38" w16cid:durableId="801462233">
    <w:abstractNumId w:val="18"/>
  </w:num>
  <w:num w:numId="39" w16cid:durableId="667749111">
    <w:abstractNumId w:val="12"/>
  </w:num>
  <w:num w:numId="40" w16cid:durableId="2076275207">
    <w:abstractNumId w:val="12"/>
  </w:num>
  <w:num w:numId="41" w16cid:durableId="2112237670">
    <w:abstractNumId w:val="0"/>
  </w:num>
  <w:num w:numId="42" w16cid:durableId="497113125">
    <w:abstractNumId w:val="22"/>
  </w:num>
  <w:num w:numId="43" w16cid:durableId="1594703289">
    <w:abstractNumId w:val="7"/>
  </w:num>
  <w:num w:numId="44" w16cid:durableId="225452867">
    <w:abstractNumId w:val="21"/>
  </w:num>
  <w:num w:numId="45" w16cid:durableId="1546523811">
    <w:abstractNumId w:val="7"/>
  </w:num>
  <w:num w:numId="46" w16cid:durableId="329017529">
    <w:abstractNumId w:val="7"/>
  </w:num>
  <w:num w:numId="47" w16cid:durableId="1282691257">
    <w:abstractNumId w:val="21"/>
  </w:num>
  <w:num w:numId="48" w16cid:durableId="182131703">
    <w:abstractNumId w:val="12"/>
  </w:num>
  <w:num w:numId="49" w16cid:durableId="749540065">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08"/>
  <w:hyphenationZone w:val="425"/>
  <w:characterSpacingControl w:val="doNotCompress"/>
  <w:hdrShapeDefaults>
    <o:shapedefaults v:ext="edit" spidmax="30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6111"/>
    <w:rsid w:val="00006C61"/>
    <w:rsid w:val="0001322D"/>
    <w:rsid w:val="0002061E"/>
    <w:rsid w:val="00020C17"/>
    <w:rsid w:val="000220B5"/>
    <w:rsid w:val="00041270"/>
    <w:rsid w:val="000418F9"/>
    <w:rsid w:val="000448E7"/>
    <w:rsid w:val="00045228"/>
    <w:rsid w:val="00045DD7"/>
    <w:rsid w:val="00050F2C"/>
    <w:rsid w:val="00052945"/>
    <w:rsid w:val="00052EEE"/>
    <w:rsid w:val="0005301E"/>
    <w:rsid w:val="00062260"/>
    <w:rsid w:val="000730FB"/>
    <w:rsid w:val="00085384"/>
    <w:rsid w:val="00091D26"/>
    <w:rsid w:val="000948F7"/>
    <w:rsid w:val="000B0B1A"/>
    <w:rsid w:val="000B11D5"/>
    <w:rsid w:val="000B3C8D"/>
    <w:rsid w:val="000B69E3"/>
    <w:rsid w:val="000C55EA"/>
    <w:rsid w:val="000C6A50"/>
    <w:rsid w:val="000E00C0"/>
    <w:rsid w:val="00104115"/>
    <w:rsid w:val="00106D2C"/>
    <w:rsid w:val="00110D4D"/>
    <w:rsid w:val="00116703"/>
    <w:rsid w:val="001268FD"/>
    <w:rsid w:val="0013670F"/>
    <w:rsid w:val="001409D0"/>
    <w:rsid w:val="00142FDC"/>
    <w:rsid w:val="0014315C"/>
    <w:rsid w:val="0014382F"/>
    <w:rsid w:val="001478A6"/>
    <w:rsid w:val="001577DE"/>
    <w:rsid w:val="00161096"/>
    <w:rsid w:val="001632B2"/>
    <w:rsid w:val="0016472A"/>
    <w:rsid w:val="00170E1E"/>
    <w:rsid w:val="00172828"/>
    <w:rsid w:val="001820F5"/>
    <w:rsid w:val="00191DF2"/>
    <w:rsid w:val="001954C1"/>
    <w:rsid w:val="001A2953"/>
    <w:rsid w:val="001A42C6"/>
    <w:rsid w:val="001B2E46"/>
    <w:rsid w:val="001B6111"/>
    <w:rsid w:val="001B645B"/>
    <w:rsid w:val="001C03AD"/>
    <w:rsid w:val="001C1F5A"/>
    <w:rsid w:val="001C3CF5"/>
    <w:rsid w:val="001D78C9"/>
    <w:rsid w:val="001D7C1E"/>
    <w:rsid w:val="001E0F43"/>
    <w:rsid w:val="001E76D4"/>
    <w:rsid w:val="001F4473"/>
    <w:rsid w:val="001F485A"/>
    <w:rsid w:val="00211CEB"/>
    <w:rsid w:val="0022001E"/>
    <w:rsid w:val="00220A90"/>
    <w:rsid w:val="00223D76"/>
    <w:rsid w:val="00224F4E"/>
    <w:rsid w:val="00233816"/>
    <w:rsid w:val="00241B4F"/>
    <w:rsid w:val="00241E33"/>
    <w:rsid w:val="002436C7"/>
    <w:rsid w:val="00243BBB"/>
    <w:rsid w:val="00247FC8"/>
    <w:rsid w:val="002535F5"/>
    <w:rsid w:val="00270FDA"/>
    <w:rsid w:val="00272F20"/>
    <w:rsid w:val="00276818"/>
    <w:rsid w:val="00281B31"/>
    <w:rsid w:val="00286E82"/>
    <w:rsid w:val="002904D3"/>
    <w:rsid w:val="002A1CC0"/>
    <w:rsid w:val="002B4816"/>
    <w:rsid w:val="002C0061"/>
    <w:rsid w:val="002C653F"/>
    <w:rsid w:val="002D340E"/>
    <w:rsid w:val="002E70E0"/>
    <w:rsid w:val="002E7CCE"/>
    <w:rsid w:val="0030184C"/>
    <w:rsid w:val="00320C1E"/>
    <w:rsid w:val="003247A3"/>
    <w:rsid w:val="00325D71"/>
    <w:rsid w:val="0033200E"/>
    <w:rsid w:val="003320BD"/>
    <w:rsid w:val="00335E6A"/>
    <w:rsid w:val="00343C8F"/>
    <w:rsid w:val="00345FB8"/>
    <w:rsid w:val="00346C42"/>
    <w:rsid w:val="00361CA6"/>
    <w:rsid w:val="0038219B"/>
    <w:rsid w:val="00395348"/>
    <w:rsid w:val="00396537"/>
    <w:rsid w:val="003A44B2"/>
    <w:rsid w:val="003B65C1"/>
    <w:rsid w:val="003D35CF"/>
    <w:rsid w:val="003D58D4"/>
    <w:rsid w:val="003D7732"/>
    <w:rsid w:val="003D7FDD"/>
    <w:rsid w:val="003E38EA"/>
    <w:rsid w:val="003E5617"/>
    <w:rsid w:val="003F40E6"/>
    <w:rsid w:val="00401D40"/>
    <w:rsid w:val="004059BB"/>
    <w:rsid w:val="00414556"/>
    <w:rsid w:val="0042220F"/>
    <w:rsid w:val="00426E69"/>
    <w:rsid w:val="0043085D"/>
    <w:rsid w:val="00433F98"/>
    <w:rsid w:val="0043728E"/>
    <w:rsid w:val="004402B1"/>
    <w:rsid w:val="00442468"/>
    <w:rsid w:val="004469AD"/>
    <w:rsid w:val="004608B2"/>
    <w:rsid w:val="00460A57"/>
    <w:rsid w:val="00461297"/>
    <w:rsid w:val="00465C26"/>
    <w:rsid w:val="00486485"/>
    <w:rsid w:val="00487469"/>
    <w:rsid w:val="00495B0E"/>
    <w:rsid w:val="004A190B"/>
    <w:rsid w:val="004A2976"/>
    <w:rsid w:val="004C18E3"/>
    <w:rsid w:val="004C6E9A"/>
    <w:rsid w:val="004E0749"/>
    <w:rsid w:val="004E1DF4"/>
    <w:rsid w:val="004F0B6C"/>
    <w:rsid w:val="004F4B07"/>
    <w:rsid w:val="004F6199"/>
    <w:rsid w:val="004F7309"/>
    <w:rsid w:val="004F7C0B"/>
    <w:rsid w:val="0050130A"/>
    <w:rsid w:val="0051246C"/>
    <w:rsid w:val="00521D37"/>
    <w:rsid w:val="00522816"/>
    <w:rsid w:val="00523DDF"/>
    <w:rsid w:val="005579AC"/>
    <w:rsid w:val="00560D5D"/>
    <w:rsid w:val="00561C23"/>
    <w:rsid w:val="00564A25"/>
    <w:rsid w:val="0056672E"/>
    <w:rsid w:val="0056706A"/>
    <w:rsid w:val="00575C52"/>
    <w:rsid w:val="00585564"/>
    <w:rsid w:val="0059060B"/>
    <w:rsid w:val="00594E91"/>
    <w:rsid w:val="005950F4"/>
    <w:rsid w:val="005A2C72"/>
    <w:rsid w:val="005C1704"/>
    <w:rsid w:val="005D58A9"/>
    <w:rsid w:val="005D7BF0"/>
    <w:rsid w:val="005E1327"/>
    <w:rsid w:val="005E15AF"/>
    <w:rsid w:val="005E72B4"/>
    <w:rsid w:val="005F592F"/>
    <w:rsid w:val="00613185"/>
    <w:rsid w:val="00616433"/>
    <w:rsid w:val="006177F2"/>
    <w:rsid w:val="00626BF5"/>
    <w:rsid w:val="006431F3"/>
    <w:rsid w:val="006527E0"/>
    <w:rsid w:val="0067063F"/>
    <w:rsid w:val="0067106E"/>
    <w:rsid w:val="0067335E"/>
    <w:rsid w:val="00675CA8"/>
    <w:rsid w:val="00677BBA"/>
    <w:rsid w:val="006A3642"/>
    <w:rsid w:val="006A6445"/>
    <w:rsid w:val="006B211E"/>
    <w:rsid w:val="006B6967"/>
    <w:rsid w:val="006C3B44"/>
    <w:rsid w:val="006D29E1"/>
    <w:rsid w:val="006E17AA"/>
    <w:rsid w:val="006F52D4"/>
    <w:rsid w:val="00701022"/>
    <w:rsid w:val="00711C5B"/>
    <w:rsid w:val="00733341"/>
    <w:rsid w:val="007347D8"/>
    <w:rsid w:val="007535CC"/>
    <w:rsid w:val="007616BB"/>
    <w:rsid w:val="0077480B"/>
    <w:rsid w:val="00777604"/>
    <w:rsid w:val="00777F48"/>
    <w:rsid w:val="007867B3"/>
    <w:rsid w:val="0079191E"/>
    <w:rsid w:val="00794906"/>
    <w:rsid w:val="00797B9B"/>
    <w:rsid w:val="007B1673"/>
    <w:rsid w:val="007C734B"/>
    <w:rsid w:val="007D1978"/>
    <w:rsid w:val="007D3CD1"/>
    <w:rsid w:val="007F053D"/>
    <w:rsid w:val="007F42BA"/>
    <w:rsid w:val="0080061E"/>
    <w:rsid w:val="00801C3E"/>
    <w:rsid w:val="008071ED"/>
    <w:rsid w:val="00820AC9"/>
    <w:rsid w:val="00821CFE"/>
    <w:rsid w:val="00822DED"/>
    <w:rsid w:val="00824A33"/>
    <w:rsid w:val="00827B95"/>
    <w:rsid w:val="008320D8"/>
    <w:rsid w:val="00837811"/>
    <w:rsid w:val="00837DBB"/>
    <w:rsid w:val="0084355C"/>
    <w:rsid w:val="0085071D"/>
    <w:rsid w:val="008520A4"/>
    <w:rsid w:val="008574E9"/>
    <w:rsid w:val="00857DBB"/>
    <w:rsid w:val="008625EA"/>
    <w:rsid w:val="008867DA"/>
    <w:rsid w:val="008956F5"/>
    <w:rsid w:val="008A6343"/>
    <w:rsid w:val="008B4B41"/>
    <w:rsid w:val="008C65C7"/>
    <w:rsid w:val="008D4B46"/>
    <w:rsid w:val="008E142C"/>
    <w:rsid w:val="008E77A4"/>
    <w:rsid w:val="008F42C4"/>
    <w:rsid w:val="008F7609"/>
    <w:rsid w:val="00902F88"/>
    <w:rsid w:val="009104C2"/>
    <w:rsid w:val="00913B1B"/>
    <w:rsid w:val="009231BD"/>
    <w:rsid w:val="00923B22"/>
    <w:rsid w:val="00927E1A"/>
    <w:rsid w:val="0093349E"/>
    <w:rsid w:val="0093663A"/>
    <w:rsid w:val="0094792A"/>
    <w:rsid w:val="009500D0"/>
    <w:rsid w:val="00952C7A"/>
    <w:rsid w:val="009669F1"/>
    <w:rsid w:val="0097590A"/>
    <w:rsid w:val="00976481"/>
    <w:rsid w:val="0099229E"/>
    <w:rsid w:val="00992AA8"/>
    <w:rsid w:val="00996FF6"/>
    <w:rsid w:val="009A7BEC"/>
    <w:rsid w:val="009B17B2"/>
    <w:rsid w:val="009C4A03"/>
    <w:rsid w:val="009D6F55"/>
    <w:rsid w:val="009E3A69"/>
    <w:rsid w:val="009E5819"/>
    <w:rsid w:val="009E7790"/>
    <w:rsid w:val="009F2929"/>
    <w:rsid w:val="009F4501"/>
    <w:rsid w:val="009F52FE"/>
    <w:rsid w:val="009F6C53"/>
    <w:rsid w:val="009F6CB5"/>
    <w:rsid w:val="00A00F23"/>
    <w:rsid w:val="00A015EC"/>
    <w:rsid w:val="00A07E40"/>
    <w:rsid w:val="00A3049B"/>
    <w:rsid w:val="00A36102"/>
    <w:rsid w:val="00A445D3"/>
    <w:rsid w:val="00A533C5"/>
    <w:rsid w:val="00A60495"/>
    <w:rsid w:val="00A6203D"/>
    <w:rsid w:val="00A7104C"/>
    <w:rsid w:val="00A73494"/>
    <w:rsid w:val="00A76052"/>
    <w:rsid w:val="00A80300"/>
    <w:rsid w:val="00A812AD"/>
    <w:rsid w:val="00A839EC"/>
    <w:rsid w:val="00A93CE1"/>
    <w:rsid w:val="00A96FED"/>
    <w:rsid w:val="00AA0956"/>
    <w:rsid w:val="00AA1CA4"/>
    <w:rsid w:val="00AA3121"/>
    <w:rsid w:val="00AA3E91"/>
    <w:rsid w:val="00AB25AE"/>
    <w:rsid w:val="00AB40E7"/>
    <w:rsid w:val="00AC25AF"/>
    <w:rsid w:val="00AD02A2"/>
    <w:rsid w:val="00AD0DAA"/>
    <w:rsid w:val="00AD2FE9"/>
    <w:rsid w:val="00AD5C0A"/>
    <w:rsid w:val="00AE3850"/>
    <w:rsid w:val="00AE727D"/>
    <w:rsid w:val="00AF7497"/>
    <w:rsid w:val="00B00944"/>
    <w:rsid w:val="00B05B72"/>
    <w:rsid w:val="00B071CE"/>
    <w:rsid w:val="00B07E35"/>
    <w:rsid w:val="00B14155"/>
    <w:rsid w:val="00B15D6F"/>
    <w:rsid w:val="00B24883"/>
    <w:rsid w:val="00B2518F"/>
    <w:rsid w:val="00B273F4"/>
    <w:rsid w:val="00B27A9D"/>
    <w:rsid w:val="00B33528"/>
    <w:rsid w:val="00B4746B"/>
    <w:rsid w:val="00B53737"/>
    <w:rsid w:val="00B56A1B"/>
    <w:rsid w:val="00B600D7"/>
    <w:rsid w:val="00B61D23"/>
    <w:rsid w:val="00B70370"/>
    <w:rsid w:val="00B87BA1"/>
    <w:rsid w:val="00B91793"/>
    <w:rsid w:val="00B93E7A"/>
    <w:rsid w:val="00B9742B"/>
    <w:rsid w:val="00BA17D7"/>
    <w:rsid w:val="00BA25E9"/>
    <w:rsid w:val="00BB055E"/>
    <w:rsid w:val="00BB0719"/>
    <w:rsid w:val="00BB7E01"/>
    <w:rsid w:val="00BC367A"/>
    <w:rsid w:val="00BE26F3"/>
    <w:rsid w:val="00BE6107"/>
    <w:rsid w:val="00BE6CEF"/>
    <w:rsid w:val="00BF0E1D"/>
    <w:rsid w:val="00BF6F53"/>
    <w:rsid w:val="00BF7542"/>
    <w:rsid w:val="00BF7B30"/>
    <w:rsid w:val="00BF7E32"/>
    <w:rsid w:val="00C014B2"/>
    <w:rsid w:val="00C0333F"/>
    <w:rsid w:val="00C07DA1"/>
    <w:rsid w:val="00C22302"/>
    <w:rsid w:val="00C2354A"/>
    <w:rsid w:val="00C36E1C"/>
    <w:rsid w:val="00C40219"/>
    <w:rsid w:val="00C51C3E"/>
    <w:rsid w:val="00C613F6"/>
    <w:rsid w:val="00C730A0"/>
    <w:rsid w:val="00C975BF"/>
    <w:rsid w:val="00CA30D0"/>
    <w:rsid w:val="00CA334F"/>
    <w:rsid w:val="00CC6328"/>
    <w:rsid w:val="00CD401C"/>
    <w:rsid w:val="00CD62AA"/>
    <w:rsid w:val="00CE267A"/>
    <w:rsid w:val="00CF1E5B"/>
    <w:rsid w:val="00D00E6A"/>
    <w:rsid w:val="00D15A80"/>
    <w:rsid w:val="00D20267"/>
    <w:rsid w:val="00D21B39"/>
    <w:rsid w:val="00D258E8"/>
    <w:rsid w:val="00D3008E"/>
    <w:rsid w:val="00D31BBD"/>
    <w:rsid w:val="00D34C13"/>
    <w:rsid w:val="00D37E73"/>
    <w:rsid w:val="00D50601"/>
    <w:rsid w:val="00D52675"/>
    <w:rsid w:val="00D55C3D"/>
    <w:rsid w:val="00D60BEF"/>
    <w:rsid w:val="00D6311A"/>
    <w:rsid w:val="00D64B75"/>
    <w:rsid w:val="00D75918"/>
    <w:rsid w:val="00D82FE1"/>
    <w:rsid w:val="00D973D4"/>
    <w:rsid w:val="00DA286E"/>
    <w:rsid w:val="00DB1E95"/>
    <w:rsid w:val="00DB4BC4"/>
    <w:rsid w:val="00DC204D"/>
    <w:rsid w:val="00DD3712"/>
    <w:rsid w:val="00DD6B66"/>
    <w:rsid w:val="00DD6BB0"/>
    <w:rsid w:val="00DD708E"/>
    <w:rsid w:val="00DE1503"/>
    <w:rsid w:val="00DE2775"/>
    <w:rsid w:val="00DE2EED"/>
    <w:rsid w:val="00DE7251"/>
    <w:rsid w:val="00DF1662"/>
    <w:rsid w:val="00DF7386"/>
    <w:rsid w:val="00E06D67"/>
    <w:rsid w:val="00E15E85"/>
    <w:rsid w:val="00E27FBC"/>
    <w:rsid w:val="00E311BB"/>
    <w:rsid w:val="00E3216C"/>
    <w:rsid w:val="00E439AB"/>
    <w:rsid w:val="00E52839"/>
    <w:rsid w:val="00E568C1"/>
    <w:rsid w:val="00E658A1"/>
    <w:rsid w:val="00E81277"/>
    <w:rsid w:val="00E85161"/>
    <w:rsid w:val="00E96E62"/>
    <w:rsid w:val="00EA6BB9"/>
    <w:rsid w:val="00EC3CD6"/>
    <w:rsid w:val="00ED49DC"/>
    <w:rsid w:val="00ED65F5"/>
    <w:rsid w:val="00EF0F7A"/>
    <w:rsid w:val="00EF7E44"/>
    <w:rsid w:val="00F02B43"/>
    <w:rsid w:val="00F0720E"/>
    <w:rsid w:val="00F07F0F"/>
    <w:rsid w:val="00F27F38"/>
    <w:rsid w:val="00F31C79"/>
    <w:rsid w:val="00F3259C"/>
    <w:rsid w:val="00F36019"/>
    <w:rsid w:val="00F36D60"/>
    <w:rsid w:val="00F44FD0"/>
    <w:rsid w:val="00F72CED"/>
    <w:rsid w:val="00F7309B"/>
    <w:rsid w:val="00FA1AB0"/>
    <w:rsid w:val="00FB2B57"/>
    <w:rsid w:val="00FB2D42"/>
    <w:rsid w:val="00FB47A4"/>
    <w:rsid w:val="00FB77A7"/>
    <w:rsid w:val="00FD0012"/>
    <w:rsid w:val="00FD16DB"/>
    <w:rsid w:val="00FD5F72"/>
    <w:rsid w:val="00FE0759"/>
    <w:rsid w:val="00FE2702"/>
    <w:rsid w:val="00FE33D4"/>
    <w:rsid w:val="00FE7C5E"/>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12015B6F"/>
  <w15:chartTrackingRefBased/>
  <w15:docId w15:val="{D38FDFA3-7643-4FA0-B4DB-4160E5DDF8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ajorHAnsi" w:eastAsiaTheme="minorHAnsi" w:hAnsiTheme="majorHAnsi" w:cs="Arial"/>
        <w:sz w:val="22"/>
        <w:szCs w:val="16"/>
        <w:lang w:val="nl-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unhideWhenUsed/>
    <w:rsid w:val="00CD401C"/>
    <w:pPr>
      <w:overflowPunct w:val="0"/>
      <w:autoSpaceDE w:val="0"/>
      <w:autoSpaceDN w:val="0"/>
      <w:adjustRightInd w:val="0"/>
      <w:textAlignment w:val="baseline"/>
    </w:pPr>
  </w:style>
  <w:style w:type="paragraph" w:styleId="Kop1">
    <w:name w:val="heading 1"/>
    <w:basedOn w:val="Titel"/>
    <w:next w:val="Geenafstand"/>
    <w:link w:val="Kop1Char"/>
    <w:uiPriority w:val="9"/>
    <w:qFormat/>
    <w:rsid w:val="00D3008E"/>
    <w:pPr>
      <w:numPr>
        <w:numId w:val="1"/>
      </w:numPr>
      <w:spacing w:before="360" w:after="240"/>
      <w:outlineLvl w:val="0"/>
    </w:pPr>
    <w:rPr>
      <w:color w:val="A63468" w:themeColor="accent2"/>
    </w:rPr>
  </w:style>
  <w:style w:type="paragraph" w:styleId="Kop2">
    <w:name w:val="heading 2"/>
    <w:basedOn w:val="Standaard"/>
    <w:next w:val="Geenafstand"/>
    <w:link w:val="Kop2Char"/>
    <w:uiPriority w:val="9"/>
    <w:unhideWhenUsed/>
    <w:qFormat/>
    <w:rsid w:val="003E5617"/>
    <w:pPr>
      <w:keepNext/>
      <w:keepLines/>
      <w:numPr>
        <w:ilvl w:val="1"/>
        <w:numId w:val="1"/>
      </w:numPr>
      <w:spacing w:before="240" w:after="240"/>
      <w:outlineLvl w:val="1"/>
    </w:pPr>
    <w:rPr>
      <w:rFonts w:eastAsiaTheme="majorEastAsia"/>
      <w:color w:val="00798A" w:themeColor="accent1"/>
      <w:sz w:val="26"/>
      <w:szCs w:val="26"/>
    </w:rPr>
  </w:style>
  <w:style w:type="paragraph" w:styleId="Kop3">
    <w:name w:val="heading 3"/>
    <w:basedOn w:val="Standaard"/>
    <w:next w:val="Geenafstand"/>
    <w:link w:val="Kop3Char"/>
    <w:uiPriority w:val="9"/>
    <w:unhideWhenUsed/>
    <w:qFormat/>
    <w:rsid w:val="0067063F"/>
    <w:pPr>
      <w:keepNext/>
      <w:keepLines/>
      <w:numPr>
        <w:ilvl w:val="2"/>
        <w:numId w:val="1"/>
      </w:numPr>
      <w:spacing w:before="240" w:after="240"/>
      <w:outlineLvl w:val="2"/>
    </w:pPr>
    <w:rPr>
      <w:rFonts w:ascii="Calibri" w:eastAsiaTheme="majorEastAsia" w:hAnsi="Calibri" w:cs="Calibri"/>
      <w:b/>
      <w:bCs/>
      <w:color w:val="00798A" w:themeColor="accent1"/>
      <w:sz w:val="24"/>
      <w:szCs w:val="24"/>
    </w:rPr>
  </w:style>
  <w:style w:type="paragraph" w:styleId="Kop4">
    <w:name w:val="heading 4"/>
    <w:basedOn w:val="Standaard"/>
    <w:next w:val="Geenafstand"/>
    <w:link w:val="Kop4Char"/>
    <w:uiPriority w:val="9"/>
    <w:unhideWhenUsed/>
    <w:qFormat/>
    <w:rsid w:val="004F4B07"/>
    <w:pPr>
      <w:keepNext/>
      <w:keepLines/>
      <w:numPr>
        <w:ilvl w:val="3"/>
        <w:numId w:val="1"/>
      </w:numPr>
      <w:spacing w:before="240" w:after="240"/>
      <w:outlineLvl w:val="3"/>
    </w:pPr>
    <w:rPr>
      <w:rFonts w:eastAsiaTheme="majorEastAsia"/>
      <w:color w:val="A63468" w:themeColor="accent2"/>
      <w:sz w:val="24"/>
      <w:szCs w:val="24"/>
    </w:rPr>
  </w:style>
  <w:style w:type="paragraph" w:styleId="Kop5">
    <w:name w:val="heading 5"/>
    <w:basedOn w:val="Standaard"/>
    <w:next w:val="Standaard"/>
    <w:link w:val="Kop5Char"/>
    <w:uiPriority w:val="9"/>
    <w:semiHidden/>
    <w:unhideWhenUsed/>
    <w:rsid w:val="00B273F4"/>
    <w:pPr>
      <w:keepNext/>
      <w:keepLines/>
      <w:spacing w:before="40"/>
      <w:outlineLvl w:val="4"/>
    </w:pPr>
    <w:rPr>
      <w:rFonts w:eastAsiaTheme="majorEastAsia" w:cstheme="majorBidi"/>
      <w:color w:val="005A67" w:themeColor="accent1" w:themeShade="BF"/>
    </w:rPr>
  </w:style>
  <w:style w:type="paragraph" w:styleId="Kop6">
    <w:name w:val="heading 6"/>
    <w:basedOn w:val="Standaard"/>
    <w:next w:val="Standaard"/>
    <w:link w:val="Kop6Char"/>
    <w:uiPriority w:val="9"/>
    <w:semiHidden/>
    <w:unhideWhenUsed/>
    <w:qFormat/>
    <w:rsid w:val="004C6E9A"/>
    <w:pPr>
      <w:keepNext/>
      <w:keepLines/>
      <w:spacing w:before="40"/>
      <w:ind w:left="1152" w:hanging="1152"/>
      <w:outlineLvl w:val="5"/>
    </w:pPr>
    <w:rPr>
      <w:rFonts w:eastAsiaTheme="majorEastAsia" w:cstheme="majorBidi"/>
      <w:color w:val="003C44" w:themeColor="accent1" w:themeShade="7F"/>
    </w:rPr>
  </w:style>
  <w:style w:type="paragraph" w:styleId="Kop7">
    <w:name w:val="heading 7"/>
    <w:basedOn w:val="Standaard"/>
    <w:next w:val="Standaard"/>
    <w:link w:val="Kop7Char"/>
    <w:uiPriority w:val="9"/>
    <w:semiHidden/>
    <w:unhideWhenUsed/>
    <w:qFormat/>
    <w:rsid w:val="004C6E9A"/>
    <w:pPr>
      <w:keepNext/>
      <w:keepLines/>
      <w:spacing w:before="40"/>
      <w:ind w:left="1296" w:hanging="1296"/>
      <w:outlineLvl w:val="6"/>
    </w:pPr>
    <w:rPr>
      <w:rFonts w:eastAsiaTheme="majorEastAsia" w:cstheme="majorBidi"/>
      <w:i/>
      <w:iCs/>
      <w:color w:val="003C44" w:themeColor="accent1" w:themeShade="7F"/>
    </w:rPr>
  </w:style>
  <w:style w:type="paragraph" w:styleId="Kop8">
    <w:name w:val="heading 8"/>
    <w:basedOn w:val="Standaard"/>
    <w:next w:val="Standaard"/>
    <w:link w:val="Kop8Char"/>
    <w:uiPriority w:val="9"/>
    <w:semiHidden/>
    <w:unhideWhenUsed/>
    <w:qFormat/>
    <w:rsid w:val="004C6E9A"/>
    <w:pPr>
      <w:keepNext/>
      <w:keepLines/>
      <w:spacing w:before="40"/>
      <w:ind w:left="1440" w:hanging="1440"/>
      <w:outlineLvl w:val="7"/>
    </w:pPr>
    <w:rPr>
      <w:rFonts w:eastAsiaTheme="majorEastAsia"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4C6E9A"/>
    <w:pPr>
      <w:keepNext/>
      <w:keepLines/>
      <w:spacing w:before="40"/>
      <w:ind w:left="1584" w:hanging="1584"/>
      <w:outlineLvl w:val="8"/>
    </w:pPr>
    <w:rPr>
      <w:rFonts w:eastAsiaTheme="majorEastAsia" w:cstheme="majorBidi"/>
      <w:i/>
      <w:iCs/>
      <w:color w:val="272727" w:themeColor="text1" w:themeTint="D8"/>
      <w:sz w:val="21"/>
      <w:szCs w:val="21"/>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DD6BB0"/>
    <w:pPr>
      <w:tabs>
        <w:tab w:val="center" w:pos="4536"/>
        <w:tab w:val="right" w:pos="9072"/>
      </w:tabs>
    </w:pPr>
  </w:style>
  <w:style w:type="character" w:customStyle="1" w:styleId="KoptekstChar">
    <w:name w:val="Koptekst Char"/>
    <w:basedOn w:val="Standaardalinea-lettertype"/>
    <w:link w:val="Koptekst"/>
    <w:uiPriority w:val="99"/>
    <w:rsid w:val="00DD6BB0"/>
  </w:style>
  <w:style w:type="paragraph" w:styleId="Voettekst">
    <w:name w:val="footer"/>
    <w:basedOn w:val="Standaard"/>
    <w:link w:val="VoettekstChar"/>
    <w:uiPriority w:val="99"/>
    <w:unhideWhenUsed/>
    <w:rsid w:val="00DD6BB0"/>
    <w:pPr>
      <w:tabs>
        <w:tab w:val="center" w:pos="4536"/>
        <w:tab w:val="right" w:pos="9072"/>
      </w:tabs>
    </w:pPr>
  </w:style>
  <w:style w:type="character" w:customStyle="1" w:styleId="VoettekstChar">
    <w:name w:val="Voettekst Char"/>
    <w:basedOn w:val="Standaardalinea-lettertype"/>
    <w:link w:val="Voettekst"/>
    <w:uiPriority w:val="99"/>
    <w:rsid w:val="00DD6BB0"/>
  </w:style>
  <w:style w:type="character" w:styleId="Hyperlink">
    <w:name w:val="Hyperlink"/>
    <w:basedOn w:val="Standaardalinea-lettertype"/>
    <w:uiPriority w:val="99"/>
    <w:unhideWhenUsed/>
    <w:rsid w:val="00D00E6A"/>
    <w:rPr>
      <w:color w:val="00788A" w:themeColor="hyperlink"/>
      <w:u w:val="single"/>
    </w:rPr>
  </w:style>
  <w:style w:type="character" w:styleId="Onopgelostemelding">
    <w:name w:val="Unresolved Mention"/>
    <w:basedOn w:val="Standaardalinea-lettertype"/>
    <w:uiPriority w:val="99"/>
    <w:unhideWhenUsed/>
    <w:rsid w:val="00D00E6A"/>
    <w:rPr>
      <w:color w:val="605E5C"/>
      <w:shd w:val="clear" w:color="auto" w:fill="E1DFDD"/>
    </w:rPr>
  </w:style>
  <w:style w:type="paragraph" w:customStyle="1" w:styleId="adressering">
    <w:name w:val="adressering"/>
    <w:basedOn w:val="Standaard"/>
    <w:rsid w:val="00AD0DAA"/>
    <w:rPr>
      <w:rFonts w:asciiTheme="minorHAnsi" w:hAnsiTheme="minorHAnsi"/>
      <w:sz w:val="21"/>
    </w:rPr>
  </w:style>
  <w:style w:type="paragraph" w:customStyle="1" w:styleId="kenmerken">
    <w:name w:val="kenmerken"/>
    <w:basedOn w:val="Standaard"/>
    <w:rsid w:val="00CD401C"/>
    <w:pPr>
      <w:spacing w:line="240" w:lineRule="exact"/>
    </w:pPr>
    <w:rPr>
      <w:sz w:val="18"/>
    </w:rPr>
  </w:style>
  <w:style w:type="paragraph" w:customStyle="1" w:styleId="referentie">
    <w:name w:val="referentie"/>
    <w:basedOn w:val="kenmerken"/>
    <w:rsid w:val="00CD401C"/>
    <w:pPr>
      <w:framePr w:hSpace="141" w:wrap="around" w:vAnchor="page" w:hAnchor="page" w:x="2285" w:y="1457"/>
      <w:spacing w:line="240" w:lineRule="auto"/>
    </w:pPr>
    <w:rPr>
      <w:sz w:val="16"/>
    </w:rPr>
  </w:style>
  <w:style w:type="table" w:styleId="Tabelraster">
    <w:name w:val="Table Grid"/>
    <w:basedOn w:val="Standaardtabel"/>
    <w:rsid w:val="00CD401C"/>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GevolgdeHyperlink">
    <w:name w:val="FollowedHyperlink"/>
    <w:basedOn w:val="Standaardalinea-lettertype"/>
    <w:uiPriority w:val="99"/>
    <w:semiHidden/>
    <w:unhideWhenUsed/>
    <w:rsid w:val="00C0333F"/>
    <w:rPr>
      <w:color w:val="00788A" w:themeColor="followedHyperlink"/>
      <w:u w:val="single"/>
    </w:rPr>
  </w:style>
  <w:style w:type="paragraph" w:styleId="Titel">
    <w:name w:val="Title"/>
    <w:basedOn w:val="Standaard"/>
    <w:next w:val="Standaard"/>
    <w:link w:val="TitelChar"/>
    <w:uiPriority w:val="10"/>
    <w:qFormat/>
    <w:rsid w:val="00A96FED"/>
    <w:pPr>
      <w:spacing w:before="240" w:after="120"/>
    </w:pPr>
    <w:rPr>
      <w:rFonts w:ascii="Calibri" w:hAnsi="Calibri" w:cs="Calibri"/>
      <w:b/>
      <w:bCs/>
      <w:color w:val="00798A" w:themeColor="accent1"/>
      <w:sz w:val="28"/>
      <w:szCs w:val="28"/>
    </w:rPr>
  </w:style>
  <w:style w:type="character" w:customStyle="1" w:styleId="TitelChar">
    <w:name w:val="Titel Char"/>
    <w:basedOn w:val="Standaardalinea-lettertype"/>
    <w:link w:val="Titel"/>
    <w:uiPriority w:val="10"/>
    <w:rsid w:val="00A96FED"/>
    <w:rPr>
      <w:rFonts w:ascii="Calibri" w:hAnsi="Calibri" w:cs="Calibri"/>
      <w:b/>
      <w:bCs/>
      <w:color w:val="00798A" w:themeColor="accent1"/>
      <w:sz w:val="28"/>
      <w:szCs w:val="28"/>
    </w:rPr>
  </w:style>
  <w:style w:type="paragraph" w:styleId="Geenafstand">
    <w:name w:val="No Spacing"/>
    <w:aliases w:val="Tekst"/>
    <w:basedOn w:val="Standaard"/>
    <w:uiPriority w:val="1"/>
    <w:qFormat/>
    <w:rsid w:val="00281B31"/>
    <w:pPr>
      <w:spacing w:before="120" w:after="120"/>
    </w:pPr>
    <w:rPr>
      <w:rFonts w:ascii="Calibri" w:hAnsi="Calibri" w:cs="Calibri"/>
      <w:color w:val="000000" w:themeColor="text1"/>
    </w:rPr>
  </w:style>
  <w:style w:type="character" w:customStyle="1" w:styleId="Kop1Char">
    <w:name w:val="Kop 1 Char"/>
    <w:basedOn w:val="Standaardalinea-lettertype"/>
    <w:link w:val="Kop1"/>
    <w:uiPriority w:val="9"/>
    <w:rsid w:val="00D3008E"/>
    <w:rPr>
      <w:rFonts w:ascii="Calibri" w:hAnsi="Calibri" w:cs="Calibri"/>
      <w:b/>
      <w:bCs/>
      <w:color w:val="A63468" w:themeColor="accent2"/>
      <w:sz w:val="28"/>
      <w:szCs w:val="28"/>
    </w:rPr>
  </w:style>
  <w:style w:type="paragraph" w:customStyle="1" w:styleId="Bullet">
    <w:name w:val="Bullet"/>
    <w:basedOn w:val="Geenafstand"/>
    <w:link w:val="BulletChar"/>
    <w:qFormat/>
    <w:rsid w:val="0067063F"/>
    <w:pPr>
      <w:numPr>
        <w:numId w:val="4"/>
      </w:numPr>
      <w:spacing w:before="0" w:after="0"/>
    </w:pPr>
  </w:style>
  <w:style w:type="character" w:customStyle="1" w:styleId="BulletChar">
    <w:name w:val="Bullet Char"/>
    <w:basedOn w:val="Standaardalinea-lettertype"/>
    <w:link w:val="Bullet"/>
    <w:rsid w:val="0067063F"/>
    <w:rPr>
      <w:rFonts w:ascii="Calibri" w:hAnsi="Calibri" w:cs="Calibri"/>
      <w:color w:val="000000" w:themeColor="text1"/>
    </w:rPr>
  </w:style>
  <w:style w:type="character" w:styleId="Tekstvantijdelijkeaanduiding">
    <w:name w:val="Placeholder Text"/>
    <w:basedOn w:val="Standaardalinea-lettertype"/>
    <w:uiPriority w:val="99"/>
    <w:semiHidden/>
    <w:rsid w:val="00A839EC"/>
    <w:rPr>
      <w:color w:val="808080"/>
    </w:rPr>
  </w:style>
  <w:style w:type="character" w:customStyle="1" w:styleId="Kop2Char">
    <w:name w:val="Kop 2 Char"/>
    <w:basedOn w:val="Standaardalinea-lettertype"/>
    <w:link w:val="Kop2"/>
    <w:uiPriority w:val="9"/>
    <w:rsid w:val="003E5617"/>
    <w:rPr>
      <w:rFonts w:eastAsiaTheme="majorEastAsia"/>
      <w:color w:val="00798A" w:themeColor="accent1"/>
      <w:sz w:val="26"/>
      <w:szCs w:val="26"/>
    </w:rPr>
  </w:style>
  <w:style w:type="numbering" w:customStyle="1" w:styleId="Huidigelijst1">
    <w:name w:val="Huidige lijst1"/>
    <w:uiPriority w:val="99"/>
    <w:rsid w:val="00A839EC"/>
    <w:pPr>
      <w:numPr>
        <w:numId w:val="2"/>
      </w:numPr>
    </w:pPr>
  </w:style>
  <w:style w:type="numbering" w:customStyle="1" w:styleId="Huidigelijst2">
    <w:name w:val="Huidige lijst2"/>
    <w:uiPriority w:val="99"/>
    <w:rsid w:val="00A839EC"/>
    <w:pPr>
      <w:numPr>
        <w:numId w:val="3"/>
      </w:numPr>
    </w:pPr>
  </w:style>
  <w:style w:type="character" w:customStyle="1" w:styleId="Kop3Char">
    <w:name w:val="Kop 3 Char"/>
    <w:basedOn w:val="Standaardalinea-lettertype"/>
    <w:link w:val="Kop3"/>
    <w:uiPriority w:val="9"/>
    <w:rsid w:val="0067063F"/>
    <w:rPr>
      <w:rFonts w:ascii="Calibri" w:eastAsiaTheme="majorEastAsia" w:hAnsi="Calibri" w:cs="Calibri"/>
      <w:b/>
      <w:bCs/>
      <w:color w:val="00798A" w:themeColor="accent1"/>
      <w:sz w:val="24"/>
      <w:szCs w:val="24"/>
    </w:rPr>
  </w:style>
  <w:style w:type="character" w:customStyle="1" w:styleId="Kop4Char">
    <w:name w:val="Kop 4 Char"/>
    <w:basedOn w:val="Standaardalinea-lettertype"/>
    <w:link w:val="Kop4"/>
    <w:uiPriority w:val="9"/>
    <w:rsid w:val="004F4B07"/>
    <w:rPr>
      <w:rFonts w:eastAsiaTheme="majorEastAsia"/>
      <w:color w:val="A63468" w:themeColor="accent2"/>
      <w:sz w:val="24"/>
      <w:szCs w:val="24"/>
    </w:rPr>
  </w:style>
  <w:style w:type="character" w:customStyle="1" w:styleId="Kop5Char">
    <w:name w:val="Kop 5 Char"/>
    <w:basedOn w:val="Standaardalinea-lettertype"/>
    <w:link w:val="Kop5"/>
    <w:uiPriority w:val="9"/>
    <w:semiHidden/>
    <w:rsid w:val="00B273F4"/>
    <w:rPr>
      <w:rFonts w:asciiTheme="majorHAnsi" w:eastAsiaTheme="majorEastAsia" w:hAnsiTheme="majorHAnsi" w:cstheme="majorBidi"/>
      <w:color w:val="005A67" w:themeColor="accent1" w:themeShade="BF"/>
    </w:rPr>
  </w:style>
  <w:style w:type="character" w:styleId="Intensieveverwijzing">
    <w:name w:val="Intense Reference"/>
    <w:basedOn w:val="Standaardalinea-lettertype"/>
    <w:uiPriority w:val="32"/>
    <w:rsid w:val="00D3008E"/>
    <w:rPr>
      <w:rFonts w:asciiTheme="majorHAnsi" w:hAnsiTheme="majorHAnsi"/>
      <w:b/>
      <w:bCs/>
      <w:i w:val="0"/>
      <w:smallCaps/>
      <w:color w:val="00798A" w:themeColor="accent1"/>
      <w:spacing w:val="5"/>
    </w:rPr>
  </w:style>
  <w:style w:type="paragraph" w:customStyle="1" w:styleId="Style1">
    <w:name w:val="Style1"/>
    <w:basedOn w:val="Bullet"/>
    <w:rsid w:val="0067063F"/>
    <w:pPr>
      <w:numPr>
        <w:numId w:val="6"/>
      </w:numPr>
    </w:pPr>
    <w:rPr>
      <w:lang w:val="en-US"/>
    </w:rPr>
  </w:style>
  <w:style w:type="numbering" w:customStyle="1" w:styleId="CurrentList1">
    <w:name w:val="Current List1"/>
    <w:uiPriority w:val="99"/>
    <w:rsid w:val="0067063F"/>
    <w:pPr>
      <w:numPr>
        <w:numId w:val="5"/>
      </w:numPr>
    </w:pPr>
  </w:style>
  <w:style w:type="paragraph" w:customStyle="1" w:styleId="Nummering">
    <w:name w:val="Nummering"/>
    <w:basedOn w:val="Bullet"/>
    <w:qFormat/>
    <w:rsid w:val="0067063F"/>
    <w:pPr>
      <w:numPr>
        <w:numId w:val="8"/>
      </w:numPr>
    </w:pPr>
    <w:rPr>
      <w:lang w:val="en-US"/>
    </w:rPr>
  </w:style>
  <w:style w:type="numbering" w:customStyle="1" w:styleId="CurrentList2">
    <w:name w:val="Current List2"/>
    <w:uiPriority w:val="99"/>
    <w:rsid w:val="0067063F"/>
    <w:pPr>
      <w:numPr>
        <w:numId w:val="7"/>
      </w:numPr>
    </w:pPr>
  </w:style>
  <w:style w:type="numbering" w:customStyle="1" w:styleId="CurrentList3">
    <w:name w:val="Current List3"/>
    <w:uiPriority w:val="99"/>
    <w:rsid w:val="0067063F"/>
    <w:pPr>
      <w:numPr>
        <w:numId w:val="9"/>
      </w:numPr>
    </w:pPr>
  </w:style>
  <w:style w:type="character" w:customStyle="1" w:styleId="Kop6Char">
    <w:name w:val="Kop 6 Char"/>
    <w:basedOn w:val="Standaardalinea-lettertype"/>
    <w:link w:val="Kop6"/>
    <w:uiPriority w:val="9"/>
    <w:semiHidden/>
    <w:rsid w:val="004C6E9A"/>
    <w:rPr>
      <w:rFonts w:eastAsiaTheme="majorEastAsia" w:cstheme="majorBidi"/>
      <w:color w:val="003C44" w:themeColor="accent1" w:themeShade="7F"/>
    </w:rPr>
  </w:style>
  <w:style w:type="character" w:customStyle="1" w:styleId="Kop7Char">
    <w:name w:val="Kop 7 Char"/>
    <w:basedOn w:val="Standaardalinea-lettertype"/>
    <w:link w:val="Kop7"/>
    <w:uiPriority w:val="9"/>
    <w:semiHidden/>
    <w:rsid w:val="004C6E9A"/>
    <w:rPr>
      <w:rFonts w:eastAsiaTheme="majorEastAsia" w:cstheme="majorBidi"/>
      <w:i/>
      <w:iCs/>
      <w:color w:val="003C44" w:themeColor="accent1" w:themeShade="7F"/>
    </w:rPr>
  </w:style>
  <w:style w:type="character" w:customStyle="1" w:styleId="Kop8Char">
    <w:name w:val="Kop 8 Char"/>
    <w:basedOn w:val="Standaardalinea-lettertype"/>
    <w:link w:val="Kop8"/>
    <w:uiPriority w:val="9"/>
    <w:semiHidden/>
    <w:rsid w:val="004C6E9A"/>
    <w:rPr>
      <w:rFonts w:eastAsiaTheme="majorEastAsia" w:cstheme="majorBidi"/>
      <w:color w:val="272727" w:themeColor="text1" w:themeTint="D8"/>
      <w:sz w:val="21"/>
      <w:szCs w:val="21"/>
    </w:rPr>
  </w:style>
  <w:style w:type="character" w:customStyle="1" w:styleId="Kop9Char">
    <w:name w:val="Kop 9 Char"/>
    <w:basedOn w:val="Standaardalinea-lettertype"/>
    <w:link w:val="Kop9"/>
    <w:uiPriority w:val="9"/>
    <w:semiHidden/>
    <w:rsid w:val="004C6E9A"/>
    <w:rPr>
      <w:rFonts w:eastAsiaTheme="majorEastAsia" w:cstheme="majorBidi"/>
      <w:i/>
      <w:iCs/>
      <w:color w:val="272727" w:themeColor="text1" w:themeTint="D8"/>
      <w:sz w:val="21"/>
      <w:szCs w:val="21"/>
    </w:rPr>
  </w:style>
  <w:style w:type="paragraph" w:styleId="Voetnoottekst">
    <w:name w:val="footnote text"/>
    <w:basedOn w:val="Standaard"/>
    <w:link w:val="VoetnoottekstChar"/>
    <w:semiHidden/>
    <w:rsid w:val="00560D5D"/>
    <w:pPr>
      <w:overflowPunct/>
      <w:autoSpaceDE/>
      <w:autoSpaceDN/>
      <w:adjustRightInd/>
      <w:textAlignment w:val="auto"/>
    </w:pPr>
    <w:rPr>
      <w:rFonts w:ascii="Arial Narrow" w:eastAsia="Times New Roman" w:hAnsi="Arial Narrow" w:cs="Times New Roman"/>
      <w:sz w:val="20"/>
      <w:szCs w:val="20"/>
      <w:lang w:eastAsia="nl-NL"/>
    </w:rPr>
  </w:style>
  <w:style w:type="character" w:customStyle="1" w:styleId="VoetnoottekstChar">
    <w:name w:val="Voetnoottekst Char"/>
    <w:basedOn w:val="Standaardalinea-lettertype"/>
    <w:link w:val="Voetnoottekst"/>
    <w:semiHidden/>
    <w:rsid w:val="00560D5D"/>
    <w:rPr>
      <w:rFonts w:ascii="Arial Narrow" w:eastAsia="Times New Roman" w:hAnsi="Arial Narrow" w:cs="Times New Roman"/>
      <w:sz w:val="20"/>
      <w:szCs w:val="20"/>
      <w:lang w:eastAsia="nl-NL"/>
    </w:rPr>
  </w:style>
  <w:style w:type="character" w:styleId="Voetnootmarkering">
    <w:name w:val="footnote reference"/>
    <w:semiHidden/>
    <w:rsid w:val="00560D5D"/>
    <w:rPr>
      <w:vertAlign w:val="superscript"/>
    </w:rPr>
  </w:style>
  <w:style w:type="paragraph" w:styleId="Lijstalinea">
    <w:name w:val="List Paragraph"/>
    <w:basedOn w:val="Standaard"/>
    <w:link w:val="LijstalineaChar"/>
    <w:uiPriority w:val="34"/>
    <w:qFormat/>
    <w:rsid w:val="00560D5D"/>
    <w:pPr>
      <w:overflowPunct/>
      <w:autoSpaceDE/>
      <w:autoSpaceDN/>
      <w:adjustRightInd/>
      <w:ind w:left="720"/>
      <w:contextualSpacing/>
      <w:textAlignment w:val="auto"/>
    </w:pPr>
    <w:rPr>
      <w:rFonts w:ascii="Arial Narrow" w:eastAsia="Times New Roman" w:hAnsi="Arial Narrow" w:cs="Times New Roman"/>
      <w:szCs w:val="20"/>
      <w:lang w:eastAsia="nl-NL"/>
    </w:rPr>
  </w:style>
  <w:style w:type="paragraph" w:styleId="Kopvaninhoudsopgave">
    <w:name w:val="TOC Heading"/>
    <w:basedOn w:val="Kop1"/>
    <w:next w:val="Standaard"/>
    <w:uiPriority w:val="39"/>
    <w:unhideWhenUsed/>
    <w:qFormat/>
    <w:rsid w:val="005E15AF"/>
    <w:pPr>
      <w:keepNext/>
      <w:keepLines/>
      <w:numPr>
        <w:numId w:val="0"/>
      </w:numPr>
      <w:overflowPunct/>
      <w:autoSpaceDE/>
      <w:autoSpaceDN/>
      <w:adjustRightInd/>
      <w:spacing w:before="240" w:after="0" w:line="259" w:lineRule="auto"/>
      <w:textAlignment w:val="auto"/>
      <w:outlineLvl w:val="9"/>
    </w:pPr>
    <w:rPr>
      <w:rFonts w:asciiTheme="majorHAnsi" w:eastAsiaTheme="majorEastAsia" w:hAnsiTheme="majorHAnsi" w:cstheme="majorBidi"/>
      <w:b w:val="0"/>
      <w:bCs w:val="0"/>
      <w:color w:val="005A67" w:themeColor="accent1" w:themeShade="BF"/>
      <w:sz w:val="32"/>
      <w:szCs w:val="32"/>
      <w:lang w:eastAsia="nl-BE"/>
    </w:rPr>
  </w:style>
  <w:style w:type="paragraph" w:styleId="Inhopg1">
    <w:name w:val="toc 1"/>
    <w:basedOn w:val="Standaard"/>
    <w:next w:val="Standaard"/>
    <w:autoRedefine/>
    <w:uiPriority w:val="39"/>
    <w:unhideWhenUsed/>
    <w:rsid w:val="005E15AF"/>
    <w:pPr>
      <w:spacing w:after="100"/>
    </w:pPr>
  </w:style>
  <w:style w:type="paragraph" w:styleId="Inhopg2">
    <w:name w:val="toc 2"/>
    <w:basedOn w:val="Standaard"/>
    <w:next w:val="Standaard"/>
    <w:autoRedefine/>
    <w:uiPriority w:val="39"/>
    <w:unhideWhenUsed/>
    <w:rsid w:val="005E15AF"/>
    <w:pPr>
      <w:spacing w:after="100"/>
      <w:ind w:left="220"/>
    </w:pPr>
  </w:style>
  <w:style w:type="character" w:styleId="Verwijzingopmerking">
    <w:name w:val="annotation reference"/>
    <w:basedOn w:val="Standaardalinea-lettertype"/>
    <w:uiPriority w:val="99"/>
    <w:unhideWhenUsed/>
    <w:rsid w:val="00E96E62"/>
    <w:rPr>
      <w:sz w:val="16"/>
      <w:szCs w:val="16"/>
    </w:rPr>
  </w:style>
  <w:style w:type="paragraph" w:styleId="Tekstopmerking">
    <w:name w:val="annotation text"/>
    <w:basedOn w:val="Standaard"/>
    <w:link w:val="TekstopmerkingChar"/>
    <w:uiPriority w:val="99"/>
    <w:unhideWhenUsed/>
    <w:rsid w:val="00E96E62"/>
    <w:rPr>
      <w:sz w:val="20"/>
      <w:szCs w:val="20"/>
    </w:rPr>
  </w:style>
  <w:style w:type="character" w:customStyle="1" w:styleId="TekstopmerkingChar">
    <w:name w:val="Tekst opmerking Char"/>
    <w:basedOn w:val="Standaardalinea-lettertype"/>
    <w:link w:val="Tekstopmerking"/>
    <w:uiPriority w:val="99"/>
    <w:rsid w:val="00E96E62"/>
    <w:rPr>
      <w:sz w:val="20"/>
      <w:szCs w:val="20"/>
    </w:rPr>
  </w:style>
  <w:style w:type="paragraph" w:styleId="Onderwerpvanopmerking">
    <w:name w:val="annotation subject"/>
    <w:basedOn w:val="Tekstopmerking"/>
    <w:next w:val="Tekstopmerking"/>
    <w:link w:val="OnderwerpvanopmerkingChar"/>
    <w:uiPriority w:val="99"/>
    <w:semiHidden/>
    <w:unhideWhenUsed/>
    <w:rsid w:val="00E96E62"/>
    <w:rPr>
      <w:b/>
      <w:bCs/>
    </w:rPr>
  </w:style>
  <w:style w:type="character" w:customStyle="1" w:styleId="OnderwerpvanopmerkingChar">
    <w:name w:val="Onderwerp van opmerking Char"/>
    <w:basedOn w:val="TekstopmerkingChar"/>
    <w:link w:val="Onderwerpvanopmerking"/>
    <w:uiPriority w:val="99"/>
    <w:semiHidden/>
    <w:rsid w:val="00E96E62"/>
    <w:rPr>
      <w:b/>
      <w:bCs/>
      <w:sz w:val="20"/>
      <w:szCs w:val="20"/>
    </w:rPr>
  </w:style>
  <w:style w:type="paragraph" w:styleId="Normaalweb">
    <w:name w:val="Normal (Web)"/>
    <w:basedOn w:val="Standaard"/>
    <w:uiPriority w:val="99"/>
    <w:semiHidden/>
    <w:unhideWhenUsed/>
    <w:rsid w:val="009D6F55"/>
    <w:pPr>
      <w:overflowPunct/>
      <w:autoSpaceDE/>
      <w:autoSpaceDN/>
      <w:adjustRightInd/>
      <w:spacing w:before="100" w:beforeAutospacing="1" w:after="100" w:afterAutospacing="1"/>
      <w:textAlignment w:val="auto"/>
    </w:pPr>
    <w:rPr>
      <w:rFonts w:ascii="Times New Roman" w:eastAsia="Times New Roman" w:hAnsi="Times New Roman" w:cs="Times New Roman"/>
      <w:sz w:val="24"/>
      <w:szCs w:val="24"/>
      <w:lang w:eastAsia="nl-BE"/>
    </w:rPr>
  </w:style>
  <w:style w:type="paragraph" w:styleId="Inhopg3">
    <w:name w:val="toc 3"/>
    <w:basedOn w:val="Standaard"/>
    <w:next w:val="Standaard"/>
    <w:autoRedefine/>
    <w:uiPriority w:val="39"/>
    <w:unhideWhenUsed/>
    <w:rsid w:val="004A190B"/>
    <w:pPr>
      <w:spacing w:after="100"/>
      <w:ind w:left="440"/>
    </w:pPr>
  </w:style>
  <w:style w:type="character" w:styleId="Zwaar">
    <w:name w:val="Strong"/>
    <w:basedOn w:val="Standaardalinea-lettertype"/>
    <w:uiPriority w:val="22"/>
    <w:qFormat/>
    <w:rsid w:val="00161096"/>
    <w:rPr>
      <w:b/>
      <w:bCs/>
    </w:rPr>
  </w:style>
  <w:style w:type="character" w:customStyle="1" w:styleId="LijstalineaChar">
    <w:name w:val="Lijstalinea Char"/>
    <w:basedOn w:val="Standaardalinea-lettertype"/>
    <w:link w:val="Lijstalinea"/>
    <w:uiPriority w:val="34"/>
    <w:rsid w:val="00CD62AA"/>
    <w:rPr>
      <w:rFonts w:ascii="Arial Narrow" w:eastAsia="Times New Roman" w:hAnsi="Arial Narrow" w:cs="Times New Roman"/>
      <w:szCs w:val="20"/>
      <w:lang w:eastAsia="nl-NL"/>
    </w:rPr>
  </w:style>
  <w:style w:type="character" w:styleId="Vermelding">
    <w:name w:val="Mention"/>
    <w:basedOn w:val="Standaardalinea-lettertype"/>
    <w:uiPriority w:val="99"/>
    <w:unhideWhenUsed/>
    <w:rsid w:val="00CD62AA"/>
    <w:rPr>
      <w:color w:val="2B579A"/>
      <w:shd w:val="clear" w:color="auto" w:fill="E1DFDD"/>
    </w:rPr>
  </w:style>
  <w:style w:type="paragraph" w:customStyle="1" w:styleId="titel3">
    <w:name w:val="titel_3"/>
    <w:basedOn w:val="Standaard"/>
    <w:autoRedefine/>
    <w:qFormat/>
    <w:rsid w:val="00CD62AA"/>
    <w:pPr>
      <w:keepNext/>
      <w:keepLines/>
      <w:overflowPunct/>
      <w:autoSpaceDE/>
      <w:autoSpaceDN/>
      <w:adjustRightInd/>
      <w:spacing w:before="200" w:after="160" w:line="259" w:lineRule="auto"/>
      <w:textAlignment w:val="auto"/>
      <w:outlineLvl w:val="2"/>
    </w:pPr>
    <w:rPr>
      <w:rFonts w:asciiTheme="minorHAnsi" w:eastAsiaTheme="majorEastAsia" w:hAnsiTheme="minorHAnsi"/>
      <w:bCs/>
      <w:color w:val="A53668"/>
      <w:kern w:val="2"/>
      <w:sz w:val="24"/>
      <w:szCs w:val="20"/>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haaltert.be"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haaltert.be"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okaalbestuur.vlaanderen.be/digitaal-klachtenformulier"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haaltert.be/kermis" TargetMode="External"/><Relationship Id="rId5" Type="http://schemas.openxmlformats.org/officeDocument/2006/relationships/numbering" Target="numbering.xml"/><Relationship Id="rId15" Type="http://schemas.openxmlformats.org/officeDocument/2006/relationships/hyperlink" Target="mailto:cultuur@haaltert.be"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ultuur@haaltert.be"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6.jpg"/></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https://haaltert.sharepoint.com/sites/intranet/Huisstijl/Sjabloon%20REGLEMENT%20rgb%20202408.dotx?OR=81dd2b71-fb82-4b33-ac71-fed46bf0f87a&amp;CID=fad1cca1-b085-e000-1a6e-1d79c3930f4b&amp;CT=1759778111641" TargetMode="External"/></Relationships>
</file>

<file path=word/theme/theme1.xml><?xml version="1.0" encoding="utf-8"?>
<a:theme xmlns:a="http://schemas.openxmlformats.org/drawingml/2006/main" name="lb Haaltert">
  <a:themeElements>
    <a:clrScheme name="lbhaaltert23">
      <a:dk1>
        <a:srgbClr val="000000"/>
      </a:dk1>
      <a:lt1>
        <a:srgbClr val="FFFFFF"/>
      </a:lt1>
      <a:dk2>
        <a:srgbClr val="00788A"/>
      </a:dk2>
      <a:lt2>
        <a:srgbClr val="FFFFFF"/>
      </a:lt2>
      <a:accent1>
        <a:srgbClr val="00798A"/>
      </a:accent1>
      <a:accent2>
        <a:srgbClr val="A63468"/>
      </a:accent2>
      <a:accent3>
        <a:srgbClr val="EFC000"/>
      </a:accent3>
      <a:accent4>
        <a:srgbClr val="919190"/>
      </a:accent4>
      <a:accent5>
        <a:srgbClr val="AFDCDF"/>
      </a:accent5>
      <a:accent6>
        <a:srgbClr val="F7AB57"/>
      </a:accent6>
      <a:hlink>
        <a:srgbClr val="00788A"/>
      </a:hlink>
      <a:folHlink>
        <a:srgbClr val="00788A"/>
      </a:folHlink>
    </a:clrScheme>
    <a:fontScheme name="Kantoorthema">
      <a:majorFont>
        <a:latin typeface="Calibri"/>
        <a:ea typeface="Calibri"/>
        <a:cs typeface="Calibri"/>
      </a:majorFont>
      <a:minorFont>
        <a:latin typeface="Calibri"/>
        <a:ea typeface="Calibri"/>
        <a:cs typeface="Calibri"/>
      </a:minorFont>
    </a:fontScheme>
    <a:fmtScheme name="Kantoorthem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2"/>
        </a:solidFill>
        <a:ln w="12700" cap="flat">
          <a:noFill/>
          <a:miter lim="400000"/>
        </a:ln>
        <a:effectLst/>
        <a:sp3d/>
      </a:spPr>
      <a:bodyPr rot="0" spcFirstLastPara="1" vertOverflow="overflow" horzOverflow="overflow" vert="horz" wrap="none" lIns="45719" tIns="45719" rIns="45719" bIns="45719" numCol="1" spcCol="38100" rtlCol="0" anchor="ctr">
        <a:noAutofit/>
      </a:bodyPr>
      <a:lstStyle>
        <a:defPPr marL="0" marR="0" indent="0" algn="ctr" defTabSz="914400" rtl="0" fontAlgn="auto" latinLnBrk="0" hangingPunct="0">
          <a:lnSpc>
            <a:spcPct val="100000"/>
          </a:lnSpc>
          <a:spcBef>
            <a:spcPts val="0"/>
          </a:spcBef>
          <a:spcAft>
            <a:spcPts val="0"/>
          </a:spcAft>
          <a:buClrTx/>
          <a:buSzTx/>
          <a:buFontTx/>
          <a:buNone/>
          <a:tabLst/>
          <a:defRPr kumimoji="0" sz="1800" b="1" i="0" u="none" strike="noStrike" cap="none" spc="0" normalizeH="0" baseline="0" dirty="0">
            <a:ln>
              <a:noFill/>
            </a:ln>
            <a:solidFill>
              <a:srgbClr val="FFFFFF"/>
            </a:solidFill>
            <a:effectLst/>
            <a:uFillTx/>
            <a:latin typeface="+mn-lt"/>
            <a:ea typeface="+mn-ea"/>
            <a:cs typeface="+mn-cs"/>
            <a:sym typeface="Calibri"/>
          </a:defRPr>
        </a:def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70000"/>
          </a:lnSpc>
          <a:spcBef>
            <a:spcPts val="0"/>
          </a:spcBef>
          <a:spcAft>
            <a:spcPts val="0"/>
          </a:spcAft>
          <a:buClrTx/>
          <a:buSzTx/>
          <a:buFontTx/>
          <a:buNone/>
          <a:tabLst/>
          <a:defRPr kumimoji="0" sz="6000" b="1" i="0" u="none" strike="noStrike" cap="none" spc="0" normalizeH="0" baseline="0">
            <a:ln>
              <a:noFill/>
            </a:ln>
            <a:solidFill>
              <a:schemeClr val="accent1"/>
            </a:solidFill>
            <a:effectLst/>
            <a:uFillTx/>
            <a:latin typeface="+mn-lt"/>
            <a:ea typeface="+mn-ea"/>
            <a:cs typeface="+mn-cs"/>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lb Haaltert" id="{E34D1E04-A1CF-E541-B987-33566119909A}" vid="{EA2F4DA2-6E29-5546-8B5E-76F14967F3EC}"/>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89EC9BB2482E14EAFAF913AD2CF9DC5" ma:contentTypeVersion="10" ma:contentTypeDescription="Een nieuw document maken." ma:contentTypeScope="" ma:versionID="ca910aa80a902f9242586281c3f684c6">
  <xsd:schema xmlns:xsd="http://www.w3.org/2001/XMLSchema" xmlns:xs="http://www.w3.org/2001/XMLSchema" xmlns:p="http://schemas.microsoft.com/office/2006/metadata/properties" xmlns:ns2="46893541-ff5b-4a6e-b732-5d0f833dc7bd" xmlns:ns3="1ce32367-3878-4bbe-ab78-8ae980b536df" targetNamespace="http://schemas.microsoft.com/office/2006/metadata/properties" ma:root="true" ma:fieldsID="3cae0ebad01815324b25a17a3d2ebc18" ns2:_="" ns3:_="">
    <xsd:import namespace="46893541-ff5b-4a6e-b732-5d0f833dc7bd"/>
    <xsd:import namespace="1ce32367-3878-4bbe-ab78-8ae980b536d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893541-ff5b-4a6e-b732-5d0f833dc7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ce32367-3878-4bbe-ab78-8ae980b536df"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A79B22-E022-4384-8782-949524B000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893541-ff5b-4a6e-b732-5d0f833dc7bd"/>
    <ds:schemaRef ds:uri="1ce32367-3878-4bbe-ab78-8ae980b536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AA94C49-DC74-204B-A221-398F953441F5}">
  <ds:schemaRefs>
    <ds:schemaRef ds:uri="http://schemas.openxmlformats.org/officeDocument/2006/bibliography"/>
  </ds:schemaRefs>
</ds:datastoreItem>
</file>

<file path=customXml/itemProps3.xml><?xml version="1.0" encoding="utf-8"?>
<ds:datastoreItem xmlns:ds="http://schemas.openxmlformats.org/officeDocument/2006/customXml" ds:itemID="{DA34ACF3-B082-47AF-8E0D-B571F4DCF20C}">
  <ds:schemaRefs>
    <ds:schemaRef ds:uri="http://schemas.microsoft.com/sharepoint/v3/contenttype/forms"/>
  </ds:schemaRefs>
</ds:datastoreItem>
</file>

<file path=customXml/itemProps4.xml><?xml version="1.0" encoding="utf-8"?>
<ds:datastoreItem xmlns:ds="http://schemas.openxmlformats.org/officeDocument/2006/customXml" ds:itemID="{6D4B4F82-D257-41F6-9A46-3A42AF6B923E}">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Sjabloon%20REGLEMENT%20rgb%20202408.dotx?OR=81dd2b71-fb82-4b33-ac71-fed46bf0f87a&amp;CID=fad1cca1-b085-e000-1a6e-1d79c3930f4b&amp;CT=1759778111641</Template>
  <TotalTime>0</TotalTime>
  <Pages>18</Pages>
  <Words>4981</Words>
  <Characters>31036</Characters>
  <Application>Microsoft Office Word</Application>
  <DocSecurity>0</DocSecurity>
  <Lines>775</Lines>
  <Paragraphs>571</Paragraphs>
  <ScaleCrop>false</ScaleCrop>
  <HeadingPairs>
    <vt:vector size="2" baseType="variant">
      <vt:variant>
        <vt:lpstr>Titel</vt:lpstr>
      </vt:variant>
      <vt:variant>
        <vt:i4>1</vt:i4>
      </vt:variant>
    </vt:vector>
  </HeadingPairs>
  <TitlesOfParts>
    <vt:vector size="1" baseType="lpstr">
      <vt:lpstr/>
    </vt:vector>
  </TitlesOfParts>
  <Manager/>
  <Company/>
  <LinksUpToDate>false</LinksUpToDate>
  <CharactersWithSpaces>35446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Sofie Van Melkebeke</dc:creator>
  <cp:keywords/>
  <dc:description/>
  <cp:lastModifiedBy>Kim Bliki</cp:lastModifiedBy>
  <cp:revision>25</cp:revision>
  <cp:lastPrinted>2023-10-06T08:19:00Z</cp:lastPrinted>
  <dcterms:created xsi:type="dcterms:W3CDTF">2026-03-05T09:31:00Z</dcterms:created>
  <dcterms:modified xsi:type="dcterms:W3CDTF">2026-03-05T09:53:00Z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0x010100789EC9BB2482E14EAFAF913AD2CF9DC5</vt:lpwstr>
  </property>
  <property fmtid="{D5CDD505-2E9C-101B-9397-08002B2CF9AE}" pid="3" name="_dlc_DocIdItemGuid">
    <vt:lpwstr>75b682e0-b80f-4d98-b038-d1e52ad9335f</vt:lpwstr>
  </property>
  <property fmtid="{D5CDD505-2E9C-101B-9397-08002B2CF9AE}" pid="4" name="MediaServiceImageTags">
    <vt:lpwstr/>
  </property>
  <property fmtid="{D5CDD505-2E9C-101B-9397-08002B2CF9AE}" pid="5" name="Dienst">
    <vt:lpwstr/>
  </property>
</Properties>
</file>